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39C" w:rsidRDefault="0080239C" w:rsidP="006A016B">
      <w:pPr>
        <w:jc w:val="center"/>
        <w:rPr>
          <w:rFonts w:ascii="Times New Roman" w:hAnsi="Times New Roman" w:cs="Times New Roman"/>
          <w:b/>
          <w:color w:val="70AD47" w:themeColor="accent6"/>
          <w:sz w:val="40"/>
          <w:szCs w:val="40"/>
        </w:rPr>
      </w:pPr>
      <w:r>
        <w:rPr>
          <w:noProof/>
          <w:lang w:eastAsia="ru-RU"/>
        </w:rPr>
        <w:drawing>
          <wp:anchor distT="0" distB="0" distL="114300" distR="114300" simplePos="0" relativeHeight="251658240" behindDoc="1" locked="0" layoutInCell="1" allowOverlap="1">
            <wp:simplePos x="0" y="0"/>
            <wp:positionH relativeFrom="margin">
              <wp:align>right</wp:align>
            </wp:positionH>
            <wp:positionV relativeFrom="paragraph">
              <wp:posOffset>-4445</wp:posOffset>
            </wp:positionV>
            <wp:extent cx="7286625" cy="10506075"/>
            <wp:effectExtent l="0" t="0" r="9525" b="9525"/>
            <wp:wrapNone/>
            <wp:docPr id="1" name="Рисунок 1" descr="https://phonoteka.org/uploads/posts/2021-04/1619774995_6-phonoteka_org-p-ramka-dlya-teksta-krasivaya-prozrachnii-f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noteka.org/uploads/posts/2021-04/1619774995_6-phonoteka_org-p-ramka-dlya-teksta-krasivaya-prozrachnii-fo-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86625" cy="1050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39C" w:rsidRDefault="0080239C" w:rsidP="006A016B">
      <w:pPr>
        <w:jc w:val="center"/>
        <w:rPr>
          <w:rFonts w:ascii="Times New Roman" w:hAnsi="Times New Roman" w:cs="Times New Roman"/>
          <w:b/>
          <w:color w:val="70AD47" w:themeColor="accent6"/>
          <w:sz w:val="40"/>
          <w:szCs w:val="40"/>
        </w:rPr>
      </w:pPr>
    </w:p>
    <w:p w:rsidR="0080239C" w:rsidRDefault="0080239C" w:rsidP="006A016B">
      <w:pPr>
        <w:jc w:val="center"/>
        <w:rPr>
          <w:rFonts w:ascii="Times New Roman" w:hAnsi="Times New Roman" w:cs="Times New Roman"/>
          <w:b/>
          <w:color w:val="70AD47" w:themeColor="accent6"/>
          <w:sz w:val="40"/>
          <w:szCs w:val="40"/>
        </w:rPr>
      </w:pPr>
    </w:p>
    <w:p w:rsidR="0080239C" w:rsidRDefault="0080239C" w:rsidP="006A016B">
      <w:pPr>
        <w:jc w:val="center"/>
        <w:rPr>
          <w:rFonts w:ascii="Times New Roman" w:hAnsi="Times New Roman" w:cs="Times New Roman"/>
          <w:b/>
          <w:color w:val="70AD47" w:themeColor="accent6"/>
          <w:sz w:val="40"/>
          <w:szCs w:val="40"/>
        </w:rPr>
      </w:pPr>
    </w:p>
    <w:p w:rsidR="0080239C" w:rsidRDefault="0080239C" w:rsidP="006A016B">
      <w:pPr>
        <w:jc w:val="center"/>
        <w:rPr>
          <w:rFonts w:ascii="Times New Roman" w:hAnsi="Times New Roman" w:cs="Times New Roman"/>
          <w:b/>
          <w:color w:val="70AD47" w:themeColor="accent6"/>
          <w:sz w:val="40"/>
          <w:szCs w:val="40"/>
        </w:rPr>
      </w:pPr>
    </w:p>
    <w:p w:rsidR="006A016B" w:rsidRPr="00AC4A5F" w:rsidRDefault="006A016B" w:rsidP="006A016B">
      <w:pPr>
        <w:jc w:val="center"/>
        <w:rPr>
          <w:rFonts w:ascii="Times New Roman" w:hAnsi="Times New Roman" w:cs="Times New Roman"/>
          <w:b/>
          <w:color w:val="70AD47" w:themeColor="accent6"/>
          <w:sz w:val="40"/>
          <w:szCs w:val="40"/>
        </w:rPr>
      </w:pPr>
      <w:r w:rsidRPr="00AC4A5F">
        <w:rPr>
          <w:rFonts w:ascii="Times New Roman" w:hAnsi="Times New Roman" w:cs="Times New Roman"/>
          <w:b/>
          <w:color w:val="70AD47" w:themeColor="accent6"/>
          <w:sz w:val="40"/>
          <w:szCs w:val="40"/>
        </w:rPr>
        <w:t>КОНСУЛЬТАЦИЯ ДЛЯ РОДИТЕЛЕЙ</w:t>
      </w:r>
    </w:p>
    <w:p w:rsidR="00C045DF" w:rsidRDefault="0043541B" w:rsidP="00FB1456">
      <w:pPr>
        <w:ind w:left="1560" w:right="1701"/>
        <w:jc w:val="center"/>
        <w:rPr>
          <w:rFonts w:ascii="Times New Roman" w:hAnsi="Times New Roman" w:cs="Times New Roman"/>
          <w:b/>
          <w:sz w:val="24"/>
          <w:szCs w:val="24"/>
        </w:rPr>
      </w:pPr>
      <w:r w:rsidRPr="00C045DF">
        <w:rPr>
          <w:rFonts w:ascii="Times New Roman" w:hAnsi="Times New Roman" w:cs="Times New Roman"/>
          <w:b/>
          <w:sz w:val="24"/>
          <w:szCs w:val="24"/>
        </w:rPr>
        <w:t>К</w:t>
      </w:r>
      <w:r w:rsidR="006A016B" w:rsidRPr="00C045DF">
        <w:rPr>
          <w:rFonts w:ascii="Times New Roman" w:hAnsi="Times New Roman" w:cs="Times New Roman"/>
          <w:b/>
          <w:sz w:val="24"/>
          <w:szCs w:val="24"/>
        </w:rPr>
        <w:t>ак</w:t>
      </w:r>
      <w:r w:rsidR="004B1BC9" w:rsidRPr="00C045DF">
        <w:rPr>
          <w:rFonts w:ascii="Times New Roman" w:hAnsi="Times New Roman" w:cs="Times New Roman"/>
          <w:b/>
          <w:sz w:val="24"/>
          <w:szCs w:val="24"/>
        </w:rPr>
        <w:t xml:space="preserve"> поддержать</w:t>
      </w:r>
      <w:r w:rsidR="004B1BC9" w:rsidRPr="00C045DF">
        <w:rPr>
          <w:rFonts w:ascii="Times New Roman" w:hAnsi="Times New Roman" w:cs="Times New Roman"/>
          <w:sz w:val="24"/>
          <w:szCs w:val="24"/>
        </w:rPr>
        <w:t xml:space="preserve"> </w:t>
      </w:r>
      <w:r w:rsidR="004B1BC9" w:rsidRPr="00C045DF">
        <w:rPr>
          <w:rFonts w:ascii="Times New Roman" w:hAnsi="Times New Roman" w:cs="Times New Roman"/>
          <w:b/>
          <w:sz w:val="24"/>
          <w:szCs w:val="24"/>
        </w:rPr>
        <w:t>развитие коммуникативных навыков</w:t>
      </w:r>
      <w:r w:rsidR="00FB1456" w:rsidRPr="00C045DF">
        <w:rPr>
          <w:rFonts w:ascii="Times New Roman" w:hAnsi="Times New Roman" w:cs="Times New Roman"/>
          <w:b/>
          <w:sz w:val="24"/>
          <w:szCs w:val="24"/>
        </w:rPr>
        <w:t xml:space="preserve"> </w:t>
      </w:r>
    </w:p>
    <w:p w:rsidR="00FB1456" w:rsidRPr="00C045DF" w:rsidRDefault="001D2446" w:rsidP="00FB1456">
      <w:pPr>
        <w:ind w:left="1560" w:right="1701"/>
        <w:jc w:val="center"/>
        <w:rPr>
          <w:rFonts w:ascii="Times New Roman" w:hAnsi="Times New Roman" w:cs="Times New Roman"/>
          <w:b/>
          <w:color w:val="70AD47" w:themeColor="accent6"/>
          <w:sz w:val="24"/>
          <w:szCs w:val="24"/>
        </w:rPr>
      </w:pPr>
      <w:r w:rsidRPr="00C045DF">
        <w:rPr>
          <w:rFonts w:ascii="Times New Roman" w:hAnsi="Times New Roman" w:cs="Times New Roman"/>
          <w:b/>
          <w:sz w:val="24"/>
          <w:szCs w:val="24"/>
        </w:rPr>
        <w:t>у</w:t>
      </w:r>
      <w:r w:rsidR="004B1BC9" w:rsidRPr="00C045DF">
        <w:rPr>
          <w:rFonts w:ascii="Times New Roman" w:hAnsi="Times New Roman" w:cs="Times New Roman"/>
          <w:b/>
          <w:sz w:val="24"/>
          <w:szCs w:val="24"/>
        </w:rPr>
        <w:t xml:space="preserve"> ребёнка с аутизмом</w:t>
      </w:r>
      <w:r w:rsidR="0080239C" w:rsidRPr="00C045DF">
        <w:rPr>
          <w:rFonts w:ascii="Times New Roman" w:hAnsi="Times New Roman" w:cs="Times New Roman"/>
          <w:b/>
          <w:color w:val="70AD47" w:themeColor="accent6"/>
          <w:sz w:val="24"/>
          <w:szCs w:val="24"/>
        </w:rPr>
        <w:t xml:space="preserve">   </w:t>
      </w:r>
    </w:p>
    <w:p w:rsidR="00FB1456" w:rsidRPr="00C045DF" w:rsidRDefault="00FB1456" w:rsidP="00FB1456">
      <w:pPr>
        <w:ind w:left="1560" w:right="1701"/>
        <w:rPr>
          <w:rFonts w:ascii="Times New Roman" w:hAnsi="Times New Roman" w:cs="Times New Roman"/>
          <w:b/>
          <w:sz w:val="24"/>
          <w:szCs w:val="24"/>
        </w:rPr>
      </w:pPr>
    </w:p>
    <w:p w:rsidR="004B1BC9" w:rsidRPr="00C045DF" w:rsidRDefault="004B1BC9" w:rsidP="006E2B53">
      <w:pPr>
        <w:ind w:left="1701" w:right="1701"/>
        <w:rPr>
          <w:rFonts w:ascii="Times New Roman" w:hAnsi="Times New Roman" w:cs="Times New Roman"/>
          <w:b/>
          <w:sz w:val="24"/>
          <w:szCs w:val="24"/>
        </w:rPr>
      </w:pPr>
      <w:r w:rsidRPr="00C045DF">
        <w:rPr>
          <w:rFonts w:ascii="Times New Roman" w:hAnsi="Times New Roman" w:cs="Times New Roman"/>
          <w:b/>
          <w:sz w:val="24"/>
          <w:szCs w:val="24"/>
        </w:rPr>
        <w:t>Следуйте за ребёнком</w:t>
      </w:r>
      <w:r w:rsidR="003041DA" w:rsidRPr="00C045DF">
        <w:rPr>
          <w:rFonts w:ascii="Times New Roman" w:hAnsi="Times New Roman" w:cs="Times New Roman"/>
          <w:b/>
          <w:sz w:val="24"/>
          <w:szCs w:val="24"/>
        </w:rPr>
        <w:t>:</w:t>
      </w:r>
    </w:p>
    <w:p w:rsidR="004B1BC9" w:rsidRPr="00C045DF" w:rsidRDefault="004B1BC9" w:rsidP="006E2B53">
      <w:pPr>
        <w:ind w:left="1701" w:right="1701"/>
        <w:jc w:val="both"/>
        <w:rPr>
          <w:rFonts w:ascii="Times New Roman" w:hAnsi="Times New Roman" w:cs="Times New Roman"/>
          <w:sz w:val="24"/>
          <w:szCs w:val="24"/>
        </w:rPr>
      </w:pPr>
      <w:r w:rsidRPr="00C045DF">
        <w:rPr>
          <w:rFonts w:ascii="Times New Roman" w:hAnsi="Times New Roman" w:cs="Times New Roman"/>
          <w:sz w:val="24"/>
          <w:szCs w:val="24"/>
        </w:rPr>
        <w:t>Попробуйте следовать за ребёнком и тем, что ему интересно, а не руководить им. Если вы позволите ребёнку самому выбирать занятие и материалы для него, то он скорее будет обращать внимание на вас и на то, что вы делаете.</w:t>
      </w:r>
    </w:p>
    <w:p w:rsidR="004B1BC9" w:rsidRPr="00C045DF" w:rsidRDefault="004B1BC9" w:rsidP="006E2B53">
      <w:pPr>
        <w:ind w:left="1701" w:right="1701"/>
        <w:jc w:val="both"/>
        <w:rPr>
          <w:rFonts w:ascii="Times New Roman" w:hAnsi="Times New Roman" w:cs="Times New Roman"/>
          <w:sz w:val="24"/>
          <w:szCs w:val="24"/>
        </w:rPr>
      </w:pPr>
      <w:r w:rsidRPr="00C045DF">
        <w:rPr>
          <w:rFonts w:ascii="Times New Roman" w:hAnsi="Times New Roman" w:cs="Times New Roman"/>
          <w:sz w:val="24"/>
          <w:szCs w:val="24"/>
        </w:rPr>
        <w:t>Говорите на том же уровне развития речи или на один уровень выше, чем уровень речи ребёнка.</w:t>
      </w:r>
    </w:p>
    <w:p w:rsidR="004B1BC9" w:rsidRPr="00C045DF" w:rsidRDefault="004B1BC9" w:rsidP="006E2B53">
      <w:pPr>
        <w:ind w:left="1701" w:right="1701"/>
        <w:jc w:val="both"/>
        <w:rPr>
          <w:rFonts w:ascii="Times New Roman" w:hAnsi="Times New Roman" w:cs="Times New Roman"/>
          <w:sz w:val="24"/>
          <w:szCs w:val="24"/>
        </w:rPr>
      </w:pPr>
      <w:r w:rsidRPr="00C045DF">
        <w:rPr>
          <w:rFonts w:ascii="Times New Roman" w:hAnsi="Times New Roman" w:cs="Times New Roman"/>
          <w:sz w:val="24"/>
          <w:szCs w:val="24"/>
        </w:rPr>
        <w:t>Если ребёнок только начинает говорить, старайтесь общаться с ним с помощью одиночных слов, а не предложений. Например, называйте его любимую игрушку, и повторите это название, когда ребёно</w:t>
      </w:r>
      <w:bookmarkStart w:id="0" w:name="_GoBack"/>
      <w:bookmarkEnd w:id="0"/>
      <w:r w:rsidRPr="00C045DF">
        <w:rPr>
          <w:rFonts w:ascii="Times New Roman" w:hAnsi="Times New Roman" w:cs="Times New Roman"/>
          <w:sz w:val="24"/>
          <w:szCs w:val="24"/>
        </w:rPr>
        <w:t xml:space="preserve">к тянется к ней. Затем постепенно расширяйте свою речь в зависимости от речи ребёнка. Например, если ребёнок может сказать одно слово, расширяйте это слово до простой фразы. Если ребёнок говорит «машина», вы можете ответить «да, синяя машина». Таким образом, усложнение информации, которую </w:t>
      </w:r>
      <w:r w:rsidR="0043541B" w:rsidRPr="00C045DF">
        <w:rPr>
          <w:rFonts w:ascii="Times New Roman" w:hAnsi="Times New Roman" w:cs="Times New Roman"/>
          <w:sz w:val="24"/>
          <w:szCs w:val="24"/>
        </w:rPr>
        <w:t>должен воспринимать на слух ребё</w:t>
      </w:r>
      <w:r w:rsidRPr="00C045DF">
        <w:rPr>
          <w:rFonts w:ascii="Times New Roman" w:hAnsi="Times New Roman" w:cs="Times New Roman"/>
          <w:sz w:val="24"/>
          <w:szCs w:val="24"/>
        </w:rPr>
        <w:t>нок, происходит очень постепенно.</w:t>
      </w:r>
    </w:p>
    <w:p w:rsidR="00C045DF" w:rsidRPr="00C045DF" w:rsidRDefault="00C045DF" w:rsidP="006E2B53">
      <w:pPr>
        <w:ind w:left="1701" w:right="1701"/>
        <w:jc w:val="both"/>
        <w:rPr>
          <w:rFonts w:ascii="Times New Roman" w:hAnsi="Times New Roman" w:cs="Times New Roman"/>
          <w:b/>
          <w:sz w:val="24"/>
          <w:szCs w:val="24"/>
        </w:rPr>
      </w:pPr>
      <w:r w:rsidRPr="00C045DF">
        <w:rPr>
          <w:rFonts w:ascii="Times New Roman" w:hAnsi="Times New Roman" w:cs="Times New Roman"/>
          <w:b/>
          <w:sz w:val="24"/>
          <w:szCs w:val="24"/>
        </w:rPr>
        <w:t>«Забронируйте» время на развитие коммуникации с ребёнком каждый день:</w:t>
      </w:r>
    </w:p>
    <w:p w:rsidR="00C045DF" w:rsidRPr="00C045DF" w:rsidRDefault="00C045DF" w:rsidP="006E2B53">
      <w:pPr>
        <w:ind w:left="1701" w:right="1701"/>
        <w:jc w:val="both"/>
        <w:rPr>
          <w:rFonts w:ascii="Times New Roman" w:hAnsi="Times New Roman" w:cs="Times New Roman"/>
          <w:sz w:val="24"/>
          <w:szCs w:val="24"/>
        </w:rPr>
      </w:pPr>
      <w:r w:rsidRPr="00C045DF">
        <w:rPr>
          <w:rFonts w:ascii="Times New Roman" w:hAnsi="Times New Roman" w:cs="Times New Roman"/>
          <w:sz w:val="24"/>
          <w:szCs w:val="24"/>
        </w:rPr>
        <w:t>Когда коммуникация ребёнка ограничена, то возникает соблазн просто делать все за него. Например, принести ему ботинки, завязать шнурки, дать печенье. В результате, из жизни ребёнка исчезают ситуации, в которых он мог бы отрабатывать коммуникативные навыки. Бывает сложно решить, в какой степени нужно что-то делать за ребёнка. Подумайте о повседневных событиях в жизни ребёнка и добавьте к каждому из них всего лишь несколько дополнительных минут. Подумайте, что происходит в эти моменты, и что ребёнок мог бы сказать во время этих событий. Например, вместо того, чтобы бросаться помогать ребёнку, подскажите ему попросить вас о помощи, например, сказать «помоги». Подождите, если он молчит, подскажите второй раз, и только после этого помогайте ему.</w:t>
      </w:r>
    </w:p>
    <w:p w:rsidR="0080239C" w:rsidRDefault="0080239C" w:rsidP="0080239C">
      <w:pPr>
        <w:ind w:left="1560" w:right="1701"/>
        <w:jc w:val="both"/>
        <w:rPr>
          <w:rFonts w:ascii="Times New Roman" w:hAnsi="Times New Roman" w:cs="Times New Roman"/>
          <w:b/>
          <w:color w:val="70AD47" w:themeColor="accent6"/>
          <w:sz w:val="28"/>
          <w:szCs w:val="28"/>
        </w:rPr>
      </w:pPr>
    </w:p>
    <w:p w:rsidR="0080239C" w:rsidRDefault="0080239C" w:rsidP="0080239C">
      <w:pPr>
        <w:ind w:left="1560" w:right="1701"/>
        <w:jc w:val="both"/>
        <w:rPr>
          <w:rFonts w:ascii="Times New Roman" w:hAnsi="Times New Roman" w:cs="Times New Roman"/>
          <w:b/>
          <w:color w:val="70AD47" w:themeColor="accent6"/>
          <w:sz w:val="28"/>
          <w:szCs w:val="28"/>
        </w:rPr>
      </w:pPr>
    </w:p>
    <w:p w:rsidR="0080239C" w:rsidRDefault="0080239C" w:rsidP="0080239C">
      <w:pPr>
        <w:ind w:left="1560" w:right="1701"/>
        <w:jc w:val="both"/>
        <w:rPr>
          <w:rFonts w:ascii="Times New Roman" w:hAnsi="Times New Roman" w:cs="Times New Roman"/>
          <w:b/>
          <w:color w:val="70AD47" w:themeColor="accent6"/>
          <w:sz w:val="28"/>
          <w:szCs w:val="28"/>
        </w:rPr>
      </w:pPr>
    </w:p>
    <w:p w:rsidR="0080239C" w:rsidRDefault="00E473FB" w:rsidP="003041DA">
      <w:pPr>
        <w:ind w:right="1701"/>
        <w:jc w:val="both"/>
        <w:rPr>
          <w:rFonts w:ascii="Times New Roman" w:hAnsi="Times New Roman" w:cs="Times New Roman"/>
          <w:b/>
          <w:color w:val="70AD47" w:themeColor="accent6"/>
          <w:sz w:val="28"/>
          <w:szCs w:val="28"/>
        </w:rPr>
      </w:pPr>
      <w:r>
        <w:rPr>
          <w:rFonts w:ascii="Times New Roman" w:hAnsi="Times New Roman" w:cs="Times New Roman"/>
          <w:b/>
          <w:noProof/>
          <w:color w:val="70AD47" w:themeColor="accent6"/>
          <w:sz w:val="28"/>
          <w:szCs w:val="28"/>
          <w:lang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-4445</wp:posOffset>
            </wp:positionV>
            <wp:extent cx="7372350" cy="10510520"/>
            <wp:effectExtent l="0" t="0" r="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0" cy="10510520"/>
                    </a:xfrm>
                    <a:prstGeom prst="rect">
                      <a:avLst/>
                    </a:prstGeom>
                    <a:noFill/>
                  </pic:spPr>
                </pic:pic>
              </a:graphicData>
            </a:graphic>
            <wp14:sizeRelH relativeFrom="page">
              <wp14:pctWidth>0</wp14:pctWidth>
            </wp14:sizeRelH>
            <wp14:sizeRelV relativeFrom="page">
              <wp14:pctHeight>0</wp14:pctHeight>
            </wp14:sizeRelV>
          </wp:anchor>
        </w:drawing>
      </w:r>
    </w:p>
    <w:p w:rsidR="0080239C" w:rsidRDefault="0080239C" w:rsidP="0080239C">
      <w:pPr>
        <w:ind w:left="1560" w:right="1701"/>
        <w:jc w:val="both"/>
        <w:rPr>
          <w:rFonts w:ascii="Times New Roman" w:hAnsi="Times New Roman" w:cs="Times New Roman"/>
          <w:b/>
          <w:color w:val="70AD47" w:themeColor="accent6"/>
          <w:sz w:val="28"/>
          <w:szCs w:val="28"/>
        </w:rPr>
      </w:pPr>
    </w:p>
    <w:p w:rsidR="0080239C" w:rsidRDefault="0080239C" w:rsidP="0080239C">
      <w:pPr>
        <w:ind w:left="1560" w:right="1701"/>
        <w:jc w:val="both"/>
        <w:rPr>
          <w:rFonts w:ascii="Times New Roman" w:hAnsi="Times New Roman" w:cs="Times New Roman"/>
          <w:b/>
          <w:color w:val="70AD47" w:themeColor="accent6"/>
          <w:sz w:val="28"/>
          <w:szCs w:val="28"/>
        </w:rPr>
      </w:pPr>
    </w:p>
    <w:p w:rsidR="003041DA" w:rsidRDefault="003041DA" w:rsidP="0080239C">
      <w:pPr>
        <w:ind w:left="1560" w:right="1701"/>
        <w:jc w:val="both"/>
        <w:rPr>
          <w:rFonts w:ascii="Times New Roman" w:hAnsi="Times New Roman" w:cs="Times New Roman"/>
          <w:b/>
          <w:color w:val="70AD47" w:themeColor="accent6"/>
          <w:sz w:val="28"/>
          <w:szCs w:val="28"/>
        </w:rPr>
      </w:pPr>
    </w:p>
    <w:p w:rsidR="003041DA" w:rsidRDefault="003041DA" w:rsidP="0080239C">
      <w:pPr>
        <w:ind w:left="1560" w:right="1701"/>
        <w:jc w:val="both"/>
        <w:rPr>
          <w:rFonts w:ascii="Times New Roman" w:hAnsi="Times New Roman" w:cs="Times New Roman"/>
          <w:b/>
          <w:color w:val="70AD47" w:themeColor="accent6"/>
          <w:sz w:val="28"/>
          <w:szCs w:val="28"/>
        </w:rPr>
      </w:pPr>
    </w:p>
    <w:p w:rsidR="003041DA" w:rsidRDefault="003041DA" w:rsidP="0080239C">
      <w:pPr>
        <w:ind w:left="1560" w:right="1701"/>
        <w:jc w:val="both"/>
        <w:rPr>
          <w:rFonts w:ascii="Times New Roman" w:hAnsi="Times New Roman" w:cs="Times New Roman"/>
          <w:b/>
          <w:color w:val="70AD47" w:themeColor="accent6"/>
          <w:sz w:val="28"/>
          <w:szCs w:val="28"/>
        </w:rPr>
      </w:pPr>
    </w:p>
    <w:p w:rsidR="00FE48B0" w:rsidRDefault="00FE48B0" w:rsidP="00FE48B0">
      <w:pPr>
        <w:ind w:left="1560" w:right="1701"/>
        <w:jc w:val="both"/>
        <w:rPr>
          <w:rFonts w:ascii="Times New Roman" w:hAnsi="Times New Roman" w:cs="Times New Roman"/>
          <w:b/>
          <w:sz w:val="28"/>
          <w:szCs w:val="28"/>
        </w:rPr>
      </w:pPr>
    </w:p>
    <w:p w:rsidR="004B1BC9" w:rsidRPr="00C045DF" w:rsidRDefault="004B1BC9" w:rsidP="003041DA">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Будьте лицом к лицу с ребенком:</w:t>
      </w:r>
    </w:p>
    <w:p w:rsidR="003041DA" w:rsidRPr="00C045DF" w:rsidRDefault="004B1BC9" w:rsidP="003041DA">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Старайтесь находиться лицом к лицу с реб</w:t>
      </w:r>
      <w:r w:rsidR="0043541B" w:rsidRPr="00C045DF">
        <w:rPr>
          <w:rFonts w:ascii="Times New Roman" w:hAnsi="Times New Roman" w:cs="Times New Roman"/>
          <w:sz w:val="24"/>
          <w:szCs w:val="24"/>
        </w:rPr>
        <w:t>ё</w:t>
      </w:r>
      <w:r w:rsidRPr="00C045DF">
        <w:rPr>
          <w:rFonts w:ascii="Times New Roman" w:hAnsi="Times New Roman" w:cs="Times New Roman"/>
          <w:sz w:val="24"/>
          <w:szCs w:val="24"/>
        </w:rPr>
        <w:t>нком во время коммуникации, чтобы у вас всегда была возможность оценить его уровень заинтересованности. Также в этом случае реб</w:t>
      </w:r>
      <w:r w:rsidR="0043541B" w:rsidRPr="00C045DF">
        <w:rPr>
          <w:rFonts w:ascii="Times New Roman" w:hAnsi="Times New Roman" w:cs="Times New Roman"/>
          <w:sz w:val="24"/>
          <w:szCs w:val="24"/>
        </w:rPr>
        <w:t>ё</w:t>
      </w:r>
      <w:r w:rsidRPr="00C045DF">
        <w:rPr>
          <w:rFonts w:ascii="Times New Roman" w:hAnsi="Times New Roman" w:cs="Times New Roman"/>
          <w:sz w:val="24"/>
          <w:szCs w:val="24"/>
        </w:rPr>
        <w:t>нок всегда сможет заметить выражения лица, которые сопровождают вашу речь. Однако помните, что некоторым детям сложно воспринимать зрительную информацию и речь одновременно. Постепенно реб</w:t>
      </w:r>
      <w:r w:rsidR="0043541B" w:rsidRPr="00C045DF">
        <w:rPr>
          <w:rFonts w:ascii="Times New Roman" w:hAnsi="Times New Roman" w:cs="Times New Roman"/>
          <w:sz w:val="24"/>
          <w:szCs w:val="24"/>
        </w:rPr>
        <w:t>ё</w:t>
      </w:r>
      <w:r w:rsidRPr="00C045DF">
        <w:rPr>
          <w:rFonts w:ascii="Times New Roman" w:hAnsi="Times New Roman" w:cs="Times New Roman"/>
          <w:sz w:val="24"/>
          <w:szCs w:val="24"/>
        </w:rPr>
        <w:t xml:space="preserve">нок привыкнет к играм и взаимодействию с вами, </w:t>
      </w:r>
      <w:r w:rsidR="0043541B" w:rsidRPr="00C045DF">
        <w:rPr>
          <w:rFonts w:ascii="Times New Roman" w:hAnsi="Times New Roman" w:cs="Times New Roman"/>
          <w:sz w:val="24"/>
          <w:szCs w:val="24"/>
        </w:rPr>
        <w:t xml:space="preserve">и </w:t>
      </w:r>
      <w:r w:rsidRPr="00C045DF">
        <w:rPr>
          <w:rFonts w:ascii="Times New Roman" w:hAnsi="Times New Roman" w:cs="Times New Roman"/>
          <w:sz w:val="24"/>
          <w:szCs w:val="24"/>
        </w:rPr>
        <w:t>он начн</w:t>
      </w:r>
      <w:r w:rsidR="0043541B" w:rsidRPr="00C045DF">
        <w:rPr>
          <w:rFonts w:ascii="Times New Roman" w:hAnsi="Times New Roman" w:cs="Times New Roman"/>
          <w:sz w:val="24"/>
          <w:szCs w:val="24"/>
        </w:rPr>
        <w:t>ё</w:t>
      </w:r>
      <w:r w:rsidRPr="00C045DF">
        <w:rPr>
          <w:rFonts w:ascii="Times New Roman" w:hAnsi="Times New Roman" w:cs="Times New Roman"/>
          <w:sz w:val="24"/>
          <w:szCs w:val="24"/>
        </w:rPr>
        <w:t>т ожидать ва</w:t>
      </w:r>
      <w:r w:rsidR="0043541B" w:rsidRPr="00C045DF">
        <w:rPr>
          <w:rFonts w:ascii="Times New Roman" w:hAnsi="Times New Roman" w:cs="Times New Roman"/>
          <w:sz w:val="24"/>
          <w:szCs w:val="24"/>
        </w:rPr>
        <w:t>шего присутствия и искать В</w:t>
      </w:r>
      <w:r w:rsidRPr="00C045DF">
        <w:rPr>
          <w:rFonts w:ascii="Times New Roman" w:hAnsi="Times New Roman" w:cs="Times New Roman"/>
          <w:sz w:val="24"/>
          <w:szCs w:val="24"/>
        </w:rPr>
        <w:t xml:space="preserve">ас, если </w:t>
      </w:r>
      <w:r w:rsidR="0043541B" w:rsidRPr="00C045DF">
        <w:rPr>
          <w:rFonts w:ascii="Times New Roman" w:hAnsi="Times New Roman" w:cs="Times New Roman"/>
          <w:sz w:val="24"/>
          <w:szCs w:val="24"/>
        </w:rPr>
        <w:t>В</w:t>
      </w:r>
      <w:r w:rsidRPr="00C045DF">
        <w:rPr>
          <w:rFonts w:ascii="Times New Roman" w:hAnsi="Times New Roman" w:cs="Times New Roman"/>
          <w:sz w:val="24"/>
          <w:szCs w:val="24"/>
        </w:rPr>
        <w:t>ы не находитесь рядом.</w:t>
      </w:r>
    </w:p>
    <w:p w:rsidR="00C045DF" w:rsidRPr="00C045DF" w:rsidRDefault="00C045DF" w:rsidP="00C045DF">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Имитируйте действия ребенка:</w:t>
      </w:r>
    </w:p>
    <w:p w:rsidR="00C045DF" w:rsidRPr="00C045DF" w:rsidRDefault="00C045DF" w:rsidP="00C045DF">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Имитируйте действия и слова ребёнка. Например, если он стучит ложкой по столу, вы можете попробовать делать то же самое. В этом случае ребёнок скорее обратит на вас внимание. Вы также можете имитировать сенсорное поведение ребёнка, например, потрясти кистями рук.</w:t>
      </w:r>
    </w:p>
    <w:p w:rsidR="00C045DF" w:rsidRPr="00C045DF" w:rsidRDefault="00C045DF" w:rsidP="00C045DF">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Когда ребёнок заметит, что вы имитируете его действия, он может попробовать повторять действия за вами. В этот момент вы можете расширить это действие и добавить к нему что-то новое, например, попробуйте не только стучать ложкой, но и «покормить» из неё игрушку.</w:t>
      </w:r>
    </w:p>
    <w:p w:rsidR="00C045DF" w:rsidRPr="00C045DF" w:rsidRDefault="00C045DF" w:rsidP="00C045DF">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Сопровождайте свою речь жестами и визуальной поддержкой:</w:t>
      </w:r>
    </w:p>
    <w:p w:rsidR="00C045DF" w:rsidRPr="00C045DF" w:rsidRDefault="00C045DF" w:rsidP="00C045DF">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Когда говорите с ребёнком, попробуйте использовать дополнительный метод коммуникации одновременно со словами. Например, когда предлагаете ребенку попить, сложите руку так, как будто держите стакан и поднесите руку ко рту, изображая питьё. Подчеркнуто кивайте или мотайте головой, когда говорите «да» и «нет». Машите рукой, когда говорите «привет» и «пока».</w:t>
      </w:r>
    </w:p>
    <w:p w:rsidR="00C045DF" w:rsidRPr="00C045DF" w:rsidRDefault="00C045DF" w:rsidP="00C045DF">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Также попробуйте указывать на предметы или изображения, когда говорите с ребёнком. Например, когда говорите «к нам придет бабушка», указывайте на фотографию бабушки.</w:t>
      </w:r>
    </w:p>
    <w:p w:rsidR="00C045DF" w:rsidRPr="00C045DF" w:rsidRDefault="00C045DF" w:rsidP="00C045DF">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 xml:space="preserve">Используйте различные методы визуальной поддержки (расписания из предметов или изображений, рисунки, карточки-подсказки), чтобы ребёнку было проще понять, о чём вы говорите. </w:t>
      </w:r>
    </w:p>
    <w:p w:rsidR="003041DA" w:rsidRDefault="003041DA" w:rsidP="003041DA">
      <w:pPr>
        <w:ind w:left="1560" w:right="1701"/>
        <w:jc w:val="both"/>
        <w:rPr>
          <w:rFonts w:ascii="Times New Roman" w:hAnsi="Times New Roman" w:cs="Times New Roman"/>
          <w:sz w:val="28"/>
          <w:szCs w:val="28"/>
        </w:rPr>
      </w:pPr>
    </w:p>
    <w:p w:rsidR="003041DA" w:rsidRDefault="003041DA" w:rsidP="003041DA">
      <w:pPr>
        <w:ind w:left="1560" w:right="1701"/>
        <w:jc w:val="both"/>
        <w:rPr>
          <w:rFonts w:ascii="Times New Roman" w:hAnsi="Times New Roman" w:cs="Times New Roman"/>
          <w:sz w:val="28"/>
          <w:szCs w:val="28"/>
        </w:rPr>
      </w:pPr>
    </w:p>
    <w:p w:rsidR="003041DA" w:rsidRDefault="003041DA" w:rsidP="003041DA">
      <w:pPr>
        <w:ind w:left="1560" w:right="1701"/>
        <w:jc w:val="both"/>
        <w:rPr>
          <w:rFonts w:ascii="Times New Roman" w:hAnsi="Times New Roman" w:cs="Times New Roman"/>
          <w:sz w:val="28"/>
          <w:szCs w:val="28"/>
        </w:rPr>
      </w:pPr>
    </w:p>
    <w:p w:rsidR="00FE48B0" w:rsidRDefault="00FE48B0" w:rsidP="000E4EBA">
      <w:pPr>
        <w:ind w:right="1701"/>
        <w:jc w:val="both"/>
        <w:rPr>
          <w:rFonts w:ascii="Times New Roman" w:hAnsi="Times New Roman" w:cs="Times New Roman"/>
          <w:noProof/>
          <w:sz w:val="28"/>
          <w:szCs w:val="28"/>
          <w:lang w:eastAsia="ru-RU"/>
        </w:rPr>
      </w:pPr>
    </w:p>
    <w:p w:rsidR="003041DA" w:rsidRDefault="000E4EBA" w:rsidP="000E4EBA">
      <w:pPr>
        <w:ind w:right="170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484E391" wp14:editId="391B085E">
            <wp:simplePos x="0" y="0"/>
            <wp:positionH relativeFrom="margin">
              <wp:align>left</wp:align>
            </wp:positionH>
            <wp:positionV relativeFrom="paragraph">
              <wp:posOffset>-13970</wp:posOffset>
            </wp:positionV>
            <wp:extent cx="7343775" cy="10510520"/>
            <wp:effectExtent l="0" t="0" r="9525"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43775" cy="10510520"/>
                    </a:xfrm>
                    <a:prstGeom prst="rect">
                      <a:avLst/>
                    </a:prstGeom>
                    <a:noFill/>
                  </pic:spPr>
                </pic:pic>
              </a:graphicData>
            </a:graphic>
            <wp14:sizeRelH relativeFrom="page">
              <wp14:pctWidth>0</wp14:pctWidth>
            </wp14:sizeRelH>
            <wp14:sizeRelV relativeFrom="page">
              <wp14:pctHeight>0</wp14:pctHeight>
            </wp14:sizeRelV>
          </wp:anchor>
        </w:drawing>
      </w:r>
    </w:p>
    <w:p w:rsidR="003041DA" w:rsidRPr="004B1BC9" w:rsidRDefault="003041DA" w:rsidP="003041DA">
      <w:pPr>
        <w:ind w:left="1560" w:right="1701"/>
        <w:jc w:val="both"/>
        <w:rPr>
          <w:rFonts w:ascii="Times New Roman" w:hAnsi="Times New Roman" w:cs="Times New Roman"/>
          <w:sz w:val="28"/>
          <w:szCs w:val="28"/>
        </w:rPr>
      </w:pPr>
    </w:p>
    <w:p w:rsidR="007A2FA3" w:rsidRDefault="007A2FA3" w:rsidP="007A2FA3">
      <w:pPr>
        <w:ind w:left="2268"/>
        <w:jc w:val="both"/>
        <w:rPr>
          <w:rFonts w:ascii="Times New Roman" w:hAnsi="Times New Roman" w:cs="Times New Roman"/>
          <w:b/>
          <w:sz w:val="28"/>
          <w:szCs w:val="28"/>
        </w:rPr>
      </w:pPr>
    </w:p>
    <w:p w:rsidR="007A2FA3" w:rsidRDefault="007A2FA3" w:rsidP="007A2FA3">
      <w:pPr>
        <w:ind w:left="2268"/>
        <w:jc w:val="both"/>
        <w:rPr>
          <w:rFonts w:ascii="Times New Roman" w:hAnsi="Times New Roman" w:cs="Times New Roman"/>
          <w:b/>
          <w:sz w:val="28"/>
          <w:szCs w:val="28"/>
        </w:rPr>
      </w:pPr>
    </w:p>
    <w:p w:rsidR="007A2FA3" w:rsidRDefault="007A2FA3" w:rsidP="007A2FA3">
      <w:pPr>
        <w:ind w:left="2268"/>
        <w:jc w:val="both"/>
        <w:rPr>
          <w:rFonts w:ascii="Times New Roman" w:hAnsi="Times New Roman" w:cs="Times New Roman"/>
          <w:b/>
          <w:sz w:val="28"/>
          <w:szCs w:val="28"/>
        </w:rPr>
      </w:pPr>
    </w:p>
    <w:p w:rsidR="007A2FA3" w:rsidRDefault="007A2FA3" w:rsidP="007A2FA3">
      <w:pPr>
        <w:ind w:left="2268"/>
        <w:jc w:val="both"/>
        <w:rPr>
          <w:rFonts w:ascii="Times New Roman" w:hAnsi="Times New Roman" w:cs="Times New Roman"/>
          <w:b/>
          <w:sz w:val="28"/>
          <w:szCs w:val="28"/>
        </w:rPr>
      </w:pPr>
    </w:p>
    <w:p w:rsidR="008E08A3" w:rsidRDefault="008E08A3" w:rsidP="004C242A">
      <w:pPr>
        <w:ind w:left="1560" w:right="1701"/>
        <w:jc w:val="both"/>
        <w:rPr>
          <w:rFonts w:ascii="Times New Roman" w:hAnsi="Times New Roman" w:cs="Times New Roman"/>
          <w:b/>
          <w:sz w:val="28"/>
          <w:szCs w:val="28"/>
        </w:rPr>
      </w:pPr>
    </w:p>
    <w:p w:rsidR="0043516F" w:rsidRPr="00C045DF" w:rsidRDefault="0043516F" w:rsidP="004B1BC9">
      <w:pPr>
        <w:jc w:val="both"/>
        <w:rPr>
          <w:rFonts w:ascii="Times New Roman" w:hAnsi="Times New Roman" w:cs="Times New Roman"/>
          <w:b/>
          <w:color w:val="70AD47" w:themeColor="accent6"/>
          <w:sz w:val="24"/>
          <w:szCs w:val="24"/>
        </w:rPr>
      </w:pPr>
    </w:p>
    <w:p w:rsidR="00C045DF" w:rsidRPr="00C045DF" w:rsidRDefault="00C045DF" w:rsidP="00C045DF">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Используйте песни и ролевые игры:</w:t>
      </w:r>
    </w:p>
    <w:p w:rsidR="00C045DF" w:rsidRPr="00C045DF" w:rsidRDefault="00C045DF" w:rsidP="00C045DF">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Пойте вместе с ребёнком его любимые песни, делайте при этом паузы, чтобы посмотреть, будет ли он продолжать песню за вами. Возможно, при этом вам нужно будет подсказывать ребёнку, подавая нужную ноту. Постепенно учите ребёнка петь по очереди с вами.</w:t>
      </w:r>
    </w:p>
    <w:p w:rsidR="00C045DF" w:rsidRPr="00C045DF" w:rsidRDefault="00C045DF" w:rsidP="00C045DF">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Для моделирования социальных ситуаций используйте игры по ролям, в том числе с помощью игрушек или другого человека. В ролевой игре показывайте ребёнку, что произойдет или чего следует избегать.</w:t>
      </w:r>
    </w:p>
    <w:p w:rsidR="00C045DF" w:rsidRPr="00C045DF" w:rsidRDefault="00C045DF" w:rsidP="00C045DF">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Поощряйте ребёнка за коммуникацию:</w:t>
      </w:r>
    </w:p>
    <w:p w:rsidR="00C045DF" w:rsidRPr="00C045DF" w:rsidRDefault="00C045DF" w:rsidP="00C045DF">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Награждайте ребёнка за любые попытки понять или сообщить вам что-то. Таким образом вы повысите вероятность того, что ребёнок попробует снова. Хвалите его и объясняйте, чего он добился, чтобы для ребёнка появилась связь между вашими словами и определёнными действиями с его стороны.</w:t>
      </w:r>
    </w:p>
    <w:p w:rsidR="00C045DF" w:rsidRPr="00C045DF" w:rsidRDefault="00C045DF" w:rsidP="00C045DF">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Предоставляйте ребёнку причины для коммуникации:</w:t>
      </w:r>
    </w:p>
    <w:p w:rsidR="00C045DF" w:rsidRPr="00C045DF" w:rsidRDefault="00C045DF" w:rsidP="00C045DF">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Вы можете искусственно создавать в жизни ребёнка ситуации, в которых у него будут возможности для коммуникации и взаимодействия с другими людьми. Убирайте любимые игрушки или еду так, чтобы ребёнок мог их видеть, но не мог их достать сам, например, на верхнюю полку. Или положите важный для ребёнка предмет в прозрачный контейнер, который трудно открыть, например, стеклянную банку с крышкой. Подсказывайте ребёнку, как он может попросить у вас эти предметы, если у него возникают с этим затруднения. Таким образом, он чаще будет обращаться к Вам и будет больше взаимодействовать с вами.</w:t>
      </w:r>
    </w:p>
    <w:p w:rsidR="0043516F" w:rsidRPr="00C045DF" w:rsidRDefault="0043516F" w:rsidP="004B1BC9">
      <w:pPr>
        <w:jc w:val="both"/>
        <w:rPr>
          <w:rFonts w:ascii="Times New Roman" w:hAnsi="Times New Roman" w:cs="Times New Roman"/>
          <w:b/>
          <w:color w:val="70AD47" w:themeColor="accent6"/>
          <w:sz w:val="24"/>
          <w:szCs w:val="24"/>
        </w:rPr>
      </w:pPr>
    </w:p>
    <w:p w:rsidR="0043516F" w:rsidRPr="00C045DF" w:rsidRDefault="0043516F" w:rsidP="004B1BC9">
      <w:pPr>
        <w:jc w:val="both"/>
        <w:rPr>
          <w:rFonts w:ascii="Times New Roman" w:hAnsi="Times New Roman" w:cs="Times New Roman"/>
          <w:b/>
          <w:color w:val="70AD47" w:themeColor="accent6"/>
          <w:sz w:val="24"/>
          <w:szCs w:val="24"/>
        </w:rPr>
      </w:pPr>
    </w:p>
    <w:p w:rsidR="0043516F" w:rsidRPr="00C045DF" w:rsidRDefault="0043516F" w:rsidP="004B1BC9">
      <w:pPr>
        <w:jc w:val="both"/>
        <w:rPr>
          <w:rFonts w:ascii="Times New Roman" w:hAnsi="Times New Roman" w:cs="Times New Roman"/>
          <w:b/>
          <w:color w:val="70AD47" w:themeColor="accent6"/>
          <w:sz w:val="24"/>
          <w:szCs w:val="24"/>
        </w:rPr>
      </w:pPr>
    </w:p>
    <w:p w:rsidR="004C242A" w:rsidRPr="00C045DF" w:rsidRDefault="004C242A" w:rsidP="004B1BC9">
      <w:pPr>
        <w:jc w:val="both"/>
        <w:rPr>
          <w:rFonts w:ascii="Times New Roman" w:hAnsi="Times New Roman" w:cs="Times New Roman"/>
          <w:b/>
          <w:noProof/>
          <w:color w:val="70AD47" w:themeColor="accent6"/>
          <w:sz w:val="24"/>
          <w:szCs w:val="24"/>
          <w:lang w:eastAsia="ru-RU"/>
        </w:rPr>
      </w:pPr>
    </w:p>
    <w:p w:rsidR="0043516F" w:rsidRPr="00C045DF" w:rsidRDefault="0043516F" w:rsidP="004B1BC9">
      <w:pPr>
        <w:jc w:val="both"/>
        <w:rPr>
          <w:rFonts w:ascii="Times New Roman" w:hAnsi="Times New Roman" w:cs="Times New Roman"/>
          <w:b/>
          <w:color w:val="70AD47" w:themeColor="accent6"/>
          <w:sz w:val="24"/>
          <w:szCs w:val="24"/>
        </w:rPr>
      </w:pPr>
    </w:p>
    <w:p w:rsidR="0043516F" w:rsidRPr="00C045DF" w:rsidRDefault="0043516F" w:rsidP="004B1BC9">
      <w:pPr>
        <w:jc w:val="both"/>
        <w:rPr>
          <w:rFonts w:ascii="Times New Roman" w:hAnsi="Times New Roman" w:cs="Times New Roman"/>
          <w:b/>
          <w:color w:val="70AD47" w:themeColor="accent6"/>
          <w:sz w:val="24"/>
          <w:szCs w:val="24"/>
        </w:rPr>
      </w:pPr>
    </w:p>
    <w:p w:rsidR="0043516F" w:rsidRPr="00C045DF" w:rsidRDefault="0043516F" w:rsidP="004B1BC9">
      <w:pPr>
        <w:jc w:val="both"/>
        <w:rPr>
          <w:rFonts w:ascii="Times New Roman" w:hAnsi="Times New Roman" w:cs="Times New Roman"/>
          <w:b/>
          <w:color w:val="70AD47" w:themeColor="accent6"/>
          <w:sz w:val="24"/>
          <w:szCs w:val="24"/>
        </w:rPr>
      </w:pPr>
    </w:p>
    <w:p w:rsidR="0043516F" w:rsidRPr="00C045DF" w:rsidRDefault="0043516F" w:rsidP="004B1BC9">
      <w:pPr>
        <w:jc w:val="both"/>
        <w:rPr>
          <w:rFonts w:ascii="Times New Roman" w:hAnsi="Times New Roman" w:cs="Times New Roman"/>
          <w:b/>
          <w:color w:val="70AD47" w:themeColor="accent6"/>
          <w:sz w:val="24"/>
          <w:szCs w:val="24"/>
        </w:rPr>
      </w:pPr>
    </w:p>
    <w:p w:rsidR="0043516F" w:rsidRPr="00C045DF" w:rsidRDefault="001C62F1" w:rsidP="004B1BC9">
      <w:pPr>
        <w:jc w:val="both"/>
        <w:rPr>
          <w:rFonts w:ascii="Times New Roman" w:hAnsi="Times New Roman" w:cs="Times New Roman"/>
          <w:b/>
          <w:color w:val="70AD47" w:themeColor="accent6"/>
          <w:sz w:val="24"/>
          <w:szCs w:val="24"/>
        </w:rPr>
      </w:pPr>
      <w:r w:rsidRPr="00C045DF">
        <w:rPr>
          <w:rFonts w:ascii="Times New Roman" w:hAnsi="Times New Roman" w:cs="Times New Roman"/>
          <w:b/>
          <w:noProof/>
          <w:color w:val="70AD47" w:themeColor="accent6"/>
          <w:sz w:val="24"/>
          <w:szCs w:val="24"/>
          <w:lang w:eastAsia="ru-RU"/>
        </w:rPr>
        <w:drawing>
          <wp:anchor distT="0" distB="0" distL="114300" distR="114300" simplePos="0" relativeHeight="251662336" behindDoc="1" locked="0" layoutInCell="1" allowOverlap="1">
            <wp:simplePos x="0" y="0"/>
            <wp:positionH relativeFrom="margin">
              <wp:align>left</wp:align>
            </wp:positionH>
            <wp:positionV relativeFrom="paragraph">
              <wp:posOffset>-4445</wp:posOffset>
            </wp:positionV>
            <wp:extent cx="7362825" cy="10510520"/>
            <wp:effectExtent l="0" t="0" r="9525" b="508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62825" cy="10510520"/>
                    </a:xfrm>
                    <a:prstGeom prst="rect">
                      <a:avLst/>
                    </a:prstGeom>
                    <a:noFill/>
                  </pic:spPr>
                </pic:pic>
              </a:graphicData>
            </a:graphic>
            <wp14:sizeRelH relativeFrom="page">
              <wp14:pctWidth>0</wp14:pctWidth>
            </wp14:sizeRelH>
            <wp14:sizeRelV relativeFrom="page">
              <wp14:pctHeight>0</wp14:pctHeight>
            </wp14:sizeRelV>
          </wp:anchor>
        </w:drawing>
      </w:r>
    </w:p>
    <w:p w:rsidR="0043516F" w:rsidRPr="00C045DF" w:rsidRDefault="0043516F" w:rsidP="004B1BC9">
      <w:pPr>
        <w:jc w:val="both"/>
        <w:rPr>
          <w:rFonts w:ascii="Times New Roman" w:hAnsi="Times New Roman" w:cs="Times New Roman"/>
          <w:b/>
          <w:color w:val="70AD47" w:themeColor="accent6"/>
          <w:sz w:val="24"/>
          <w:szCs w:val="24"/>
        </w:rPr>
      </w:pPr>
    </w:p>
    <w:p w:rsidR="0043516F" w:rsidRPr="00C045DF" w:rsidRDefault="0043516F" w:rsidP="004B1BC9">
      <w:pPr>
        <w:jc w:val="both"/>
        <w:rPr>
          <w:rFonts w:ascii="Times New Roman" w:hAnsi="Times New Roman" w:cs="Times New Roman"/>
          <w:b/>
          <w:color w:val="70AD47" w:themeColor="accent6"/>
          <w:sz w:val="24"/>
          <w:szCs w:val="24"/>
        </w:rPr>
      </w:pPr>
    </w:p>
    <w:p w:rsidR="001C62F1" w:rsidRPr="00C045DF" w:rsidRDefault="001C62F1" w:rsidP="001C62F1">
      <w:pPr>
        <w:ind w:left="1560" w:right="1843"/>
        <w:jc w:val="both"/>
        <w:rPr>
          <w:rFonts w:ascii="Times New Roman" w:hAnsi="Times New Roman" w:cs="Times New Roman"/>
          <w:b/>
          <w:color w:val="70AD47" w:themeColor="accent6"/>
          <w:sz w:val="24"/>
          <w:szCs w:val="24"/>
        </w:rPr>
      </w:pPr>
    </w:p>
    <w:p w:rsidR="001C62F1" w:rsidRPr="00C045DF" w:rsidRDefault="001C62F1" w:rsidP="001C62F1">
      <w:pPr>
        <w:ind w:left="1560" w:right="1843"/>
        <w:jc w:val="both"/>
        <w:rPr>
          <w:rFonts w:ascii="Times New Roman" w:hAnsi="Times New Roman" w:cs="Times New Roman"/>
          <w:b/>
          <w:color w:val="70AD47" w:themeColor="accent6"/>
          <w:sz w:val="24"/>
          <w:szCs w:val="24"/>
        </w:rPr>
      </w:pPr>
    </w:p>
    <w:p w:rsidR="001C62F1" w:rsidRPr="00C045DF" w:rsidRDefault="001C62F1" w:rsidP="001C62F1">
      <w:pPr>
        <w:ind w:left="1560" w:right="1843"/>
        <w:jc w:val="both"/>
        <w:rPr>
          <w:rFonts w:ascii="Times New Roman" w:hAnsi="Times New Roman" w:cs="Times New Roman"/>
          <w:b/>
          <w:color w:val="70AD47" w:themeColor="accent6"/>
          <w:sz w:val="24"/>
          <w:szCs w:val="24"/>
        </w:rPr>
      </w:pPr>
    </w:p>
    <w:p w:rsidR="00C045DF" w:rsidRDefault="00C045DF" w:rsidP="00B93B22">
      <w:pPr>
        <w:ind w:left="1560" w:right="1701"/>
        <w:jc w:val="both"/>
        <w:rPr>
          <w:rFonts w:ascii="Times New Roman" w:hAnsi="Times New Roman" w:cs="Times New Roman"/>
          <w:b/>
          <w:sz w:val="24"/>
          <w:szCs w:val="24"/>
        </w:rPr>
      </w:pPr>
    </w:p>
    <w:p w:rsidR="00C045DF" w:rsidRDefault="00C045DF" w:rsidP="00B93B22">
      <w:pPr>
        <w:ind w:left="1560" w:right="1701"/>
        <w:jc w:val="both"/>
        <w:rPr>
          <w:rFonts w:ascii="Times New Roman" w:hAnsi="Times New Roman" w:cs="Times New Roman"/>
          <w:b/>
          <w:sz w:val="24"/>
          <w:szCs w:val="24"/>
        </w:rPr>
      </w:pPr>
    </w:p>
    <w:p w:rsidR="00C045DF" w:rsidRDefault="00C045DF" w:rsidP="00B93B22">
      <w:pPr>
        <w:ind w:left="1560" w:right="1701"/>
        <w:jc w:val="both"/>
        <w:rPr>
          <w:rFonts w:ascii="Times New Roman" w:hAnsi="Times New Roman" w:cs="Times New Roman"/>
          <w:b/>
          <w:sz w:val="24"/>
          <w:szCs w:val="24"/>
        </w:rPr>
      </w:pPr>
    </w:p>
    <w:p w:rsidR="004B1BC9" w:rsidRPr="00C045DF" w:rsidRDefault="004B1BC9" w:rsidP="00B93B22">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Предложите игрушку или игру, которыми сложно управлять</w:t>
      </w:r>
      <w:r w:rsidR="0043541B" w:rsidRPr="00C045DF">
        <w:rPr>
          <w:rFonts w:ascii="Times New Roman" w:hAnsi="Times New Roman" w:cs="Times New Roman"/>
          <w:b/>
          <w:sz w:val="24"/>
          <w:szCs w:val="24"/>
        </w:rPr>
        <w:t>:</w:t>
      </w:r>
    </w:p>
    <w:p w:rsidR="004B1BC9" w:rsidRPr="00C045DF" w:rsidRDefault="004B1BC9"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Есть игрушки и игры, которые не могут включить дети, либо ими нельзя управлять в одиночк</w:t>
      </w:r>
      <w:r w:rsidR="0043541B" w:rsidRPr="00C045DF">
        <w:rPr>
          <w:rFonts w:ascii="Times New Roman" w:hAnsi="Times New Roman" w:cs="Times New Roman"/>
          <w:sz w:val="24"/>
          <w:szCs w:val="24"/>
        </w:rPr>
        <w:t>у. Предложите такую игрушку ребё</w:t>
      </w:r>
      <w:r w:rsidRPr="00C045DF">
        <w:rPr>
          <w:rFonts w:ascii="Times New Roman" w:hAnsi="Times New Roman" w:cs="Times New Roman"/>
          <w:sz w:val="24"/>
          <w:szCs w:val="24"/>
        </w:rPr>
        <w:t>нку, дайте ему вре</w:t>
      </w:r>
      <w:r w:rsidR="0043541B" w:rsidRPr="00C045DF">
        <w:rPr>
          <w:rFonts w:ascii="Times New Roman" w:hAnsi="Times New Roman" w:cs="Times New Roman"/>
          <w:sz w:val="24"/>
          <w:szCs w:val="24"/>
        </w:rPr>
        <w:t>мя, чтобы разобраться. Если ребё</w:t>
      </w:r>
      <w:r w:rsidRPr="00C045DF">
        <w:rPr>
          <w:rFonts w:ascii="Times New Roman" w:hAnsi="Times New Roman" w:cs="Times New Roman"/>
          <w:sz w:val="24"/>
          <w:szCs w:val="24"/>
        </w:rPr>
        <w:t>нок начнет проявлять недовольство, подскажите ему, как попросить вас о помощи.</w:t>
      </w:r>
    </w:p>
    <w:p w:rsidR="004B1BC9" w:rsidRPr="00C045DF" w:rsidRDefault="004B1BC9" w:rsidP="00B93B22">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Найдите увлекательное занятие, в котором есть возможность для коммуникации</w:t>
      </w:r>
      <w:r w:rsidR="0043541B" w:rsidRPr="00C045DF">
        <w:rPr>
          <w:rFonts w:ascii="Times New Roman" w:hAnsi="Times New Roman" w:cs="Times New Roman"/>
          <w:b/>
          <w:sz w:val="24"/>
          <w:szCs w:val="24"/>
        </w:rPr>
        <w:t>:</w:t>
      </w:r>
    </w:p>
    <w:p w:rsidR="004B1BC9" w:rsidRPr="00C045DF" w:rsidRDefault="004B1BC9"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Есть занятия, которые хорошо подходят для взаимодействия двух людей, например, воздушные шарики или мыльные пузыри. Вы можете надуть шарик и запустить его в воздух. Затем надуть следующий шарик лишь частично и подождать, подсказывая</w:t>
      </w:r>
      <w:r w:rsidR="0043541B" w:rsidRPr="00C045DF">
        <w:rPr>
          <w:rFonts w:ascii="Times New Roman" w:hAnsi="Times New Roman" w:cs="Times New Roman"/>
          <w:sz w:val="24"/>
          <w:szCs w:val="24"/>
        </w:rPr>
        <w:t xml:space="preserve"> при необходимости, просьбу ребё</w:t>
      </w:r>
      <w:r w:rsidRPr="00C045DF">
        <w:rPr>
          <w:rFonts w:ascii="Times New Roman" w:hAnsi="Times New Roman" w:cs="Times New Roman"/>
          <w:sz w:val="24"/>
          <w:szCs w:val="24"/>
        </w:rPr>
        <w:t xml:space="preserve">нка надуть шарик полностью. То же самое можно сделать с </w:t>
      </w:r>
      <w:r w:rsidR="0043541B" w:rsidRPr="00C045DF">
        <w:rPr>
          <w:rFonts w:ascii="Times New Roman" w:hAnsi="Times New Roman" w:cs="Times New Roman"/>
          <w:sz w:val="24"/>
          <w:szCs w:val="24"/>
        </w:rPr>
        <w:t>пузырями. Если они нравятся ребё</w:t>
      </w:r>
      <w:r w:rsidRPr="00C045DF">
        <w:rPr>
          <w:rFonts w:ascii="Times New Roman" w:hAnsi="Times New Roman" w:cs="Times New Roman"/>
          <w:sz w:val="24"/>
          <w:szCs w:val="24"/>
        </w:rPr>
        <w:t>нку, то выдуйте пузыри в его сторону. Убедившись, что вы привлекли его внимание, закройте контейнер, и подскажите ему попросить «пузыри».</w:t>
      </w:r>
    </w:p>
    <w:p w:rsidR="004B1BC9" w:rsidRPr="00C045DF" w:rsidRDefault="004A6B0C" w:rsidP="00B93B22">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Давайте ребёнку</w:t>
      </w:r>
      <w:r w:rsidR="004B1BC9" w:rsidRPr="00C045DF">
        <w:rPr>
          <w:rFonts w:ascii="Times New Roman" w:hAnsi="Times New Roman" w:cs="Times New Roman"/>
          <w:b/>
          <w:sz w:val="24"/>
          <w:szCs w:val="24"/>
        </w:rPr>
        <w:t xml:space="preserve"> то, что он хочет, не сразу, а постепенно</w:t>
      </w:r>
      <w:r w:rsidR="0043541B" w:rsidRPr="00C045DF">
        <w:rPr>
          <w:rFonts w:ascii="Times New Roman" w:hAnsi="Times New Roman" w:cs="Times New Roman"/>
          <w:b/>
          <w:sz w:val="24"/>
          <w:szCs w:val="24"/>
        </w:rPr>
        <w:t>:</w:t>
      </w:r>
    </w:p>
    <w:p w:rsidR="00635914" w:rsidRPr="00C045DF" w:rsidRDefault="004B1BC9" w:rsidP="00B93B22">
      <w:pPr>
        <w:ind w:left="1560" w:right="1701"/>
        <w:jc w:val="both"/>
        <w:rPr>
          <w:rFonts w:ascii="Times New Roman" w:hAnsi="Times New Roman" w:cs="Times New Roman"/>
          <w:b/>
          <w:color w:val="70AD47" w:themeColor="accent6"/>
          <w:sz w:val="24"/>
          <w:szCs w:val="24"/>
        </w:rPr>
      </w:pPr>
      <w:r w:rsidRPr="00C045DF">
        <w:rPr>
          <w:rFonts w:ascii="Times New Roman" w:hAnsi="Times New Roman" w:cs="Times New Roman"/>
          <w:sz w:val="24"/>
          <w:szCs w:val="24"/>
        </w:rPr>
        <w:t>Если желанный предмет можно разделить на части, то с</w:t>
      </w:r>
      <w:r w:rsidR="0043541B" w:rsidRPr="00C045DF">
        <w:rPr>
          <w:rFonts w:ascii="Times New Roman" w:hAnsi="Times New Roman" w:cs="Times New Roman"/>
          <w:sz w:val="24"/>
          <w:szCs w:val="24"/>
        </w:rPr>
        <w:t>ледует это сделать, чтобы у ребё</w:t>
      </w:r>
      <w:r w:rsidRPr="00C045DF">
        <w:rPr>
          <w:rFonts w:ascii="Times New Roman" w:hAnsi="Times New Roman" w:cs="Times New Roman"/>
          <w:sz w:val="24"/>
          <w:szCs w:val="24"/>
        </w:rPr>
        <w:t>нка была возможность обратиться к вам несколько раз</w:t>
      </w:r>
      <w:r w:rsidR="0043541B" w:rsidRPr="00C045DF">
        <w:rPr>
          <w:rFonts w:ascii="Times New Roman" w:hAnsi="Times New Roman" w:cs="Times New Roman"/>
          <w:sz w:val="24"/>
          <w:szCs w:val="24"/>
        </w:rPr>
        <w:t>, а не один. Например, если ребёнок попросил булочку, её</w:t>
      </w:r>
      <w:r w:rsidRPr="00C045DF">
        <w:rPr>
          <w:rFonts w:ascii="Times New Roman" w:hAnsi="Times New Roman" w:cs="Times New Roman"/>
          <w:sz w:val="24"/>
          <w:szCs w:val="24"/>
        </w:rPr>
        <w:t xml:space="preserve"> можно разломать на маленькие кусочки и давать только по одному кусочку в ответ на каждую новую просьбу.</w:t>
      </w:r>
      <w:r w:rsidR="00FE48B0" w:rsidRPr="00C045DF">
        <w:rPr>
          <w:rFonts w:ascii="Times New Roman" w:hAnsi="Times New Roman" w:cs="Times New Roman"/>
          <w:sz w:val="24"/>
          <w:szCs w:val="24"/>
        </w:rPr>
        <w:t xml:space="preserve"> </w:t>
      </w:r>
    </w:p>
    <w:p w:rsidR="004B1BC9" w:rsidRPr="00C045DF" w:rsidRDefault="0043541B" w:rsidP="00B93B22">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Позвольте ребё</w:t>
      </w:r>
      <w:r w:rsidR="004B1BC9" w:rsidRPr="00C045DF">
        <w:rPr>
          <w:rFonts w:ascii="Times New Roman" w:hAnsi="Times New Roman" w:cs="Times New Roman"/>
          <w:b/>
          <w:sz w:val="24"/>
          <w:szCs w:val="24"/>
        </w:rPr>
        <w:t>нку решить, когда можно завершить занятие</w:t>
      </w:r>
      <w:r w:rsidRPr="00C045DF">
        <w:rPr>
          <w:rFonts w:ascii="Times New Roman" w:hAnsi="Times New Roman" w:cs="Times New Roman"/>
          <w:b/>
          <w:sz w:val="24"/>
          <w:szCs w:val="24"/>
        </w:rPr>
        <w:t>:</w:t>
      </w:r>
    </w:p>
    <w:p w:rsidR="004B1BC9" w:rsidRPr="00C045DF" w:rsidRDefault="004B1BC9"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 xml:space="preserve">Во время игры или любого совместного занятия </w:t>
      </w:r>
      <w:r w:rsidR="0043541B" w:rsidRPr="00C045DF">
        <w:rPr>
          <w:rFonts w:ascii="Times New Roman" w:hAnsi="Times New Roman" w:cs="Times New Roman"/>
          <w:sz w:val="24"/>
          <w:szCs w:val="24"/>
        </w:rPr>
        <w:t>предостав</w:t>
      </w:r>
      <w:r w:rsidR="00635914" w:rsidRPr="00C045DF">
        <w:rPr>
          <w:rFonts w:ascii="Times New Roman" w:hAnsi="Times New Roman" w:cs="Times New Roman"/>
          <w:sz w:val="24"/>
          <w:szCs w:val="24"/>
        </w:rPr>
        <w:t>ьте</w:t>
      </w:r>
      <w:r w:rsidR="0043541B" w:rsidRPr="00C045DF">
        <w:rPr>
          <w:rFonts w:ascii="Times New Roman" w:hAnsi="Times New Roman" w:cs="Times New Roman"/>
          <w:sz w:val="24"/>
          <w:szCs w:val="24"/>
        </w:rPr>
        <w:t xml:space="preserve"> ребё</w:t>
      </w:r>
      <w:r w:rsidRPr="00C045DF">
        <w:rPr>
          <w:rFonts w:ascii="Times New Roman" w:hAnsi="Times New Roman" w:cs="Times New Roman"/>
          <w:sz w:val="24"/>
          <w:szCs w:val="24"/>
        </w:rPr>
        <w:t>нку возможность сообщить, что с него достаточно. Если он не пользуется речью, чтобы показать, что он закончил, сопровождайте его невербальные сигналы словами, например, «хватит» или «вс</w:t>
      </w:r>
      <w:r w:rsidR="0043541B" w:rsidRPr="00C045DF">
        <w:rPr>
          <w:rFonts w:ascii="Times New Roman" w:hAnsi="Times New Roman" w:cs="Times New Roman"/>
          <w:sz w:val="24"/>
          <w:szCs w:val="24"/>
        </w:rPr>
        <w:t>ё</w:t>
      </w:r>
      <w:r w:rsidRPr="00C045DF">
        <w:rPr>
          <w:rFonts w:ascii="Times New Roman" w:hAnsi="Times New Roman" w:cs="Times New Roman"/>
          <w:sz w:val="24"/>
          <w:szCs w:val="24"/>
        </w:rPr>
        <w:t>».</w:t>
      </w:r>
    </w:p>
    <w:p w:rsidR="00FE48B0" w:rsidRPr="00C045DF" w:rsidRDefault="00FE48B0" w:rsidP="00635914">
      <w:pPr>
        <w:ind w:left="1560" w:right="1843"/>
        <w:jc w:val="both"/>
        <w:rPr>
          <w:rFonts w:ascii="Times New Roman" w:hAnsi="Times New Roman" w:cs="Times New Roman"/>
          <w:sz w:val="24"/>
          <w:szCs w:val="24"/>
        </w:rPr>
      </w:pPr>
    </w:p>
    <w:p w:rsidR="00FE48B0" w:rsidRPr="00C045DF" w:rsidRDefault="00FE48B0" w:rsidP="00635914">
      <w:pPr>
        <w:ind w:left="1560" w:right="1843"/>
        <w:jc w:val="both"/>
        <w:rPr>
          <w:rFonts w:ascii="Times New Roman" w:hAnsi="Times New Roman" w:cs="Times New Roman"/>
          <w:sz w:val="24"/>
          <w:szCs w:val="24"/>
        </w:rPr>
      </w:pPr>
    </w:p>
    <w:p w:rsidR="00FE48B0" w:rsidRPr="00C045DF" w:rsidRDefault="00FE48B0" w:rsidP="00635914">
      <w:pPr>
        <w:ind w:left="1560" w:right="1843"/>
        <w:jc w:val="both"/>
        <w:rPr>
          <w:rFonts w:ascii="Times New Roman" w:hAnsi="Times New Roman" w:cs="Times New Roman"/>
          <w:sz w:val="24"/>
          <w:szCs w:val="24"/>
        </w:rPr>
      </w:pPr>
    </w:p>
    <w:p w:rsidR="00FE48B0" w:rsidRPr="00C045DF" w:rsidRDefault="00FE48B0" w:rsidP="00635914">
      <w:pPr>
        <w:ind w:left="1560" w:right="1843"/>
        <w:jc w:val="both"/>
        <w:rPr>
          <w:rFonts w:ascii="Times New Roman" w:hAnsi="Times New Roman" w:cs="Times New Roman"/>
          <w:sz w:val="24"/>
          <w:szCs w:val="24"/>
        </w:rPr>
      </w:pPr>
    </w:p>
    <w:p w:rsidR="00C045DF" w:rsidRDefault="00C045DF" w:rsidP="001C377F">
      <w:pPr>
        <w:ind w:right="1843"/>
        <w:jc w:val="both"/>
        <w:rPr>
          <w:rFonts w:ascii="Times New Roman" w:hAnsi="Times New Roman" w:cs="Times New Roman"/>
          <w:noProof/>
          <w:sz w:val="24"/>
          <w:szCs w:val="24"/>
          <w:lang w:eastAsia="ru-RU"/>
        </w:rPr>
      </w:pPr>
    </w:p>
    <w:p w:rsidR="00C045DF" w:rsidRDefault="00C045DF" w:rsidP="001C377F">
      <w:pPr>
        <w:ind w:right="1843"/>
        <w:jc w:val="both"/>
        <w:rPr>
          <w:rFonts w:ascii="Times New Roman" w:hAnsi="Times New Roman" w:cs="Times New Roman"/>
          <w:noProof/>
          <w:sz w:val="24"/>
          <w:szCs w:val="24"/>
          <w:lang w:eastAsia="ru-RU"/>
        </w:rPr>
      </w:pPr>
    </w:p>
    <w:p w:rsidR="00FE48B0" w:rsidRPr="00C045DF" w:rsidRDefault="001C377F" w:rsidP="001C377F">
      <w:pPr>
        <w:ind w:right="1843"/>
        <w:jc w:val="both"/>
        <w:rPr>
          <w:rFonts w:ascii="Times New Roman" w:hAnsi="Times New Roman" w:cs="Times New Roman"/>
          <w:sz w:val="24"/>
          <w:szCs w:val="24"/>
        </w:rPr>
      </w:pPr>
      <w:r w:rsidRPr="00C045DF">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-4445</wp:posOffset>
            </wp:positionH>
            <wp:positionV relativeFrom="paragraph">
              <wp:posOffset>-4445</wp:posOffset>
            </wp:positionV>
            <wp:extent cx="7362825" cy="10510520"/>
            <wp:effectExtent l="0" t="0" r="9525"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62825" cy="10510520"/>
                    </a:xfrm>
                    <a:prstGeom prst="rect">
                      <a:avLst/>
                    </a:prstGeom>
                    <a:noFill/>
                  </pic:spPr>
                </pic:pic>
              </a:graphicData>
            </a:graphic>
            <wp14:sizeRelH relativeFrom="page">
              <wp14:pctWidth>0</wp14:pctWidth>
            </wp14:sizeRelH>
            <wp14:sizeRelV relativeFrom="page">
              <wp14:pctHeight>0</wp14:pctHeight>
            </wp14:sizeRelV>
          </wp:anchor>
        </w:drawing>
      </w:r>
    </w:p>
    <w:p w:rsidR="00FE48B0" w:rsidRPr="00C045DF" w:rsidRDefault="00FE48B0" w:rsidP="00635914">
      <w:pPr>
        <w:ind w:left="1560" w:right="1843"/>
        <w:jc w:val="both"/>
        <w:rPr>
          <w:rFonts w:ascii="Times New Roman" w:hAnsi="Times New Roman" w:cs="Times New Roman"/>
          <w:sz w:val="24"/>
          <w:szCs w:val="24"/>
        </w:rPr>
      </w:pPr>
    </w:p>
    <w:p w:rsidR="00FE48B0" w:rsidRPr="00C045DF" w:rsidRDefault="00FE48B0" w:rsidP="00635914">
      <w:pPr>
        <w:ind w:left="1560" w:right="1843"/>
        <w:jc w:val="both"/>
        <w:rPr>
          <w:rFonts w:ascii="Times New Roman" w:hAnsi="Times New Roman" w:cs="Times New Roman"/>
          <w:sz w:val="24"/>
          <w:szCs w:val="24"/>
        </w:rPr>
      </w:pPr>
    </w:p>
    <w:p w:rsidR="001C377F" w:rsidRPr="00C045DF" w:rsidRDefault="001C377F" w:rsidP="00635914">
      <w:pPr>
        <w:ind w:left="1560" w:right="1843"/>
        <w:jc w:val="both"/>
        <w:rPr>
          <w:rFonts w:ascii="Times New Roman" w:hAnsi="Times New Roman" w:cs="Times New Roman"/>
          <w:sz w:val="24"/>
          <w:szCs w:val="24"/>
        </w:rPr>
      </w:pPr>
    </w:p>
    <w:p w:rsidR="001C377F" w:rsidRPr="00C045DF" w:rsidRDefault="001C377F" w:rsidP="00635914">
      <w:pPr>
        <w:ind w:left="1560" w:right="1843"/>
        <w:jc w:val="both"/>
        <w:rPr>
          <w:rFonts w:ascii="Times New Roman" w:hAnsi="Times New Roman" w:cs="Times New Roman"/>
          <w:sz w:val="24"/>
          <w:szCs w:val="24"/>
        </w:rPr>
      </w:pPr>
    </w:p>
    <w:p w:rsidR="001C377F" w:rsidRPr="00C045DF" w:rsidRDefault="001C377F" w:rsidP="00635914">
      <w:pPr>
        <w:ind w:left="1560" w:right="1843"/>
        <w:jc w:val="both"/>
        <w:rPr>
          <w:rFonts w:ascii="Times New Roman" w:hAnsi="Times New Roman" w:cs="Times New Roman"/>
          <w:sz w:val="24"/>
          <w:szCs w:val="24"/>
        </w:rPr>
      </w:pPr>
    </w:p>
    <w:p w:rsidR="00C045DF" w:rsidRDefault="00C045DF" w:rsidP="00B93B22">
      <w:pPr>
        <w:ind w:left="1560" w:right="1701"/>
        <w:jc w:val="both"/>
        <w:rPr>
          <w:rFonts w:ascii="Times New Roman" w:hAnsi="Times New Roman" w:cs="Times New Roman"/>
          <w:sz w:val="24"/>
          <w:szCs w:val="24"/>
        </w:rPr>
      </w:pPr>
    </w:p>
    <w:p w:rsidR="00C045DF" w:rsidRDefault="00C045DF" w:rsidP="00B93B22">
      <w:pPr>
        <w:ind w:left="1560" w:right="1701"/>
        <w:jc w:val="both"/>
        <w:rPr>
          <w:rFonts w:ascii="Times New Roman" w:hAnsi="Times New Roman" w:cs="Times New Roman"/>
          <w:sz w:val="24"/>
          <w:szCs w:val="24"/>
        </w:rPr>
      </w:pPr>
    </w:p>
    <w:p w:rsidR="004B1BC9" w:rsidRPr="00C045DF" w:rsidRDefault="0079633D"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Если В</w:t>
      </w:r>
      <w:r w:rsidR="004B1BC9" w:rsidRPr="00C045DF">
        <w:rPr>
          <w:rFonts w:ascii="Times New Roman" w:hAnsi="Times New Roman" w:cs="Times New Roman"/>
          <w:sz w:val="24"/>
          <w:szCs w:val="24"/>
        </w:rPr>
        <w:t>а</w:t>
      </w:r>
      <w:r w:rsidRPr="00C045DF">
        <w:rPr>
          <w:rFonts w:ascii="Times New Roman" w:hAnsi="Times New Roman" w:cs="Times New Roman"/>
          <w:sz w:val="24"/>
          <w:szCs w:val="24"/>
        </w:rPr>
        <w:t>м не удастся заинтересовать ребё</w:t>
      </w:r>
      <w:r w:rsidR="004B1BC9" w:rsidRPr="00C045DF">
        <w:rPr>
          <w:rFonts w:ascii="Times New Roman" w:hAnsi="Times New Roman" w:cs="Times New Roman"/>
          <w:sz w:val="24"/>
          <w:szCs w:val="24"/>
        </w:rPr>
        <w:t>нка каким</w:t>
      </w:r>
      <w:r w:rsidRPr="00C045DF">
        <w:rPr>
          <w:rFonts w:ascii="Times New Roman" w:hAnsi="Times New Roman" w:cs="Times New Roman"/>
          <w:sz w:val="24"/>
          <w:szCs w:val="24"/>
        </w:rPr>
        <w:t>-то совместным занятием, Вы всё</w:t>
      </w:r>
      <w:r w:rsidR="004B1BC9" w:rsidRPr="00C045DF">
        <w:rPr>
          <w:rFonts w:ascii="Times New Roman" w:hAnsi="Times New Roman" w:cs="Times New Roman"/>
          <w:sz w:val="24"/>
          <w:szCs w:val="24"/>
        </w:rPr>
        <w:t xml:space="preserve"> равно можете найти возможности для коммуникации и общения.</w:t>
      </w:r>
    </w:p>
    <w:p w:rsidR="004B1BC9" w:rsidRPr="00C045DF" w:rsidRDefault="0079633D"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Например, если ребё</w:t>
      </w:r>
      <w:r w:rsidR="004B1BC9" w:rsidRPr="00C045DF">
        <w:rPr>
          <w:rFonts w:ascii="Times New Roman" w:hAnsi="Times New Roman" w:cs="Times New Roman"/>
          <w:sz w:val="24"/>
          <w:szCs w:val="24"/>
        </w:rPr>
        <w:t xml:space="preserve">нок выстраивает машинки в ряд, вы можете присоединиться к нему и подавать </w:t>
      </w:r>
      <w:r w:rsidRPr="00C045DF">
        <w:rPr>
          <w:rFonts w:ascii="Times New Roman" w:hAnsi="Times New Roman" w:cs="Times New Roman"/>
          <w:sz w:val="24"/>
          <w:szCs w:val="24"/>
        </w:rPr>
        <w:t>ему машинки. Таким образом, ребё</w:t>
      </w:r>
      <w:r w:rsidR="004B1BC9" w:rsidRPr="00C045DF">
        <w:rPr>
          <w:rFonts w:ascii="Times New Roman" w:hAnsi="Times New Roman" w:cs="Times New Roman"/>
          <w:sz w:val="24"/>
          <w:szCs w:val="24"/>
        </w:rPr>
        <w:t>нок включает вас в то, что он делает. Если ему интересно просто бросать кубики на пол, вы можете собрать их в</w:t>
      </w:r>
      <w:r w:rsidRPr="00C045DF">
        <w:rPr>
          <w:rFonts w:ascii="Times New Roman" w:hAnsi="Times New Roman" w:cs="Times New Roman"/>
          <w:sz w:val="24"/>
          <w:szCs w:val="24"/>
        </w:rPr>
        <w:t xml:space="preserve"> корзину, а потом давать их ребё</w:t>
      </w:r>
      <w:r w:rsidR="004B1BC9" w:rsidRPr="00C045DF">
        <w:rPr>
          <w:rFonts w:ascii="Times New Roman" w:hAnsi="Times New Roman" w:cs="Times New Roman"/>
          <w:sz w:val="24"/>
          <w:szCs w:val="24"/>
        </w:rPr>
        <w:t>нку, чтобы у вас появился повод для взаимодействия и коммуникации.</w:t>
      </w:r>
    </w:p>
    <w:p w:rsidR="004B1BC9" w:rsidRPr="00C045DF" w:rsidRDefault="0079633D"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Ребё</w:t>
      </w:r>
      <w:r w:rsidR="004B1BC9" w:rsidRPr="00C045DF">
        <w:rPr>
          <w:rFonts w:ascii="Times New Roman" w:hAnsi="Times New Roman" w:cs="Times New Roman"/>
          <w:sz w:val="24"/>
          <w:szCs w:val="24"/>
        </w:rPr>
        <w:t>нок постепенно будет учиться тому, что общение с другим человеком может быть источником веселья.</w:t>
      </w:r>
    </w:p>
    <w:p w:rsidR="004B1BC9" w:rsidRPr="00C045DF" w:rsidRDefault="004B1BC9" w:rsidP="00B93B22">
      <w:pPr>
        <w:ind w:left="1560" w:right="1701"/>
        <w:jc w:val="both"/>
        <w:rPr>
          <w:rFonts w:ascii="Times New Roman" w:hAnsi="Times New Roman" w:cs="Times New Roman"/>
          <w:b/>
          <w:sz w:val="24"/>
          <w:szCs w:val="24"/>
        </w:rPr>
      </w:pPr>
      <w:r w:rsidRPr="00C045DF">
        <w:rPr>
          <w:rFonts w:ascii="Times New Roman" w:hAnsi="Times New Roman" w:cs="Times New Roman"/>
          <w:b/>
          <w:sz w:val="24"/>
          <w:szCs w:val="24"/>
        </w:rPr>
        <w:t>Обучайте ребенка альтернативной или дополнительной системе коммуника</w:t>
      </w:r>
      <w:r w:rsidR="0079633D" w:rsidRPr="00C045DF">
        <w:rPr>
          <w:rFonts w:ascii="Times New Roman" w:hAnsi="Times New Roman" w:cs="Times New Roman"/>
          <w:b/>
          <w:sz w:val="24"/>
          <w:szCs w:val="24"/>
        </w:rPr>
        <w:t>ции:</w:t>
      </w:r>
      <w:r w:rsidR="00F5473C" w:rsidRPr="00C045DF">
        <w:rPr>
          <w:rFonts w:ascii="Times New Roman" w:hAnsi="Times New Roman" w:cs="Times New Roman"/>
          <w:b/>
          <w:sz w:val="24"/>
          <w:szCs w:val="24"/>
        </w:rPr>
        <w:t xml:space="preserve">                                                                                                                                                                                                                                                                                                                </w:t>
      </w:r>
      <w:r w:rsidR="0079633D" w:rsidRPr="00C045DF">
        <w:rPr>
          <w:rFonts w:ascii="Times New Roman" w:hAnsi="Times New Roman" w:cs="Times New Roman"/>
          <w:b/>
          <w:sz w:val="24"/>
          <w:szCs w:val="24"/>
        </w:rPr>
        <w:t xml:space="preserve">                        </w:t>
      </w:r>
    </w:p>
    <w:p w:rsidR="004B1BC9" w:rsidRPr="00C045DF" w:rsidRDefault="004B1BC9"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Альтернативная коммуникация — это любая форма языка помимо устной речи, которая помогает человеку в социальных ситуациях.</w:t>
      </w:r>
    </w:p>
    <w:p w:rsidR="004B1BC9" w:rsidRPr="00C045DF" w:rsidRDefault="004B1BC9"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Есть разные виды альтернативной и вспомогательной коммуникации, которая применяется при аутизме. При выборе системы коммуникации важно учитывать двигательные, познавательные, коммуникативные навыки, а также стиль обучения и уровень грамотности реб</w:t>
      </w:r>
      <w:r w:rsidR="0079633D" w:rsidRPr="00C045DF">
        <w:rPr>
          <w:rFonts w:ascii="Times New Roman" w:hAnsi="Times New Roman" w:cs="Times New Roman"/>
          <w:sz w:val="24"/>
          <w:szCs w:val="24"/>
        </w:rPr>
        <w:t>ё</w:t>
      </w:r>
      <w:r w:rsidRPr="00C045DF">
        <w:rPr>
          <w:rFonts w:ascii="Times New Roman" w:hAnsi="Times New Roman" w:cs="Times New Roman"/>
          <w:sz w:val="24"/>
          <w:szCs w:val="24"/>
        </w:rPr>
        <w:t>нка. Примеры систем альтернативной или вспомогательной коммуникации:</w:t>
      </w:r>
    </w:p>
    <w:p w:rsidR="001C377F" w:rsidRPr="00C045DF" w:rsidRDefault="001C377F"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 с</w:t>
      </w:r>
      <w:r w:rsidR="004B1BC9" w:rsidRPr="00C045DF">
        <w:rPr>
          <w:rFonts w:ascii="Times New Roman" w:hAnsi="Times New Roman" w:cs="Times New Roman"/>
          <w:sz w:val="24"/>
          <w:szCs w:val="24"/>
        </w:rPr>
        <w:t>истема коммуникации с помо</w:t>
      </w:r>
      <w:r w:rsidRPr="00C045DF">
        <w:rPr>
          <w:rFonts w:ascii="Times New Roman" w:hAnsi="Times New Roman" w:cs="Times New Roman"/>
          <w:sz w:val="24"/>
          <w:szCs w:val="24"/>
        </w:rPr>
        <w:t>щью обмена изображениями (PECS);</w:t>
      </w:r>
    </w:p>
    <w:p w:rsidR="004B1BC9" w:rsidRPr="00C045DF" w:rsidRDefault="001C377F" w:rsidP="00B93B22">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 ж</w:t>
      </w:r>
      <w:r w:rsidR="004B1BC9" w:rsidRPr="00C045DF">
        <w:rPr>
          <w:rFonts w:ascii="Times New Roman" w:hAnsi="Times New Roman" w:cs="Times New Roman"/>
          <w:sz w:val="24"/>
          <w:szCs w:val="24"/>
        </w:rPr>
        <w:t xml:space="preserve">есты, например, русский жестовый язык (РЖЯ), </w:t>
      </w:r>
      <w:proofErr w:type="spellStart"/>
      <w:r w:rsidRPr="00C045DF">
        <w:rPr>
          <w:rFonts w:ascii="Times New Roman" w:hAnsi="Times New Roman" w:cs="Times New Roman"/>
          <w:sz w:val="24"/>
          <w:szCs w:val="24"/>
        </w:rPr>
        <w:t>Макатон</w:t>
      </w:r>
      <w:proofErr w:type="spellEnd"/>
      <w:r w:rsidRPr="00C045DF">
        <w:rPr>
          <w:rFonts w:ascii="Times New Roman" w:hAnsi="Times New Roman" w:cs="Times New Roman"/>
          <w:sz w:val="24"/>
          <w:szCs w:val="24"/>
        </w:rPr>
        <w:t xml:space="preserve"> и тому подобные системы;</w:t>
      </w:r>
    </w:p>
    <w:p w:rsidR="0079633D" w:rsidRPr="00C045DF" w:rsidRDefault="001C377F" w:rsidP="00DE2384">
      <w:pPr>
        <w:ind w:left="1560" w:right="1701"/>
        <w:jc w:val="both"/>
        <w:rPr>
          <w:rFonts w:ascii="Times New Roman" w:hAnsi="Times New Roman" w:cs="Times New Roman"/>
          <w:sz w:val="24"/>
          <w:szCs w:val="24"/>
        </w:rPr>
      </w:pPr>
      <w:r w:rsidRPr="00C045DF">
        <w:rPr>
          <w:rFonts w:ascii="Times New Roman" w:hAnsi="Times New Roman" w:cs="Times New Roman"/>
          <w:sz w:val="24"/>
          <w:szCs w:val="24"/>
        </w:rPr>
        <w:t>— к</w:t>
      </w:r>
      <w:r w:rsidR="004B1BC9" w:rsidRPr="00C045DF">
        <w:rPr>
          <w:rFonts w:ascii="Times New Roman" w:hAnsi="Times New Roman" w:cs="Times New Roman"/>
          <w:sz w:val="24"/>
          <w:szCs w:val="24"/>
        </w:rPr>
        <w:t>оммуникативные доски и папки, в которых реб</w:t>
      </w:r>
      <w:r w:rsidR="0079633D" w:rsidRPr="00C045DF">
        <w:rPr>
          <w:rFonts w:ascii="Times New Roman" w:hAnsi="Times New Roman" w:cs="Times New Roman"/>
          <w:sz w:val="24"/>
          <w:szCs w:val="24"/>
        </w:rPr>
        <w:t>ё</w:t>
      </w:r>
      <w:r w:rsidR="004B1BC9" w:rsidRPr="00C045DF">
        <w:rPr>
          <w:rFonts w:ascii="Times New Roman" w:hAnsi="Times New Roman" w:cs="Times New Roman"/>
          <w:sz w:val="24"/>
          <w:szCs w:val="24"/>
        </w:rPr>
        <w:t>нок указывает на фотографии, картинки или напечатанные слова.</w:t>
      </w:r>
    </w:p>
    <w:p w:rsidR="00396202" w:rsidRPr="00C045DF" w:rsidRDefault="00396202" w:rsidP="00DE2384">
      <w:pPr>
        <w:ind w:left="1560" w:right="1701"/>
        <w:jc w:val="both"/>
        <w:rPr>
          <w:rFonts w:ascii="Times New Roman" w:hAnsi="Times New Roman" w:cs="Times New Roman"/>
          <w:sz w:val="24"/>
          <w:szCs w:val="24"/>
        </w:rPr>
      </w:pPr>
    </w:p>
    <w:p w:rsidR="0079633D" w:rsidRPr="00C045DF" w:rsidRDefault="00DE2384" w:rsidP="00B93B22">
      <w:pPr>
        <w:spacing w:after="0"/>
        <w:ind w:right="1701"/>
        <w:jc w:val="center"/>
        <w:rPr>
          <w:rFonts w:ascii="Times New Roman" w:hAnsi="Times New Roman" w:cs="Times New Roman"/>
          <w:b/>
          <w:sz w:val="24"/>
          <w:szCs w:val="24"/>
        </w:rPr>
      </w:pPr>
      <w:r w:rsidRPr="00C045DF">
        <w:rPr>
          <w:rFonts w:ascii="Times New Roman" w:hAnsi="Times New Roman" w:cs="Times New Roman"/>
          <w:b/>
          <w:sz w:val="24"/>
          <w:szCs w:val="24"/>
        </w:rPr>
        <w:t xml:space="preserve">                      </w:t>
      </w:r>
      <w:r w:rsidR="00782CD7" w:rsidRPr="00C045DF">
        <w:rPr>
          <w:rFonts w:ascii="Times New Roman" w:hAnsi="Times New Roman" w:cs="Times New Roman"/>
          <w:b/>
          <w:sz w:val="24"/>
          <w:szCs w:val="24"/>
        </w:rPr>
        <w:t xml:space="preserve">   </w:t>
      </w:r>
      <w:r w:rsidR="0079633D" w:rsidRPr="00C045DF">
        <w:rPr>
          <w:rFonts w:ascii="Times New Roman" w:hAnsi="Times New Roman" w:cs="Times New Roman"/>
          <w:b/>
          <w:sz w:val="24"/>
          <w:szCs w:val="24"/>
        </w:rPr>
        <w:t>БЛАГОДАРИМ ЗА ВНИМАНИЕ!</w:t>
      </w:r>
    </w:p>
    <w:p w:rsidR="004B1BC9" w:rsidRPr="00C045DF" w:rsidRDefault="004B1BC9" w:rsidP="004B1BC9">
      <w:pPr>
        <w:jc w:val="both"/>
        <w:rPr>
          <w:rFonts w:ascii="Times New Roman" w:hAnsi="Times New Roman" w:cs="Times New Roman"/>
          <w:sz w:val="24"/>
          <w:szCs w:val="24"/>
        </w:rPr>
      </w:pPr>
    </w:p>
    <w:sectPr w:rsidR="004B1BC9" w:rsidRPr="00C045DF" w:rsidSect="0080239C">
      <w:pgSz w:w="11906" w:h="16838"/>
      <w:pgMar w:top="142" w:right="140" w:bottom="1134"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BC9"/>
    <w:rsid w:val="000E4EBA"/>
    <w:rsid w:val="001C377F"/>
    <w:rsid w:val="001C62F1"/>
    <w:rsid w:val="001D2446"/>
    <w:rsid w:val="003041DA"/>
    <w:rsid w:val="0035525D"/>
    <w:rsid w:val="00396202"/>
    <w:rsid w:val="003E0746"/>
    <w:rsid w:val="00400009"/>
    <w:rsid w:val="00424A8F"/>
    <w:rsid w:val="0043516F"/>
    <w:rsid w:val="0043541B"/>
    <w:rsid w:val="004A6B0C"/>
    <w:rsid w:val="004B1BC9"/>
    <w:rsid w:val="004C242A"/>
    <w:rsid w:val="004E1AA7"/>
    <w:rsid w:val="005756D5"/>
    <w:rsid w:val="005C2D78"/>
    <w:rsid w:val="00635914"/>
    <w:rsid w:val="00680411"/>
    <w:rsid w:val="006A016B"/>
    <w:rsid w:val="006E2B53"/>
    <w:rsid w:val="00782CD7"/>
    <w:rsid w:val="0079633D"/>
    <w:rsid w:val="007A2FA3"/>
    <w:rsid w:val="007D1798"/>
    <w:rsid w:val="0080239C"/>
    <w:rsid w:val="0086386C"/>
    <w:rsid w:val="008E08A3"/>
    <w:rsid w:val="008F4090"/>
    <w:rsid w:val="00AC4A5F"/>
    <w:rsid w:val="00B93B22"/>
    <w:rsid w:val="00C04345"/>
    <w:rsid w:val="00C045DF"/>
    <w:rsid w:val="00D42BCE"/>
    <w:rsid w:val="00DE2384"/>
    <w:rsid w:val="00E473FB"/>
    <w:rsid w:val="00EA4AD8"/>
    <w:rsid w:val="00F37C7D"/>
    <w:rsid w:val="00F5473C"/>
    <w:rsid w:val="00FB1456"/>
    <w:rsid w:val="00FE48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7718"/>
  <w15:chartTrackingRefBased/>
  <w15:docId w15:val="{A878F31A-D4DE-4A43-80ED-B202BCFB1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1250</Words>
  <Characters>7126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2022-03-19T20:51:00Z</dcterms:created>
  <dcterms:modified xsi:type="dcterms:W3CDTF">2022-03-19T20:52:00Z</dcterms:modified>
</cp:coreProperties>
</file>