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здоровьесберегающие технологии.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Дошкольное образование ставит проблему охраны и укрепления физического и психического здоровья детей на первое место в системе приоритетных задач. Известно, что в дошкольном возрасте идёт интенсивное развитие органов и становление всех функциональных систем организма.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последние десятилетия устойчивая тенденция ухудшения здоровья дошкольников диктует необходимость поиска механизмов, позволяющих изменить эту ситуацию. Особую актуальность приобретает оптимизация сохранения и укрепления психофизического здоровья ребёнка, требующая внедрения здоровьесберегающих технологий.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Разнообразие дидактического материала даёт возможность находить различные приёмы для использования технологий здоровьесбережения. Много материала представлено в стихотворной форме, что позволяет развивать речевое творчество, звуковую и интонационную культуру речи, память, внимание, мышление детей дошкольного возраста.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Гимнастические упражнения в стихах, очень востребованы и популярны, так как речевые центры головного мозга интенсивно стимулируются двигательной активностью ребёнка. Стихотворная форма имеет свой соответствующий ритм, что даёт возможность детям координировать речь и движение. Выполняя упражнения и одновременно проговаривая стихотворения, дошкольники быстро осваивают основные движения и связывают их с текстом, что можно сравнить с мнемоническим приёмом, часто применяемым педагогами в их деятельности.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Благодаря систематическому использованию технологий здоровьесбережения развиваются такие физические качества, как координация, развитие крупной и мелкой моторики обеих рук, овладение подвижными играми с правилами, становление ценностей здорового образа жизни.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Здоровьесберегающие технологии: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). Психогимнастика</w:t>
      </w:r>
      <w:r>
        <w:rPr>
          <w:rFonts w:ascii="Times New Roman" w:hAnsi="Times New Roman"/>
          <w:sz w:val="24"/>
          <w:szCs w:val="24"/>
        </w:rPr>
        <w:t>. Известно, что нравственное развитие ребёнка необходимо начинать с формирования эмоциональной сферы, эмоциональной отзывчивости, сопереживания, готовности к совместной деятельности со сверстниками.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Пример.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Есть.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зайчихи есть зайчата,      (показываем ушки и прыгаем)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лисицы есть лисята,         (виляем «хвостиками»)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ежихи есть ежата,             (пыхтим)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курицы цыплята есть,      (пищим и машем «крылышками»)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Всех детёнышей не счесть.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Ещё запомните, ребята,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овечек есть ягнята,             (блеем, как овечки)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 коровы есть телята,            (делаем рожки и мычим, как телята)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 у лошади ребёнок –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Это жеребёнок.                       (цокаем язычком и скачем)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>
        <w:rPr>
          <w:rFonts w:ascii="Times New Roman" w:hAnsi="Times New Roman"/>
          <w:b/>
          <w:sz w:val="24"/>
          <w:szCs w:val="24"/>
        </w:rPr>
        <w:t>Пальчиковые игры</w:t>
      </w:r>
      <w:r>
        <w:rPr>
          <w:rFonts w:ascii="Times New Roman" w:hAnsi="Times New Roman"/>
          <w:sz w:val="24"/>
          <w:szCs w:val="24"/>
        </w:rPr>
        <w:t xml:space="preserve">. Психологи считают, что развитие мелкой моторики пальцев рук положительно сказывается на становление детской речи. Пальчиковые игры развивают мышечный аппарат, мелкую моторику, тактильную чувствительность. Повышается общий уровень организации мышления ребёнка.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Пример.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Поезд.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Чух-чух-чух,</w:t>
      </w:r>
    </w:p>
    <w:p>
      <w:pPr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Мчится поезд во весь дух. (ребром правой кисти активно растираем ладошку левой      руки)</w:t>
      </w:r>
    </w:p>
    <w:p>
      <w:pPr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остановке подъезжает, </w:t>
      </w:r>
    </w:p>
    <w:p>
      <w:pPr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Двери раз – и открывает. (ребром левой кисти активно растираем ладошку правой     руки)</w:t>
      </w:r>
    </w:p>
    <w:p>
      <w:pPr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вагона на перрон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Вышли:                              (кисть правой руки в кулачке, на каждое последующее слово    отгибаем пальчик от кулачка, удерживая его за кончик, легко встряхиваем)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                                      (правая рука, отгибаем большой пальчик)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Тигрёнок                            (отгибаем указательный пальчик)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                                  (отгибаем средний пальчик)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Мишка,                              (отгибаем безымянный пальчик)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Ёж,                                     (отгибаем мизинчик)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(кисть левой руки в кулачке, на каждое последующее слово    отгибаем пальчик от кулачка, удерживая его за кончик, легко встряхиваем)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Зайчишка,                          (левая рука, отгибаем большой пальчик)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Львица,                              (отгибаем указательный пальчик)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Рыжехвостая лисица        (отгибаем средний пальчик)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Следом белка -  озорница (отгибаем безымянный пальчик)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пес сидеть остался,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Дальше ехать он собрался. (несколько раз прижимаем мизинчик к ладошке)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>
        <w:rPr>
          <w:rFonts w:ascii="Times New Roman" w:hAnsi="Times New Roman"/>
          <w:b/>
          <w:sz w:val="24"/>
          <w:szCs w:val="24"/>
        </w:rPr>
        <w:t>Зарядка для глаз.</w:t>
      </w:r>
      <w:r>
        <w:rPr>
          <w:rFonts w:ascii="Times New Roman" w:hAnsi="Times New Roman"/>
          <w:sz w:val="24"/>
          <w:szCs w:val="24"/>
        </w:rPr>
        <w:t xml:space="preserve"> Двадцать первый век – век информационных технологий. Организм детей, в том числе и детей дошкольного возраста, подвергается большому воздействию факторов, отрицательно влияющих на здоровье. Поэтому профилактическая работа с органами зрения выступает сегодня как необходимый компонент образовательной деятельности ДОО.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Пример.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держит в руках осенний лист, дети наблюдают за перемещениями листа глазами.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Осень в гости к нам пришла,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Дождь и слякоть принесла.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Яркий и красивый лист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Словно в воздухе повис.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летает и летает,             (Лист перемещается из стороны в сторону)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глазами наблюдаем.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 сильный налетел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листок наш завертел!          (Круговые движения по спирали и обратно)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Кружится листочек,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Упасть на землю хочет.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Полетал он, полетал,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Рядом с деревом упал!             (Лист перемещается из стороны в сторону)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 </w:t>
      </w:r>
      <w:r>
        <w:rPr>
          <w:rFonts w:ascii="Times New Roman" w:hAnsi="Times New Roman"/>
          <w:b/>
          <w:sz w:val="24"/>
          <w:szCs w:val="24"/>
        </w:rPr>
        <w:t>Физкультминутки</w:t>
      </w:r>
      <w:r>
        <w:rPr>
          <w:rFonts w:ascii="Times New Roman" w:hAnsi="Times New Roman"/>
          <w:sz w:val="24"/>
          <w:szCs w:val="24"/>
        </w:rPr>
        <w:t>. Повышенная утомляемость детей диктует необходимость проведения динамических пауз. Таким образом, целенаправленный систематический курс двигательных упражнений, игр в сочетании с сопровождающим стихотворным текстом даёт возможность снять мышечное напряжение и предотвратить физическое утомление.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Топал гномик</w:t>
      </w:r>
      <w:r>
        <w:rPr>
          <w:rFonts w:ascii="Times New Roman" w:hAnsi="Times New Roman"/>
          <w:sz w:val="24"/>
          <w:szCs w:val="24"/>
        </w:rPr>
        <w:t>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Топал гномик по дорожке         (маршируют на месте)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жалея свои ножки,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Шёл он день, шёл другой,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Стой, наш гномик дорогой!       (останавливаются)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 тут гномик отдохнуть         (присаживаются)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опять продолжил путь.           (маршируют)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5).  </w:t>
      </w:r>
      <w:r>
        <w:rPr>
          <w:rFonts w:ascii="Times New Roman" w:hAnsi="Times New Roman"/>
          <w:b/>
          <w:sz w:val="24"/>
          <w:szCs w:val="24"/>
        </w:rPr>
        <w:t>Упражнения на релаксацию</w:t>
      </w:r>
      <w:r>
        <w:rPr>
          <w:rFonts w:ascii="Times New Roman" w:hAnsi="Times New Roman"/>
          <w:sz w:val="24"/>
          <w:szCs w:val="24"/>
        </w:rPr>
        <w:t>. Современные дети нуждаются в том, чтобы их научили расслабляться. Положительный результат даёт расслабляющее, приятное фантазирование, контролируемое педагогом. Такие упражнения помогут ребёнку снять напряжение, расслабиться, избавиться от зажатости.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Пример.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Сосульки.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 сосульки превращаемся -          (поднимаем руки вверх)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сильно напрягаемся!                (тело напрягаем)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сильно припекает,                  (расслабляемся)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из нас плавно тает.                 (опускаемся на пол)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6). </w:t>
      </w:r>
      <w:r>
        <w:rPr>
          <w:rFonts w:ascii="Times New Roman" w:hAnsi="Times New Roman"/>
          <w:b/>
          <w:sz w:val="24"/>
          <w:szCs w:val="24"/>
        </w:rPr>
        <w:t>Самомассаж.</w:t>
      </w:r>
      <w:r>
        <w:rPr>
          <w:rFonts w:ascii="Times New Roman" w:hAnsi="Times New Roman"/>
          <w:sz w:val="24"/>
          <w:szCs w:val="24"/>
        </w:rPr>
        <w:t xml:space="preserve"> Самомассаж кистей  пальцев рук – это активное механическое воздействие на нервные окончания с целью стимуляции речевых зон коры головного мозга. Кинестетические импульсы, идущие от пальцев рук, изменяют функциональное состояние коры головного мозга, усиливают ее регулирующую и координирующую функции.</w:t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Пример. (Шарики су-джок)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Желудь.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Желудь, желудь, прорастай!  (катают мячик между ладонями круговыми движениями).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дубочек вырастай!               (поднимаются на носочки).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Дорастай до тучи!                   (поднимают руки).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Крепкий дуб, могучий!           (опускают руки, катают мячик вокруг большого пальца)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(Н.Быкова)  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/>
      <w:bookmarkStart w:id="0" w:name="_GoBack"/>
      <w:bookmarkEnd w:id="0"/>
      <w:r/>
      <w:r>
        <w:rPr>
          <w:rFonts w:ascii="Times New Roman" w:hAnsi="Times New Roman"/>
          <w:sz w:val="24"/>
          <w:szCs w:val="24"/>
        </w:rPr>
        <w:t>Литература.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1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Н.А.Деева  Игровые здоровьесберегающие технологии: психогимнастика</w:t>
      </w:r>
      <w:r>
        <w:rPr>
          <w:rFonts w:ascii="Times New Roman" w:hAnsi="Times New Roman"/>
          <w:sz w:val="24"/>
          <w:szCs w:val="24"/>
        </w:rPr>
        <w:t>, зарядка для глаз, пальчиковые игры, физкультминутки.- Волгоград. «Учитель».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1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М.В.Еромыгина Картотека упражнений для самомассажа пальцев и кистей рук. Зрительная гимнастика.- СПб.: ООО «ИЗДАТЕЛЬСТВО «ДЕТСТВО-Пресс», 2021.</w:t>
      </w:r>
    </w:p>
    <w:p>
      <w:pPr>
        <w:pStyle w:val="para1"/>
        <w:numPr>
          <w:ilvl w:val="0"/>
          <w:numId w:val="1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Трясорукова Т.П.Пальчиковые игры для развития памяти у малышей от0 до 3 лет. – Изд.2-е.-Ростоа н/Д: Феникс, 2019.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701005301" w:val="923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27</dc:creator>
  <cp:keywords/>
  <dc:description/>
  <cp:lastModifiedBy/>
  <cp:revision>8</cp:revision>
  <dcterms:created xsi:type="dcterms:W3CDTF">2023-11-21T11:22:00Z</dcterms:created>
  <dcterms:modified xsi:type="dcterms:W3CDTF">2023-11-26T13:28:21Z</dcterms:modified>
</cp:coreProperties>
</file>