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C5" w:rsidRPr="000255C5" w:rsidRDefault="000255C5" w:rsidP="000255C5">
      <w:pPr>
        <w:spacing w:after="0" w:line="240" w:lineRule="auto"/>
        <w:ind w:right="-1"/>
        <w:jc w:val="center"/>
        <w:rPr>
          <w:rFonts w:asciiTheme="majorHAnsi" w:eastAsia="Times New Roman" w:hAnsiTheme="majorHAnsi" w:cs="Times New Roman"/>
          <w:b/>
          <w:i/>
          <w:sz w:val="32"/>
          <w:szCs w:val="32"/>
        </w:rPr>
      </w:pPr>
      <w:r w:rsidRPr="000255C5">
        <w:rPr>
          <w:rFonts w:asciiTheme="majorHAnsi" w:eastAsia="Times New Roman" w:hAnsiTheme="majorHAnsi" w:cs="Times New Roman"/>
          <w:b/>
          <w:i/>
          <w:sz w:val="32"/>
          <w:szCs w:val="32"/>
        </w:rPr>
        <w:t>Муниципальное казенное дошкольное образовательное учреждение Ордынского района Новосибирской области –</w:t>
      </w:r>
    </w:p>
    <w:p w:rsidR="000255C5" w:rsidRPr="000255C5" w:rsidRDefault="000255C5" w:rsidP="000255C5">
      <w:pPr>
        <w:spacing w:after="0" w:line="240" w:lineRule="auto"/>
        <w:ind w:right="-1"/>
        <w:jc w:val="center"/>
        <w:rPr>
          <w:rFonts w:asciiTheme="majorHAnsi" w:eastAsia="Times New Roman" w:hAnsiTheme="majorHAnsi" w:cs="Times New Roman"/>
          <w:b/>
          <w:i/>
          <w:sz w:val="32"/>
          <w:szCs w:val="32"/>
        </w:rPr>
      </w:pPr>
      <w:r w:rsidRPr="000255C5">
        <w:rPr>
          <w:rFonts w:asciiTheme="majorHAnsi" w:eastAsia="Times New Roman" w:hAnsiTheme="majorHAnsi" w:cs="Times New Roman"/>
          <w:b/>
          <w:i/>
          <w:sz w:val="32"/>
          <w:szCs w:val="32"/>
        </w:rPr>
        <w:t>Вагайцевский детский сад «Солнышко»</w:t>
      </w:r>
    </w:p>
    <w:p w:rsidR="000255C5" w:rsidRPr="000255C5" w:rsidRDefault="000255C5" w:rsidP="000255C5">
      <w:pPr>
        <w:spacing w:after="0" w:line="240" w:lineRule="auto"/>
        <w:ind w:right="-1"/>
        <w:jc w:val="center"/>
        <w:rPr>
          <w:rFonts w:asciiTheme="majorHAnsi" w:eastAsia="Times New Roman" w:hAnsiTheme="majorHAnsi" w:cs="Times New Roman"/>
          <w:sz w:val="44"/>
        </w:rPr>
      </w:pPr>
    </w:p>
    <w:p w:rsidR="000F3732" w:rsidRDefault="000F3732" w:rsidP="001A4556">
      <w:pPr>
        <w:spacing w:after="0" w:line="240" w:lineRule="auto"/>
        <w:jc w:val="center"/>
        <w:rPr>
          <w:rFonts w:asciiTheme="majorHAnsi" w:eastAsia="Times New Roman" w:hAnsiTheme="majorHAnsi" w:cs="Times New Roman"/>
          <w:sz w:val="44"/>
        </w:rPr>
      </w:pPr>
    </w:p>
    <w:p w:rsidR="001A4556" w:rsidRPr="001B464B" w:rsidRDefault="000F3732" w:rsidP="001A455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</w:t>
      </w:r>
      <w:r w:rsidR="001A4556" w:rsidRPr="001B464B">
        <w:rPr>
          <w:rFonts w:ascii="Times New Roman" w:hAnsi="Times New Roman" w:cs="Times New Roman"/>
          <w:b/>
          <w:sz w:val="36"/>
          <w:szCs w:val="36"/>
        </w:rPr>
        <w:t>адание,</w:t>
      </w:r>
      <w:r w:rsidR="001A4556" w:rsidRPr="001B464B">
        <w:rPr>
          <w:rFonts w:ascii="Times New Roman" w:hAnsi="Times New Roman" w:cs="Times New Roman"/>
          <w:b/>
          <w:spacing w:val="-7"/>
          <w:sz w:val="36"/>
          <w:szCs w:val="36"/>
        </w:rPr>
        <w:t xml:space="preserve"> </w:t>
      </w:r>
      <w:r w:rsidR="001A4556" w:rsidRPr="001B464B">
        <w:rPr>
          <w:rFonts w:ascii="Times New Roman" w:hAnsi="Times New Roman" w:cs="Times New Roman"/>
          <w:b/>
          <w:sz w:val="36"/>
          <w:szCs w:val="36"/>
        </w:rPr>
        <w:t>направленное</w:t>
      </w:r>
      <w:r w:rsidR="001A4556" w:rsidRPr="001B464B">
        <w:rPr>
          <w:rFonts w:ascii="Times New Roman" w:hAnsi="Times New Roman" w:cs="Times New Roman"/>
          <w:b/>
          <w:spacing w:val="-5"/>
          <w:sz w:val="36"/>
          <w:szCs w:val="36"/>
        </w:rPr>
        <w:t xml:space="preserve"> </w:t>
      </w:r>
      <w:r w:rsidR="001A4556" w:rsidRPr="001B464B">
        <w:rPr>
          <w:rFonts w:ascii="Times New Roman" w:hAnsi="Times New Roman" w:cs="Times New Roman"/>
          <w:b/>
          <w:sz w:val="36"/>
          <w:szCs w:val="36"/>
        </w:rPr>
        <w:t>на</w:t>
      </w:r>
      <w:r w:rsidR="001A4556" w:rsidRPr="001B464B">
        <w:rPr>
          <w:rFonts w:ascii="Times New Roman" w:hAnsi="Times New Roman" w:cs="Times New Roman"/>
          <w:b/>
          <w:spacing w:val="-4"/>
          <w:sz w:val="36"/>
          <w:szCs w:val="36"/>
        </w:rPr>
        <w:t xml:space="preserve"> </w:t>
      </w:r>
      <w:r w:rsidR="001A4556" w:rsidRPr="001B464B">
        <w:rPr>
          <w:rFonts w:ascii="Times New Roman" w:hAnsi="Times New Roman" w:cs="Times New Roman"/>
          <w:b/>
          <w:sz w:val="36"/>
          <w:szCs w:val="36"/>
        </w:rPr>
        <w:t>формирование</w:t>
      </w:r>
      <w:r w:rsidR="001A4556" w:rsidRPr="001B464B">
        <w:rPr>
          <w:rFonts w:ascii="Times New Roman" w:hAnsi="Times New Roman" w:cs="Times New Roman"/>
          <w:b/>
          <w:spacing w:val="-6"/>
          <w:sz w:val="36"/>
          <w:szCs w:val="36"/>
        </w:rPr>
        <w:t xml:space="preserve"> </w:t>
      </w:r>
      <w:r w:rsidR="001A4556" w:rsidRPr="001B464B">
        <w:rPr>
          <w:rFonts w:ascii="Times New Roman" w:hAnsi="Times New Roman" w:cs="Times New Roman"/>
          <w:b/>
          <w:sz w:val="36"/>
          <w:szCs w:val="36"/>
        </w:rPr>
        <w:t xml:space="preserve">функциональной </w:t>
      </w:r>
      <w:r w:rsidR="001A4556" w:rsidRPr="001B464B">
        <w:rPr>
          <w:rFonts w:ascii="Times New Roman" w:hAnsi="Times New Roman" w:cs="Times New Roman"/>
          <w:b/>
          <w:spacing w:val="-67"/>
          <w:sz w:val="36"/>
          <w:szCs w:val="36"/>
        </w:rPr>
        <w:t xml:space="preserve"> </w:t>
      </w:r>
      <w:r w:rsidR="001A4556" w:rsidRPr="001B464B">
        <w:rPr>
          <w:rFonts w:ascii="Times New Roman" w:hAnsi="Times New Roman" w:cs="Times New Roman"/>
          <w:b/>
          <w:sz w:val="36"/>
          <w:szCs w:val="36"/>
        </w:rPr>
        <w:t>грамотности</w:t>
      </w:r>
    </w:p>
    <w:p w:rsidR="001A4556" w:rsidRDefault="001A4556" w:rsidP="001A455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B464B">
        <w:rPr>
          <w:rFonts w:ascii="Times New Roman" w:hAnsi="Times New Roman" w:cs="Times New Roman"/>
          <w:sz w:val="36"/>
          <w:szCs w:val="36"/>
        </w:rPr>
        <w:t>Категория в номинации</w:t>
      </w:r>
    </w:p>
    <w:p w:rsidR="000255C5" w:rsidRPr="001A4556" w:rsidRDefault="001A4556" w:rsidP="001A455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B464B">
        <w:rPr>
          <w:rFonts w:ascii="Times New Roman" w:hAnsi="Times New Roman" w:cs="Times New Roman"/>
          <w:b/>
          <w:spacing w:val="-9"/>
          <w:sz w:val="36"/>
          <w:szCs w:val="36"/>
        </w:rPr>
        <w:t>Задание,</w:t>
      </w:r>
      <w:r w:rsidRPr="001B464B">
        <w:rPr>
          <w:rFonts w:ascii="Times New Roman" w:hAnsi="Times New Roman" w:cs="Times New Roman"/>
          <w:b/>
          <w:spacing w:val="-15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b/>
          <w:spacing w:val="-9"/>
          <w:sz w:val="36"/>
          <w:szCs w:val="36"/>
        </w:rPr>
        <w:t>направленное</w:t>
      </w:r>
      <w:r w:rsidRPr="001B464B">
        <w:rPr>
          <w:rFonts w:ascii="Times New Roman" w:hAnsi="Times New Roman" w:cs="Times New Roman"/>
          <w:b/>
          <w:spacing w:val="-16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b/>
          <w:spacing w:val="-8"/>
          <w:sz w:val="36"/>
          <w:szCs w:val="36"/>
        </w:rPr>
        <w:t>на</w:t>
      </w:r>
      <w:r w:rsidRPr="001B464B">
        <w:rPr>
          <w:rFonts w:ascii="Times New Roman" w:hAnsi="Times New Roman" w:cs="Times New Roman"/>
          <w:b/>
          <w:spacing w:val="-12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b/>
          <w:spacing w:val="-8"/>
          <w:sz w:val="36"/>
          <w:szCs w:val="36"/>
        </w:rPr>
        <w:t>формирование</w:t>
      </w:r>
      <w:r w:rsidRPr="001B464B">
        <w:rPr>
          <w:rFonts w:ascii="Times New Roman" w:hAnsi="Times New Roman" w:cs="Times New Roman"/>
          <w:b/>
          <w:spacing w:val="-14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b/>
          <w:spacing w:val="-8"/>
          <w:sz w:val="36"/>
          <w:szCs w:val="36"/>
        </w:rPr>
        <w:t>финансовой</w:t>
      </w:r>
      <w:r w:rsidRPr="001B464B">
        <w:rPr>
          <w:rFonts w:ascii="Times New Roman" w:hAnsi="Times New Roman" w:cs="Times New Roman"/>
          <w:b/>
          <w:spacing w:val="-13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b/>
          <w:spacing w:val="-8"/>
          <w:sz w:val="36"/>
          <w:szCs w:val="36"/>
        </w:rPr>
        <w:t>грамотности</w:t>
      </w:r>
    </w:p>
    <w:p w:rsidR="000255C5" w:rsidRPr="000255C5" w:rsidRDefault="000F3732" w:rsidP="000255C5">
      <w:pPr>
        <w:jc w:val="center"/>
        <w:rPr>
          <w:rFonts w:asciiTheme="majorHAnsi" w:hAnsiTheme="majorHAnsi"/>
          <w:sz w:val="44"/>
          <w:szCs w:val="44"/>
        </w:rPr>
      </w:pPr>
      <w:r w:rsidRPr="006C317E">
        <w:rPr>
          <w:rFonts w:asciiTheme="majorHAnsi" w:hAnsiTheme="majorHAnsi"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337.5pt">
            <v:imagedata r:id="rId8" o:title="1644198545044"/>
          </v:shape>
        </w:pict>
      </w:r>
    </w:p>
    <w:p w:rsidR="001B464B" w:rsidRDefault="000255C5" w:rsidP="001A4556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55C5">
        <w:rPr>
          <w:rFonts w:asciiTheme="majorHAnsi" w:hAnsiTheme="majorHAnsi"/>
          <w:b/>
          <w:sz w:val="72"/>
          <w:szCs w:val="72"/>
        </w:rPr>
        <w:t xml:space="preserve"> </w:t>
      </w:r>
      <w:r w:rsidR="001B464B" w:rsidRPr="001B464B">
        <w:rPr>
          <w:rFonts w:ascii="Times New Roman" w:hAnsi="Times New Roman" w:cs="Times New Roman"/>
          <w:b/>
          <w:sz w:val="44"/>
          <w:szCs w:val="44"/>
        </w:rPr>
        <w:t xml:space="preserve">Дидактическое пособие </w:t>
      </w:r>
    </w:p>
    <w:p w:rsidR="001B464B" w:rsidRPr="001B464B" w:rsidRDefault="001B464B" w:rsidP="001A455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</w:t>
      </w:r>
      <w:r w:rsidRPr="001B464B">
        <w:rPr>
          <w:rFonts w:ascii="Times New Roman" w:hAnsi="Times New Roman" w:cs="Times New Roman"/>
          <w:b/>
          <w:sz w:val="44"/>
          <w:szCs w:val="44"/>
        </w:rPr>
        <w:t>о</w:t>
      </w:r>
      <w:r>
        <w:rPr>
          <w:rFonts w:ascii="Times New Roman" w:hAnsi="Times New Roman" w:cs="Times New Roman"/>
          <w:b/>
          <w:sz w:val="44"/>
          <w:szCs w:val="44"/>
        </w:rPr>
        <w:t xml:space="preserve"> формированию</w:t>
      </w:r>
      <w:r w:rsidRPr="001B464B">
        <w:rPr>
          <w:rFonts w:ascii="Times New Roman" w:hAnsi="Times New Roman" w:cs="Times New Roman"/>
          <w:b/>
          <w:sz w:val="44"/>
          <w:szCs w:val="44"/>
        </w:rPr>
        <w:t xml:space="preserve"> финансовой грамотности</w:t>
      </w:r>
    </w:p>
    <w:p w:rsidR="000255C5" w:rsidRDefault="001B464B" w:rsidP="001A455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B464B">
        <w:rPr>
          <w:rFonts w:ascii="Times New Roman" w:hAnsi="Times New Roman" w:cs="Times New Roman"/>
          <w:b/>
          <w:sz w:val="44"/>
          <w:szCs w:val="44"/>
        </w:rPr>
        <w:t>БАНКОМАТ</w:t>
      </w:r>
    </w:p>
    <w:p w:rsidR="001A4556" w:rsidRPr="001B464B" w:rsidRDefault="001A4556" w:rsidP="001A4556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B464B" w:rsidRPr="001B464B" w:rsidRDefault="001B464B" w:rsidP="001A455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B464B">
        <w:rPr>
          <w:rFonts w:ascii="Times New Roman" w:hAnsi="Times New Roman" w:cs="Times New Roman"/>
          <w:sz w:val="36"/>
          <w:szCs w:val="36"/>
        </w:rPr>
        <w:t>Ссылка</w:t>
      </w:r>
      <w:r w:rsidRPr="001B464B"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sz w:val="36"/>
          <w:szCs w:val="36"/>
        </w:rPr>
        <w:t>на</w:t>
      </w:r>
      <w:r w:rsidRPr="001B464B">
        <w:rPr>
          <w:rFonts w:ascii="Times New Roman" w:hAnsi="Times New Roman" w:cs="Times New Roman"/>
          <w:spacing w:val="-3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sz w:val="36"/>
          <w:szCs w:val="36"/>
        </w:rPr>
        <w:t>видеозапись</w:t>
      </w:r>
      <w:r w:rsidRPr="001B464B">
        <w:rPr>
          <w:rFonts w:ascii="Times New Roman" w:hAnsi="Times New Roman" w:cs="Times New Roman"/>
          <w:spacing w:val="-4"/>
          <w:sz w:val="36"/>
          <w:szCs w:val="36"/>
        </w:rPr>
        <w:t xml:space="preserve"> </w:t>
      </w:r>
      <w:r w:rsidRPr="001B464B">
        <w:rPr>
          <w:rFonts w:ascii="Times New Roman" w:hAnsi="Times New Roman" w:cs="Times New Roman"/>
          <w:sz w:val="36"/>
          <w:szCs w:val="36"/>
        </w:rPr>
        <w:t>на сервисе YouTube</w:t>
      </w:r>
    </w:p>
    <w:p w:rsidR="001A4556" w:rsidRPr="000D5CFB" w:rsidRDefault="006C317E" w:rsidP="000D5CFB">
      <w:pPr>
        <w:jc w:val="center"/>
        <w:rPr>
          <w:sz w:val="40"/>
          <w:szCs w:val="40"/>
        </w:rPr>
      </w:pPr>
      <w:hyperlink r:id="rId9" w:tgtFrame="_blank" w:history="1">
        <w:r w:rsidR="000D5CFB" w:rsidRPr="00E31388">
          <w:rPr>
            <w:rStyle w:val="a6"/>
            <w:rFonts w:ascii="Arial" w:hAnsi="Arial" w:cs="Arial"/>
            <w:sz w:val="40"/>
            <w:szCs w:val="40"/>
            <w:shd w:val="clear" w:color="auto" w:fill="FFFFFF"/>
          </w:rPr>
          <w:t>https://cloud.mail.ru/public/e8NW/7NSjxvLhS</w:t>
        </w:r>
      </w:hyperlink>
    </w:p>
    <w:p w:rsidR="000255C5" w:rsidRPr="001B464B" w:rsidRDefault="000255C5" w:rsidP="001A4556">
      <w:pPr>
        <w:spacing w:after="0"/>
        <w:jc w:val="center"/>
        <w:rPr>
          <w:rFonts w:asciiTheme="majorHAnsi" w:hAnsiTheme="majorHAnsi" w:cs="Times New Roman"/>
          <w:bCs/>
          <w:sz w:val="36"/>
          <w:szCs w:val="36"/>
        </w:rPr>
      </w:pPr>
      <w:r w:rsidRPr="001B464B">
        <w:rPr>
          <w:rFonts w:asciiTheme="majorHAnsi" w:hAnsiTheme="majorHAnsi" w:cs="Times New Roman"/>
          <w:bCs/>
          <w:sz w:val="36"/>
          <w:szCs w:val="36"/>
        </w:rPr>
        <w:t xml:space="preserve">Воспитатель </w:t>
      </w:r>
      <w:r w:rsidR="000F3732">
        <w:rPr>
          <w:rFonts w:asciiTheme="majorHAnsi" w:hAnsiTheme="majorHAnsi" w:cs="Times New Roman"/>
          <w:bCs/>
          <w:sz w:val="36"/>
          <w:szCs w:val="36"/>
        </w:rPr>
        <w:t>высшей</w:t>
      </w:r>
      <w:r w:rsidRPr="001B464B">
        <w:rPr>
          <w:rFonts w:asciiTheme="majorHAnsi" w:hAnsiTheme="majorHAnsi" w:cs="Times New Roman"/>
          <w:bCs/>
          <w:sz w:val="36"/>
          <w:szCs w:val="36"/>
        </w:rPr>
        <w:t xml:space="preserve"> категории</w:t>
      </w:r>
    </w:p>
    <w:p w:rsidR="000D5CFB" w:rsidRPr="000F3732" w:rsidRDefault="000255C5" w:rsidP="000F3732">
      <w:pPr>
        <w:spacing w:after="0"/>
        <w:jc w:val="center"/>
        <w:rPr>
          <w:rFonts w:asciiTheme="majorHAnsi" w:hAnsiTheme="majorHAnsi" w:cs="Times New Roman"/>
          <w:b/>
          <w:bCs/>
          <w:sz w:val="36"/>
          <w:szCs w:val="36"/>
        </w:rPr>
      </w:pPr>
      <w:r w:rsidRPr="001B464B">
        <w:rPr>
          <w:rFonts w:asciiTheme="majorHAnsi" w:hAnsiTheme="majorHAnsi" w:cs="Times New Roman"/>
          <w:b/>
          <w:bCs/>
          <w:sz w:val="36"/>
          <w:szCs w:val="36"/>
        </w:rPr>
        <w:t>Семёнкина Татьяна Александровна</w:t>
      </w:r>
    </w:p>
    <w:p w:rsidR="00E82FFE" w:rsidRPr="001A4556" w:rsidRDefault="00E82FFE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 w:rsidRPr="001A4556">
        <w:rPr>
          <w:rFonts w:asciiTheme="majorHAnsi" w:hAnsiTheme="majorHAnsi"/>
          <w:b/>
          <w:sz w:val="28"/>
          <w:szCs w:val="28"/>
        </w:rPr>
        <w:lastRenderedPageBreak/>
        <w:t>Актуальность</w:t>
      </w:r>
    </w:p>
    <w:p w:rsidR="005705D7" w:rsidRPr="001A4556" w:rsidRDefault="00E82FFE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Новым направлением в дошкольной педагогике является финансовое просвещение и</w:t>
      </w:r>
      <w:r w:rsidR="00E2218B" w:rsidRPr="001A4556">
        <w:rPr>
          <w:rFonts w:asciiTheme="majorHAnsi" w:hAnsiTheme="majorHAnsi"/>
          <w:sz w:val="28"/>
          <w:szCs w:val="28"/>
        </w:rPr>
        <w:t xml:space="preserve"> экономическое </w:t>
      </w:r>
      <w:r w:rsidRPr="001A4556">
        <w:rPr>
          <w:rFonts w:asciiTheme="majorHAnsi" w:hAnsiTheme="majorHAnsi"/>
          <w:sz w:val="28"/>
          <w:szCs w:val="28"/>
        </w:rPr>
        <w:t xml:space="preserve"> воспитание детей дошкольного возраста</w:t>
      </w:r>
      <w:r w:rsidR="006843C6" w:rsidRPr="001A4556">
        <w:rPr>
          <w:rFonts w:asciiTheme="majorHAnsi" w:hAnsiTheme="majorHAnsi"/>
          <w:sz w:val="28"/>
          <w:szCs w:val="28"/>
        </w:rPr>
        <w:t xml:space="preserve">. </w:t>
      </w:r>
    </w:p>
    <w:p w:rsidR="00422279" w:rsidRDefault="006843C6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Финансовая грамотность – это способность человека управлять своими доходами и расходами, принимать правильные решения по распределению денежных средст</w:t>
      </w:r>
      <w:r w:rsidR="00B61F56">
        <w:rPr>
          <w:rFonts w:asciiTheme="majorHAnsi" w:hAnsiTheme="majorHAnsi"/>
          <w:sz w:val="28"/>
          <w:szCs w:val="28"/>
        </w:rPr>
        <w:t>в</w:t>
      </w:r>
      <w:r w:rsidRPr="001A4556">
        <w:rPr>
          <w:rFonts w:asciiTheme="majorHAnsi" w:hAnsiTheme="majorHAnsi"/>
          <w:sz w:val="28"/>
          <w:szCs w:val="28"/>
        </w:rPr>
        <w:t xml:space="preserve"> и грамотно их приумножать.</w:t>
      </w:r>
      <w:r w:rsidR="001A4556" w:rsidRPr="001A4556">
        <w:rPr>
          <w:rFonts w:asciiTheme="majorHAnsi" w:hAnsiTheme="majorHAnsi"/>
          <w:sz w:val="28"/>
          <w:szCs w:val="28"/>
        </w:rPr>
        <w:t xml:space="preserve"> </w:t>
      </w:r>
    </w:p>
    <w:p w:rsidR="005705D7" w:rsidRPr="001A4556" w:rsidRDefault="005705D7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Сталкиваясь с рекламой, деньгами, при посещении</w:t>
      </w:r>
      <w:r w:rsidR="00B61F56">
        <w:rPr>
          <w:rFonts w:asciiTheme="majorHAnsi" w:hAnsiTheme="majorHAnsi"/>
          <w:sz w:val="28"/>
          <w:szCs w:val="28"/>
        </w:rPr>
        <w:t xml:space="preserve"> </w:t>
      </w:r>
      <w:r w:rsidR="00A83F43" w:rsidRPr="001A4556">
        <w:rPr>
          <w:rFonts w:asciiTheme="majorHAnsi" w:hAnsiTheme="majorHAnsi"/>
          <w:sz w:val="28"/>
          <w:szCs w:val="28"/>
        </w:rPr>
        <w:t>с родителями</w:t>
      </w:r>
      <w:r w:rsidRPr="001A4556">
        <w:rPr>
          <w:rFonts w:asciiTheme="majorHAnsi" w:hAnsiTheme="majorHAnsi"/>
          <w:sz w:val="28"/>
          <w:szCs w:val="28"/>
        </w:rPr>
        <w:t xml:space="preserve"> магазинов, </w:t>
      </w:r>
      <w:r w:rsidR="00E2218B" w:rsidRPr="001A4556">
        <w:rPr>
          <w:rFonts w:asciiTheme="majorHAnsi" w:hAnsiTheme="majorHAnsi"/>
          <w:sz w:val="28"/>
          <w:szCs w:val="28"/>
        </w:rPr>
        <w:t xml:space="preserve">кафе, парикмахерских и других платных услуг, </w:t>
      </w:r>
      <w:r w:rsidRPr="001A4556">
        <w:rPr>
          <w:rFonts w:asciiTheme="majorHAnsi" w:hAnsiTheme="majorHAnsi"/>
          <w:sz w:val="28"/>
          <w:szCs w:val="28"/>
        </w:rPr>
        <w:t>дети, так или иначе, включаются в экономическую жизнь семьи, овладевая, таким образом, первичными экономичными знаниями.</w:t>
      </w:r>
    </w:p>
    <w:p w:rsidR="00FE33D1" w:rsidRDefault="00FE33D1" w:rsidP="00B76A1A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Именно через игру ребёнок осваивает и познаёт мир. Сделать экономику понятной помогут</w:t>
      </w:r>
      <w:r w:rsid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="00E2218B"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игры, и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наиболее интересным и доступным для детского восприятия </w:t>
      </w:r>
      <w:r w:rsidR="00422279">
        <w:rPr>
          <w:rFonts w:asciiTheme="majorHAnsi" w:eastAsia="Times New Roman" w:hAnsiTheme="majorHAnsi" w:cs="Times New Roman"/>
          <w:color w:val="000000"/>
          <w:sz w:val="28"/>
          <w:szCs w:val="28"/>
        </w:rPr>
        <w:t>являются</w:t>
      </w:r>
      <w:r w:rsidR="00E2218B"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наглядные дидактические пособия и одно из них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E70080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«Банкомат»</w:t>
      </w:r>
      <w:r w:rsidR="00422279">
        <w:rPr>
          <w:rFonts w:asciiTheme="majorHAnsi" w:eastAsia="Times New Roman" w:hAnsiTheme="majorHAnsi" w:cs="Times New Roman"/>
          <w:color w:val="000000"/>
          <w:sz w:val="28"/>
          <w:szCs w:val="28"/>
        </w:rPr>
        <w:t>.</w:t>
      </w:r>
    </w:p>
    <w:p w:rsidR="00422279" w:rsidRPr="001A4556" w:rsidRDefault="00422279" w:rsidP="00422279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Цель данного пособия </w:t>
      </w:r>
      <w:r w:rsidR="00E70080" w:rsidRPr="00E70080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>«Банкомат»</w:t>
      </w:r>
      <w:r w:rsidR="00E70080">
        <w:rPr>
          <w:rFonts w:asciiTheme="majorHAnsi" w:eastAsia="Times New Roman" w:hAnsiTheme="majorHAnsi" w:cs="Times New Roman"/>
          <w:b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- оказание помощи воспитателю в формировании у дошкольников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первоначальных представлений о финансовых категориях.</w:t>
      </w:r>
    </w:p>
    <w:p w:rsidR="00C4657A" w:rsidRPr="001A4556" w:rsidRDefault="00E70080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Дети</w:t>
      </w:r>
      <w:r w:rsidR="00FE33D1" w:rsidRPr="001A4556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через игровую деятельность с макетом </w:t>
      </w:r>
      <w:r w:rsidRPr="00E70080">
        <w:rPr>
          <w:rFonts w:asciiTheme="majorHAnsi" w:hAnsiTheme="majorHAnsi"/>
          <w:b/>
          <w:sz w:val="28"/>
          <w:szCs w:val="28"/>
        </w:rPr>
        <w:t>«Банкомат»</w:t>
      </w:r>
      <w:r w:rsidR="00FE33D1" w:rsidRPr="00E70080">
        <w:rPr>
          <w:rFonts w:asciiTheme="majorHAnsi" w:hAnsiTheme="majorHAnsi"/>
          <w:b/>
          <w:sz w:val="28"/>
          <w:szCs w:val="28"/>
        </w:rPr>
        <w:t>,</w:t>
      </w:r>
      <w:r w:rsidR="00FE33D1" w:rsidRPr="001A4556">
        <w:rPr>
          <w:rFonts w:asciiTheme="majorHAnsi" w:hAnsiTheme="majorHAnsi"/>
          <w:sz w:val="28"/>
          <w:szCs w:val="28"/>
        </w:rPr>
        <w:t xml:space="preserve"> оплачива</w:t>
      </w:r>
      <w:r>
        <w:rPr>
          <w:rFonts w:asciiTheme="majorHAnsi" w:hAnsiTheme="majorHAnsi"/>
          <w:sz w:val="28"/>
          <w:szCs w:val="28"/>
        </w:rPr>
        <w:t>ют</w:t>
      </w:r>
      <w:r w:rsidR="00FE33D1" w:rsidRPr="001A4556">
        <w:rPr>
          <w:rFonts w:asciiTheme="majorHAnsi" w:hAnsiTheme="majorHAnsi"/>
          <w:sz w:val="28"/>
          <w:szCs w:val="28"/>
        </w:rPr>
        <w:t xml:space="preserve"> услуги, </w:t>
      </w:r>
      <w:r>
        <w:rPr>
          <w:rFonts w:asciiTheme="majorHAnsi" w:hAnsiTheme="majorHAnsi"/>
          <w:sz w:val="28"/>
          <w:szCs w:val="28"/>
        </w:rPr>
        <w:t>учатся</w:t>
      </w:r>
      <w:r w:rsidR="00FE33D1" w:rsidRPr="001A4556">
        <w:rPr>
          <w:rFonts w:asciiTheme="majorHAnsi" w:hAnsiTheme="majorHAnsi"/>
          <w:sz w:val="28"/>
          <w:szCs w:val="28"/>
        </w:rPr>
        <w:t xml:space="preserve"> правильно пользоваться банкоматом, пластиковой картой, </w:t>
      </w:r>
      <w:r>
        <w:rPr>
          <w:rFonts w:asciiTheme="majorHAnsi" w:hAnsiTheme="majorHAnsi"/>
          <w:sz w:val="28"/>
          <w:szCs w:val="28"/>
        </w:rPr>
        <w:t xml:space="preserve">знакомятся </w:t>
      </w:r>
      <w:r w:rsidR="00FE33D1" w:rsidRPr="001A4556">
        <w:rPr>
          <w:rFonts w:asciiTheme="majorHAnsi" w:hAnsiTheme="majorHAnsi"/>
          <w:sz w:val="28"/>
          <w:szCs w:val="28"/>
        </w:rPr>
        <w:t xml:space="preserve">с денежными купюрами. </w:t>
      </w:r>
    </w:p>
    <w:p w:rsidR="00A46169" w:rsidRDefault="00A46169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</w:p>
    <w:p w:rsidR="00C4657A" w:rsidRPr="00B76A1A" w:rsidRDefault="00B76A1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b/>
          <w:color w:val="FF0000"/>
          <w:sz w:val="28"/>
          <w:szCs w:val="28"/>
        </w:rPr>
      </w:pPr>
      <w:r w:rsidRPr="00B76A1A">
        <w:rPr>
          <w:rFonts w:asciiTheme="majorHAnsi" w:hAnsiTheme="majorHAnsi"/>
          <w:b/>
          <w:color w:val="FF0000"/>
          <w:sz w:val="28"/>
          <w:szCs w:val="28"/>
        </w:rPr>
        <w:t>Описание игры (алгоритм игры)</w:t>
      </w:r>
    </w:p>
    <w:p w:rsidR="00C4657A" w:rsidRPr="00B8691F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 w:rsidRPr="00B8691F">
        <w:rPr>
          <w:rFonts w:asciiTheme="majorHAnsi" w:hAnsiTheme="majorHAnsi"/>
          <w:b/>
          <w:sz w:val="28"/>
          <w:szCs w:val="28"/>
        </w:rPr>
        <w:t>Вариант №1 «Снять деньги со счёта»</w:t>
      </w: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 xml:space="preserve">- </w:t>
      </w:r>
      <w:r w:rsidR="00B30D4F">
        <w:rPr>
          <w:rFonts w:asciiTheme="majorHAnsi" w:hAnsiTheme="majorHAnsi"/>
          <w:sz w:val="28"/>
          <w:szCs w:val="28"/>
        </w:rPr>
        <w:t>подходит к банкомату</w:t>
      </w:r>
      <w:r w:rsidRPr="001A4556">
        <w:rPr>
          <w:rFonts w:asciiTheme="majorHAnsi" w:hAnsiTheme="majorHAnsi"/>
          <w:sz w:val="28"/>
          <w:szCs w:val="28"/>
        </w:rPr>
        <w:t>;</w:t>
      </w: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- вставля</w:t>
      </w:r>
      <w:r w:rsidR="00B30D4F">
        <w:rPr>
          <w:rFonts w:asciiTheme="majorHAnsi" w:hAnsiTheme="majorHAnsi"/>
          <w:sz w:val="28"/>
          <w:szCs w:val="28"/>
        </w:rPr>
        <w:t>е</w:t>
      </w:r>
      <w:r w:rsidRPr="001A4556">
        <w:rPr>
          <w:rFonts w:asciiTheme="majorHAnsi" w:hAnsiTheme="majorHAnsi"/>
          <w:sz w:val="28"/>
          <w:szCs w:val="28"/>
        </w:rPr>
        <w:t>т игровую банковскую карту, набира</w:t>
      </w:r>
      <w:r w:rsidR="00B30D4F">
        <w:rPr>
          <w:rFonts w:asciiTheme="majorHAnsi" w:hAnsiTheme="majorHAnsi"/>
          <w:sz w:val="28"/>
          <w:szCs w:val="28"/>
        </w:rPr>
        <w:t>е</w:t>
      </w:r>
      <w:r w:rsidRPr="001A4556">
        <w:rPr>
          <w:rFonts w:asciiTheme="majorHAnsi" w:hAnsiTheme="majorHAnsi"/>
          <w:sz w:val="28"/>
          <w:szCs w:val="28"/>
        </w:rPr>
        <w:t>т свой, придуманный заранее PIN-код;</w:t>
      </w:r>
    </w:p>
    <w:p w:rsidR="00B30D4F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 xml:space="preserve">- </w:t>
      </w:r>
      <w:r w:rsidR="00B30D4F">
        <w:rPr>
          <w:rFonts w:asciiTheme="majorHAnsi" w:hAnsiTheme="majorHAnsi"/>
          <w:sz w:val="28"/>
          <w:szCs w:val="28"/>
        </w:rPr>
        <w:t>набирает необходимую сумму, которая ему</w:t>
      </w:r>
      <w:r w:rsidRPr="001A4556">
        <w:rPr>
          <w:rFonts w:asciiTheme="majorHAnsi" w:hAnsiTheme="majorHAnsi"/>
          <w:sz w:val="28"/>
          <w:szCs w:val="28"/>
        </w:rPr>
        <w:t xml:space="preserve"> необходима</w:t>
      </w:r>
      <w:r w:rsidR="00B30D4F">
        <w:rPr>
          <w:rFonts w:asciiTheme="majorHAnsi" w:hAnsiTheme="majorHAnsi"/>
          <w:sz w:val="28"/>
          <w:szCs w:val="28"/>
        </w:rPr>
        <w:t>;</w:t>
      </w:r>
    </w:p>
    <w:p w:rsidR="00C4657A" w:rsidRDefault="00B30D4F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далее операция снять наличные</w:t>
      </w:r>
      <w:r w:rsidR="00C4657A" w:rsidRPr="001A4556">
        <w:rPr>
          <w:rFonts w:asciiTheme="majorHAnsi" w:hAnsiTheme="majorHAnsi"/>
          <w:sz w:val="28"/>
          <w:szCs w:val="28"/>
        </w:rPr>
        <w:t>;</w:t>
      </w:r>
    </w:p>
    <w:p w:rsidR="00B30D4F" w:rsidRPr="001A4556" w:rsidRDefault="00B30D4F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</w:t>
      </w:r>
      <w:r w:rsidRPr="001A4556">
        <w:rPr>
          <w:rFonts w:asciiTheme="majorHAnsi" w:hAnsiTheme="majorHAnsi"/>
          <w:sz w:val="28"/>
          <w:szCs w:val="28"/>
        </w:rPr>
        <w:t>ребёнок нажимает кнопку «завершить обслуживание», забирает карту</w:t>
      </w: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 xml:space="preserve">- </w:t>
      </w:r>
      <w:r w:rsidR="00B30D4F">
        <w:rPr>
          <w:rFonts w:asciiTheme="majorHAnsi" w:hAnsiTheme="majorHAnsi"/>
          <w:sz w:val="28"/>
          <w:szCs w:val="28"/>
        </w:rPr>
        <w:t>открывает купюроприёмник  и достаё</w:t>
      </w:r>
      <w:r w:rsidRPr="001A4556">
        <w:rPr>
          <w:rFonts w:asciiTheme="majorHAnsi" w:hAnsiTheme="majorHAnsi"/>
          <w:sz w:val="28"/>
          <w:szCs w:val="28"/>
        </w:rPr>
        <w:t xml:space="preserve">т  </w:t>
      </w:r>
      <w:r w:rsidR="00B30D4F">
        <w:rPr>
          <w:rFonts w:asciiTheme="majorHAnsi" w:hAnsiTheme="majorHAnsi"/>
          <w:sz w:val="28"/>
          <w:szCs w:val="28"/>
        </w:rPr>
        <w:t>заданную сумму.</w:t>
      </w:r>
    </w:p>
    <w:p w:rsidR="00B76A1A" w:rsidRDefault="00B76A1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</w:p>
    <w:p w:rsidR="00C4657A" w:rsidRPr="00B8691F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 w:rsidRPr="00B8691F">
        <w:rPr>
          <w:rFonts w:asciiTheme="majorHAnsi" w:hAnsiTheme="majorHAnsi"/>
          <w:b/>
          <w:sz w:val="28"/>
          <w:szCs w:val="28"/>
        </w:rPr>
        <w:t>Вариант № 2 «Положить деньги на счёт»</w:t>
      </w: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 xml:space="preserve">- </w:t>
      </w:r>
      <w:r w:rsidR="001A4556">
        <w:rPr>
          <w:rFonts w:asciiTheme="majorHAnsi" w:hAnsiTheme="majorHAnsi"/>
          <w:sz w:val="28"/>
          <w:szCs w:val="28"/>
        </w:rPr>
        <w:t>игрок вставляет карту</w:t>
      </w:r>
      <w:r w:rsidRPr="001A4556">
        <w:rPr>
          <w:rFonts w:asciiTheme="majorHAnsi" w:hAnsiTheme="majorHAnsi"/>
          <w:sz w:val="28"/>
          <w:szCs w:val="28"/>
        </w:rPr>
        <w:t>;</w:t>
      </w: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- набирает свой PIN-код;</w:t>
      </w: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- нажимает кнопку «Пополнить счёт»;</w:t>
      </w:r>
    </w:p>
    <w:p w:rsidR="00C4657A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- в купюроприёмник  кладёт необходимую сумму;</w:t>
      </w:r>
    </w:p>
    <w:p w:rsidR="00B30D4F" w:rsidRPr="001A4556" w:rsidRDefault="00B30D4F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далее операция «Пополнить счёт»;</w:t>
      </w:r>
    </w:p>
    <w:p w:rsidR="00B30D4F" w:rsidRDefault="00B30D4F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</w:t>
      </w:r>
      <w:r w:rsidRPr="001A4556">
        <w:rPr>
          <w:rFonts w:asciiTheme="majorHAnsi" w:hAnsiTheme="majorHAnsi"/>
          <w:sz w:val="28"/>
          <w:szCs w:val="28"/>
        </w:rPr>
        <w:t xml:space="preserve"> нажимает кнопку </w:t>
      </w:r>
      <w:r>
        <w:rPr>
          <w:rFonts w:asciiTheme="majorHAnsi" w:hAnsiTheme="majorHAnsi"/>
          <w:sz w:val="28"/>
          <w:szCs w:val="28"/>
        </w:rPr>
        <w:t>«Завершить обслуживание»;</w:t>
      </w:r>
    </w:p>
    <w:p w:rsidR="00B30D4F" w:rsidRDefault="00B30D4F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- </w:t>
      </w:r>
      <w:r w:rsidRPr="001A4556">
        <w:rPr>
          <w:rFonts w:asciiTheme="majorHAnsi" w:hAnsiTheme="majorHAnsi"/>
          <w:sz w:val="28"/>
          <w:szCs w:val="28"/>
        </w:rPr>
        <w:t>забирает карту</w:t>
      </w:r>
      <w:r>
        <w:rPr>
          <w:rFonts w:asciiTheme="majorHAnsi" w:hAnsiTheme="majorHAnsi"/>
          <w:sz w:val="28"/>
          <w:szCs w:val="28"/>
        </w:rPr>
        <w:t>.</w:t>
      </w:r>
    </w:p>
    <w:p w:rsidR="00422279" w:rsidRDefault="00422279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C4657A" w:rsidRPr="001A4556" w:rsidRDefault="00C4657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После того как дети усвоят алгоритм игры, можно придумать большое количество вариантов игры (оплата за детский сад или квартиру, оплата по штрих коду, перевести день</w:t>
      </w:r>
      <w:r w:rsidR="00B8691F">
        <w:rPr>
          <w:rFonts w:asciiTheme="majorHAnsi" w:hAnsiTheme="majorHAnsi"/>
          <w:sz w:val="28"/>
          <w:szCs w:val="28"/>
        </w:rPr>
        <w:t>ги на счет клиенту банка и т.п.</w:t>
      </w:r>
      <w:r w:rsidRPr="001A4556">
        <w:rPr>
          <w:rFonts w:asciiTheme="majorHAnsi" w:hAnsiTheme="majorHAnsi"/>
          <w:sz w:val="28"/>
          <w:szCs w:val="28"/>
        </w:rPr>
        <w:t>)</w:t>
      </w:r>
      <w:bookmarkStart w:id="0" w:name="_GoBack"/>
      <w:bookmarkEnd w:id="0"/>
    </w:p>
    <w:p w:rsidR="00422279" w:rsidRDefault="00422279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422279" w:rsidRDefault="00422279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6843C6" w:rsidRDefault="00FE33D1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lastRenderedPageBreak/>
        <w:t xml:space="preserve">Также на обратной стороне </w:t>
      </w:r>
      <w:r w:rsidR="007A453B" w:rsidRPr="001A4556">
        <w:rPr>
          <w:rFonts w:asciiTheme="majorHAnsi" w:hAnsiTheme="majorHAnsi"/>
          <w:sz w:val="28"/>
          <w:szCs w:val="28"/>
        </w:rPr>
        <w:t xml:space="preserve">банкомата имеется информационное </w:t>
      </w:r>
      <w:r w:rsidRPr="001A4556">
        <w:rPr>
          <w:rFonts w:asciiTheme="majorHAnsi" w:hAnsiTheme="majorHAnsi"/>
          <w:sz w:val="28"/>
          <w:szCs w:val="28"/>
        </w:rPr>
        <w:t xml:space="preserve"> наполнение по экономике. Эта информация включает в себя разнообразные </w:t>
      </w:r>
      <w:r w:rsidR="007A453B" w:rsidRPr="001A4556">
        <w:rPr>
          <w:rFonts w:asciiTheme="majorHAnsi" w:hAnsiTheme="majorHAnsi"/>
          <w:sz w:val="28"/>
          <w:szCs w:val="28"/>
        </w:rPr>
        <w:t>блоки.</w:t>
      </w:r>
    </w:p>
    <w:p w:rsidR="00422279" w:rsidRPr="001A4556" w:rsidRDefault="00422279" w:rsidP="00422279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Главная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образовательная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и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воспитательная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задача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которых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– дать  простые  экономические знания,</w:t>
      </w:r>
      <w:r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сформировать бережное и экономное отношение детей к деньгам, подсказать, как обращаться сними, накапливать, тратить и вкладывать. </w:t>
      </w:r>
    </w:p>
    <w:p w:rsidR="00422279" w:rsidRPr="001A4556" w:rsidRDefault="00422279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BB615F" w:rsidRPr="00056AE0" w:rsidRDefault="00BB615F" w:rsidP="00B76A1A">
      <w:pPr>
        <w:pStyle w:val="a4"/>
        <w:numPr>
          <w:ilvl w:val="0"/>
          <w:numId w:val="1"/>
        </w:numPr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ind w:left="0" w:firstLine="0"/>
        <w:jc w:val="center"/>
        <w:rPr>
          <w:rFonts w:asciiTheme="majorHAnsi" w:hAnsiTheme="majorHAnsi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/>
          <w:color w:val="17365D" w:themeColor="text2" w:themeShade="BF"/>
          <w:sz w:val="32"/>
          <w:szCs w:val="32"/>
        </w:rPr>
        <w:t xml:space="preserve">Мини – альбом </w:t>
      </w:r>
      <w:r w:rsidRPr="00056AE0">
        <w:rPr>
          <w:rFonts w:asciiTheme="majorHAnsi" w:hAnsiTheme="majorHAnsi"/>
          <w:b/>
          <w:i/>
          <w:color w:val="17365D" w:themeColor="text2" w:themeShade="BF"/>
          <w:sz w:val="32"/>
          <w:szCs w:val="32"/>
        </w:rPr>
        <w:t>«История возникновения денег»</w:t>
      </w:r>
      <w:r w:rsidRPr="00056AE0">
        <w:rPr>
          <w:rFonts w:asciiTheme="majorHAnsi" w:hAnsiTheme="majorHAnsi"/>
          <w:color w:val="17365D" w:themeColor="text2" w:themeShade="BF"/>
          <w:sz w:val="32"/>
          <w:szCs w:val="32"/>
        </w:rPr>
        <w:t xml:space="preserve"> - это краткая историческая  информация, сопровождающаяся картинками.</w:t>
      </w:r>
    </w:p>
    <w:p w:rsidR="00B8691F" w:rsidRDefault="00A46169" w:rsidP="00B76A1A">
      <w:pPr>
        <w:pStyle w:val="a4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center"/>
        <w:rPr>
          <w:rFonts w:asciiTheme="majorHAnsi" w:hAnsiTheme="majorHAnsi"/>
          <w:noProof/>
          <w:color w:val="111111"/>
          <w:sz w:val="28"/>
          <w:szCs w:val="28"/>
        </w:rPr>
      </w:pPr>
      <w:r w:rsidRPr="00A461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HAnsi" w:hAnsiTheme="majorHAnsi"/>
          <w:noProof/>
          <w:color w:val="111111"/>
          <w:sz w:val="28"/>
          <w:szCs w:val="28"/>
        </w:rPr>
        <w:t xml:space="preserve">  </w:t>
      </w:r>
      <w:r w:rsidR="000F3732" w:rsidRPr="006C317E">
        <w:rPr>
          <w:rFonts w:asciiTheme="majorHAnsi" w:hAnsiTheme="majorHAnsi"/>
          <w:noProof/>
          <w:color w:val="111111"/>
          <w:sz w:val="28"/>
          <w:szCs w:val="28"/>
        </w:rPr>
        <w:pict>
          <v:shape id="_x0000_i1026" type="#_x0000_t75" style="width:243.75pt;height:210pt">
            <v:imagedata r:id="rId10" o:title="1644198545200"/>
          </v:shape>
        </w:pict>
      </w:r>
      <w:r>
        <w:rPr>
          <w:rFonts w:asciiTheme="majorHAnsi" w:hAnsiTheme="majorHAnsi"/>
          <w:noProof/>
          <w:color w:val="111111"/>
          <w:sz w:val="28"/>
          <w:szCs w:val="28"/>
        </w:rPr>
        <w:t xml:space="preserve"> </w:t>
      </w:r>
      <w:r w:rsidR="00B61F56" w:rsidRPr="00B61F56">
        <w:rPr>
          <w:rFonts w:asciiTheme="majorHAnsi" w:hAnsiTheme="majorHAnsi"/>
          <w:noProof/>
          <w:color w:val="111111"/>
          <w:sz w:val="28"/>
          <w:szCs w:val="28"/>
        </w:rPr>
        <w:t xml:space="preserve"> </w:t>
      </w:r>
      <w:r w:rsidR="000F3732" w:rsidRPr="006C317E">
        <w:rPr>
          <w:rFonts w:asciiTheme="majorHAnsi" w:hAnsiTheme="majorHAnsi"/>
          <w:noProof/>
          <w:color w:val="111111"/>
          <w:sz w:val="28"/>
          <w:szCs w:val="28"/>
        </w:rPr>
        <w:pict>
          <v:shape id="_x0000_i1027" type="#_x0000_t75" style="width:267pt;height:208.5pt">
            <v:imagedata r:id="rId11" o:title="1644198545192"/>
          </v:shape>
        </w:pict>
      </w:r>
    </w:p>
    <w:p w:rsidR="00B61F56" w:rsidRPr="00056AE0" w:rsidRDefault="00B61F56" w:rsidP="00B76A1A">
      <w:pPr>
        <w:pStyle w:val="a4"/>
        <w:shd w:val="clear" w:color="auto" w:fill="FFFFFF"/>
        <w:tabs>
          <w:tab w:val="left" w:pos="0"/>
          <w:tab w:val="left" w:pos="284"/>
        </w:tabs>
        <w:spacing w:before="0" w:beforeAutospacing="0" w:after="0" w:afterAutospacing="0"/>
        <w:jc w:val="center"/>
        <w:rPr>
          <w:rFonts w:asciiTheme="majorHAnsi" w:hAnsiTheme="majorHAnsi"/>
          <w:color w:val="17365D" w:themeColor="text2" w:themeShade="BF"/>
          <w:sz w:val="28"/>
          <w:szCs w:val="28"/>
        </w:rPr>
      </w:pPr>
    </w:p>
    <w:p w:rsidR="00BB615F" w:rsidRPr="00056AE0" w:rsidRDefault="007A453B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jc w:val="center"/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Деньги России, деньги СССР и деньги зарубежных стран</w:t>
      </w:r>
    </w:p>
    <w:p w:rsidR="00B8691F" w:rsidRDefault="00B8691F" w:rsidP="00B76A1A">
      <w:pPr>
        <w:pStyle w:val="a3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Theme="majorHAnsi" w:hAnsiTheme="majorHAnsi" w:cs="Times New Roman"/>
          <w:noProof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1743075" cy="1878857"/>
            <wp:effectExtent l="19050" t="0" r="0" b="0"/>
            <wp:docPr id="6" name="Рисунок 6" descr="C:\Users\user\Desktop\Фото пособие БАНКОМАТ\164419854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собие БАНКОМАТ\1644198545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62" t="20388" r="14437" b="2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26" cy="188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28"/>
          <w:szCs w:val="28"/>
        </w:rPr>
        <w:t xml:space="preserve">  </w:t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728272" cy="1885739"/>
            <wp:effectExtent l="19050" t="0" r="0" b="0"/>
            <wp:docPr id="7" name="Рисунок 7" descr="C:\Users\user\Desktop\Фото пособие БАНКОМАТ\164419854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собие БАНКОМАТ\1644198545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79" t="13905" r="2972" b="1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07" cy="18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28"/>
          <w:szCs w:val="28"/>
        </w:rPr>
        <w:t xml:space="preserve">  </w:t>
      </w: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1830174" cy="1884545"/>
            <wp:effectExtent l="19050" t="0" r="0" b="0"/>
            <wp:docPr id="8" name="Рисунок 8" descr="C:\Users\user\Desktop\Фото пособие БАНКОМАТ\164419854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собие БАНКОМАТ\1644198545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05" t="20173" b="2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99" cy="18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56" w:rsidRPr="00056AE0" w:rsidRDefault="00B61F56" w:rsidP="00B76A1A">
      <w:pPr>
        <w:pStyle w:val="a3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Theme="majorHAnsi" w:hAnsiTheme="majorHAnsi" w:cs="Times New Roman"/>
          <w:color w:val="17365D" w:themeColor="text2" w:themeShade="BF"/>
          <w:sz w:val="28"/>
          <w:szCs w:val="28"/>
        </w:rPr>
      </w:pPr>
    </w:p>
    <w:p w:rsidR="00B76A1A" w:rsidRPr="00056AE0" w:rsidRDefault="00BB615F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Книжка </w:t>
      </w:r>
      <w:r w:rsidR="00B8691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–</w:t>
      </w: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гармошка</w:t>
      </w:r>
      <w:r w:rsidR="00B8691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r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«Где могут храниться деньги»</w:t>
      </w: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,  показывает разнообразие возможностей хранения денег</w:t>
      </w:r>
      <w:r w:rsidR="00B8691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,</w:t>
      </w: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</w:p>
    <w:p w:rsidR="00BB615F" w:rsidRPr="00056AE0" w:rsidRDefault="00BB615F" w:rsidP="00B76A1A">
      <w:pPr>
        <w:pStyle w:val="a3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от надёжных до смешных и нелепых.</w:t>
      </w:r>
    </w:p>
    <w:p w:rsidR="00B8691F" w:rsidRPr="00B8691F" w:rsidRDefault="00B61F56" w:rsidP="00F9236E">
      <w:pPr>
        <w:pStyle w:val="a3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756389" cy="1914525"/>
            <wp:effectExtent l="19050" t="0" r="5861" b="0"/>
            <wp:docPr id="15" name="Рисунок 10" descr="C:\Users\user\Desktop\Фото пособие БАНКОМАТ\164419854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собие БАНКОМАТ\16441985451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228" t="23238" r="13864" b="2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95" cy="191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91F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770766" cy="1914525"/>
            <wp:effectExtent l="19050" t="0" r="1134" b="0"/>
            <wp:docPr id="9" name="Рисунок 9" descr="C:\Users\user\Desktop\Фото пособие БАНКОМАТ\164419854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собие БАНКОМАТ\164419854515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810" r="5121" b="1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99" cy="191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5F" w:rsidRPr="00B76A1A" w:rsidRDefault="007A453B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jc w:val="center"/>
        <w:rPr>
          <w:rFonts w:asciiTheme="majorHAnsi" w:hAnsiTheme="majorHAnsi" w:cs="Times New Roman"/>
          <w:color w:val="0070C0"/>
          <w:sz w:val="32"/>
          <w:szCs w:val="32"/>
        </w:rPr>
      </w:pPr>
      <w:r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lastRenderedPageBreak/>
        <w:t>Семейный бюджет</w:t>
      </w: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(карточки доходов и расходов семьи)</w:t>
      </w:r>
      <w:r w:rsidR="00BB615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позволяет помочь понять из чего складывается семейный бюджет</w:t>
      </w:r>
      <w:r w:rsidR="00BB615F" w:rsidRPr="00B76A1A">
        <w:rPr>
          <w:rFonts w:asciiTheme="majorHAnsi" w:hAnsiTheme="majorHAnsi" w:cs="Times New Roman"/>
          <w:color w:val="0070C0"/>
          <w:sz w:val="32"/>
          <w:szCs w:val="32"/>
        </w:rPr>
        <w:t>.</w:t>
      </w:r>
    </w:p>
    <w:p w:rsidR="00B8691F" w:rsidRPr="001A4556" w:rsidRDefault="00A46169" w:rsidP="00B76A1A">
      <w:pPr>
        <w:pStyle w:val="a3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493881" cy="2781855"/>
            <wp:effectExtent l="171450" t="0" r="135019" b="0"/>
            <wp:docPr id="11" name="Рисунок 7" descr="C:\Users\user\Desktop\Фото пособие БАНКОМАТ\164419854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собие БАНКОМАТ\16441985451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97" t="6168" r="10695" b="231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3833" cy="278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15F" w:rsidRPr="00056AE0" w:rsidRDefault="00BB615F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Кармашек </w:t>
      </w:r>
      <w:r w:rsidR="007A453B"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«Что можно и нельзя купить»</w:t>
      </w: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показывает различия между духовными и материальными ценностями.</w:t>
      </w:r>
    </w:p>
    <w:p w:rsidR="00B76A1A" w:rsidRDefault="00B76A1A" w:rsidP="00B76A1A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3533775" cy="2738536"/>
            <wp:effectExtent l="19050" t="0" r="9525" b="0"/>
            <wp:docPr id="12" name="Рисунок 8" descr="C:\Users\user\Desktop\Фото пособие БАНКОМАТ\164419854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собие БАНКОМАТ\16441985451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160" t="7641" r="4405" b="1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38" cy="2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56" w:rsidRPr="001A4556" w:rsidRDefault="00B61F56" w:rsidP="00B76A1A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Fonts w:asciiTheme="majorHAnsi" w:hAnsiTheme="majorHAnsi" w:cs="Times New Roman"/>
          <w:sz w:val="28"/>
          <w:szCs w:val="28"/>
        </w:rPr>
      </w:pPr>
    </w:p>
    <w:p w:rsidR="00A46169" w:rsidRPr="00056AE0" w:rsidRDefault="00BB615F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Дидактические игры </w:t>
      </w:r>
      <w:r w:rsidR="00A46169"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«Магазин»</w:t>
      </w:r>
    </w:p>
    <w:p w:rsidR="00A46169" w:rsidRDefault="00A46169" w:rsidP="00B76A1A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sz w:val="28"/>
          <w:szCs w:val="28"/>
        </w:rPr>
        <w:drawing>
          <wp:inline distT="0" distB="0" distL="0" distR="0">
            <wp:extent cx="3057525" cy="2807206"/>
            <wp:effectExtent l="19050" t="0" r="9525" b="0"/>
            <wp:docPr id="4" name="Рисунок 4" descr="C:\Users\user\Desktop\Фото пособие БАНКОМАТ\164419854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собие БАНКОМАТ\16441985451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756" t="9714" r="1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71" cy="28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3B" w:rsidRPr="00056AE0" w:rsidRDefault="00A46169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lastRenderedPageBreak/>
        <w:t>П</w:t>
      </w:r>
      <w:r w:rsidR="007A453B"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азлы</w:t>
      </w:r>
      <w:r w:rsidR="00B30D4F"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 xml:space="preserve"> </w:t>
      </w:r>
      <w:r w:rsidR="007A453B"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«Профессии</w:t>
      </w:r>
      <w:r w:rsidR="007A453B"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»,  разрезные картинки</w:t>
      </w:r>
      <w:r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 xml:space="preserve"> </w:t>
      </w:r>
      <w:r w:rsidR="007A453B"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«Мир  экономики со сказочными героями»</w:t>
      </w:r>
    </w:p>
    <w:p w:rsidR="00B61F56" w:rsidRPr="00B76A1A" w:rsidRDefault="00B76A1A" w:rsidP="00B61F56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Fonts w:asciiTheme="majorHAnsi" w:hAnsiTheme="majorHAnsi" w:cs="Times New Roman"/>
          <w:b/>
          <w:i/>
          <w:color w:val="0070C0"/>
          <w:sz w:val="32"/>
          <w:szCs w:val="32"/>
        </w:rPr>
      </w:pPr>
      <w:r>
        <w:rPr>
          <w:rFonts w:asciiTheme="majorHAnsi" w:hAnsiTheme="majorHAnsi" w:cs="Times New Roman"/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3153626" cy="2914650"/>
            <wp:effectExtent l="19050" t="0" r="8674" b="0"/>
            <wp:docPr id="13" name="Рисунок 9" descr="C:\Users\user\Desktop\Фото пособие БАНКОМАТ\164419854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собие БАНКОМАТ\1644198545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46" cy="291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1A" w:rsidRPr="00056AE0" w:rsidRDefault="007A453B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Экономический словарик</w:t>
      </w:r>
    </w:p>
    <w:p w:rsidR="00ED6A64" w:rsidRPr="00056AE0" w:rsidRDefault="007A453B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Style w:val="a5"/>
          <w:rFonts w:asciiTheme="majorHAnsi" w:hAnsiTheme="majorHAnsi" w:cs="Times New Roman"/>
          <w:b w:val="0"/>
          <w:bCs w:val="0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Загадки на экономическую тему</w:t>
      </w:r>
      <w:r w:rsidR="00BB615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-</w:t>
      </w:r>
      <w:r w:rsidR="00B76A1A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r w:rsidR="00BB615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содержит материал, помогающий с помощью взрослых закреплять знания о мире </w:t>
      </w:r>
      <w:r w:rsidR="00BB615F" w:rsidRPr="00056AE0">
        <w:rPr>
          <w:rStyle w:val="a5"/>
          <w:rFonts w:asciiTheme="majorHAnsi" w:hAnsiTheme="majorHAnsi" w:cs="Times New Roman"/>
          <w:color w:val="17365D" w:themeColor="text2" w:themeShade="BF"/>
          <w:sz w:val="32"/>
          <w:szCs w:val="32"/>
          <w:bdr w:val="none" w:sz="0" w:space="0" w:color="auto" w:frame="1"/>
        </w:rPr>
        <w:t>финансов</w:t>
      </w:r>
    </w:p>
    <w:p w:rsidR="00B76A1A" w:rsidRDefault="00B61F56" w:rsidP="00B61F56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Style w:val="a5"/>
          <w:rFonts w:asciiTheme="majorHAnsi" w:hAnsiTheme="majorHAnsi" w:cs="Times New Roman"/>
          <w:b w:val="0"/>
          <w:bCs w:val="0"/>
          <w:color w:val="0070C0"/>
          <w:sz w:val="32"/>
          <w:szCs w:val="32"/>
        </w:rPr>
      </w:pPr>
      <w:r>
        <w:rPr>
          <w:rFonts w:asciiTheme="majorHAnsi" w:hAnsiTheme="majorHAnsi" w:cs="Times New Roman"/>
          <w:noProof/>
          <w:color w:val="0070C0"/>
          <w:sz w:val="32"/>
          <w:szCs w:val="32"/>
        </w:rPr>
        <w:drawing>
          <wp:inline distT="0" distB="0" distL="0" distR="0">
            <wp:extent cx="2905125" cy="2256794"/>
            <wp:effectExtent l="19050" t="0" r="9525" b="0"/>
            <wp:docPr id="18" name="Рисунок 13" descr="C:\Users\user\Desktop\Фото пособие БАНКОМАТ\16441985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собие БАНКОМАТ\164419854509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743" t="15210" r="32209" b="2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Theme="majorHAnsi" w:hAnsiTheme="majorHAnsi" w:cs="Times New Roman"/>
          <w:b w:val="0"/>
          <w:bCs w:val="0"/>
          <w:color w:val="0070C0"/>
          <w:sz w:val="32"/>
          <w:szCs w:val="32"/>
        </w:rPr>
        <w:t xml:space="preserve">  </w:t>
      </w:r>
      <w:r>
        <w:rPr>
          <w:rFonts w:asciiTheme="majorHAnsi" w:hAnsiTheme="majorHAnsi" w:cs="Times New Roman"/>
          <w:noProof/>
          <w:color w:val="0070C0"/>
          <w:sz w:val="32"/>
          <w:szCs w:val="32"/>
        </w:rPr>
        <w:drawing>
          <wp:inline distT="0" distB="0" distL="0" distR="0">
            <wp:extent cx="2905125" cy="2257425"/>
            <wp:effectExtent l="19050" t="0" r="9525" b="0"/>
            <wp:docPr id="19" name="Рисунок 14" descr="C:\Users\user\Desktop\Фото пособие БАНКОМАТ\164419854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собие БАНКОМАТ\16441985451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313" t="24762" r="2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17" cy="22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6F" w:rsidRPr="00B76A1A" w:rsidRDefault="00ED326F" w:rsidP="00B61F56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Style w:val="a5"/>
          <w:rFonts w:asciiTheme="majorHAnsi" w:hAnsiTheme="majorHAnsi" w:cs="Times New Roman"/>
          <w:b w:val="0"/>
          <w:bCs w:val="0"/>
          <w:color w:val="0070C0"/>
          <w:sz w:val="32"/>
          <w:szCs w:val="32"/>
        </w:rPr>
      </w:pPr>
    </w:p>
    <w:p w:rsidR="00BB615F" w:rsidRPr="00056AE0" w:rsidRDefault="007A453B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Fonts w:asciiTheme="majorHAnsi" w:hAnsiTheme="majorHAnsi" w:cs="Times New Roman"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b/>
          <w:color w:val="17365D" w:themeColor="text2" w:themeShade="BF"/>
          <w:sz w:val="32"/>
          <w:szCs w:val="32"/>
        </w:rPr>
        <w:t>Пословицы на тему экономики</w:t>
      </w:r>
      <w:r w:rsidR="00BB615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  <w:bdr w:val="none" w:sz="0" w:space="0" w:color="auto" w:frame="1"/>
          <w:shd w:val="clear" w:color="auto" w:fill="FFFFFF"/>
        </w:rPr>
        <w:t xml:space="preserve"> - </w:t>
      </w:r>
      <w:r w:rsidR="00BB615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  <w:shd w:val="clear" w:color="auto" w:fill="FFFFFF"/>
        </w:rPr>
        <w:t>знакомство детей с мудростью русского народа</w:t>
      </w:r>
    </w:p>
    <w:p w:rsidR="00B76A1A" w:rsidRPr="00B76A1A" w:rsidRDefault="00B61F56" w:rsidP="00B61F56">
      <w:pPr>
        <w:pStyle w:val="a3"/>
        <w:tabs>
          <w:tab w:val="left" w:pos="0"/>
          <w:tab w:val="left" w:pos="284"/>
        </w:tabs>
        <w:spacing w:line="240" w:lineRule="auto"/>
        <w:ind w:left="0"/>
        <w:jc w:val="center"/>
        <w:rPr>
          <w:rFonts w:asciiTheme="majorHAnsi" w:hAnsiTheme="majorHAnsi" w:cs="Times New Roman"/>
          <w:color w:val="0070C0"/>
          <w:sz w:val="32"/>
          <w:szCs w:val="32"/>
        </w:rPr>
      </w:pPr>
      <w:r>
        <w:rPr>
          <w:rFonts w:asciiTheme="majorHAnsi" w:hAnsiTheme="majorHAnsi" w:cs="Times New Roman"/>
          <w:noProof/>
          <w:color w:val="0070C0"/>
          <w:sz w:val="32"/>
          <w:szCs w:val="32"/>
        </w:rPr>
        <w:drawing>
          <wp:inline distT="0" distB="0" distL="0" distR="0">
            <wp:extent cx="3004775" cy="2238375"/>
            <wp:effectExtent l="19050" t="0" r="5125" b="0"/>
            <wp:docPr id="17" name="Рисунок 12" descr="C:\Users\user\Desktop\Фото пособие БАНКОМАТ\164419854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собие БАНКОМАТ\164419854508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7922" r="13810" b="2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3B" w:rsidRPr="00056AE0" w:rsidRDefault="00BB615F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jc w:val="center"/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</w:pPr>
      <w:r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lastRenderedPageBreak/>
        <w:t xml:space="preserve">Кармашек </w:t>
      </w:r>
      <w:r w:rsidRPr="00056AE0">
        <w:rPr>
          <w:rFonts w:asciiTheme="majorHAnsi" w:eastAsia="Times New Roman" w:hAnsiTheme="majorHAnsi" w:cs="Times New Roman"/>
          <w:b/>
          <w:i/>
          <w:color w:val="17365D" w:themeColor="text2" w:themeShade="BF"/>
          <w:sz w:val="32"/>
          <w:szCs w:val="32"/>
        </w:rPr>
        <w:t>«Раскраски»</w:t>
      </w:r>
      <w:r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 xml:space="preserve"> - разви</w:t>
      </w:r>
      <w:r w:rsidR="00ED6A64"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>вает</w:t>
      </w:r>
      <w:r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 xml:space="preserve"> реч</w:t>
      </w:r>
      <w:r w:rsidR="00ED6A64"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>ь</w:t>
      </w:r>
      <w:r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>, воображени</w:t>
      </w:r>
      <w:r w:rsidR="00ED6A64"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>е</w:t>
      </w:r>
      <w:r w:rsidRPr="00056AE0">
        <w:rPr>
          <w:rFonts w:asciiTheme="majorHAnsi" w:eastAsia="Times New Roman" w:hAnsiTheme="majorHAnsi" w:cs="Times New Roman"/>
          <w:color w:val="17365D" w:themeColor="text2" w:themeShade="BF"/>
          <w:sz w:val="32"/>
          <w:szCs w:val="32"/>
        </w:rPr>
        <w:t>, фантазии детей.</w:t>
      </w:r>
    </w:p>
    <w:p w:rsidR="00B76A1A" w:rsidRPr="00B76A1A" w:rsidRDefault="00B61F56" w:rsidP="00B61F56">
      <w:pPr>
        <w:pStyle w:val="a3"/>
        <w:tabs>
          <w:tab w:val="left" w:pos="0"/>
          <w:tab w:val="left" w:pos="284"/>
        </w:tabs>
        <w:spacing w:after="0" w:line="240" w:lineRule="auto"/>
        <w:ind w:left="0"/>
        <w:jc w:val="center"/>
        <w:rPr>
          <w:rFonts w:asciiTheme="majorHAnsi" w:eastAsia="Times New Roman" w:hAnsiTheme="majorHAnsi" w:cs="Times New Roman"/>
          <w:color w:val="0070C0"/>
          <w:sz w:val="32"/>
          <w:szCs w:val="32"/>
        </w:rPr>
      </w:pPr>
      <w:r>
        <w:rPr>
          <w:rFonts w:asciiTheme="majorHAnsi" w:eastAsia="Times New Roman" w:hAnsiTheme="majorHAnsi" w:cs="Times New Roman"/>
          <w:noProof/>
          <w:color w:val="0070C0"/>
          <w:sz w:val="32"/>
          <w:szCs w:val="32"/>
        </w:rPr>
        <w:drawing>
          <wp:inline distT="0" distB="0" distL="0" distR="0">
            <wp:extent cx="3409950" cy="2565987"/>
            <wp:effectExtent l="19050" t="0" r="0" b="0"/>
            <wp:docPr id="16" name="Рисунок 11" descr="C:\Users\user\Desktop\Фото пособие БАНКОМАТ\164419854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собие БАНКОМАТ\1644198545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38" cy="256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1A" w:rsidRPr="00056AE0" w:rsidRDefault="00BB615F" w:rsidP="00B76A1A">
      <w:pPr>
        <w:pStyle w:val="a3"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0"/>
        <w:jc w:val="center"/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</w:pP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>Книжка</w:t>
      </w:r>
      <w:r w:rsidR="00B8691F"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 </w:t>
      </w:r>
      <w:r w:rsidRPr="00056AE0">
        <w:rPr>
          <w:rFonts w:asciiTheme="majorHAnsi" w:hAnsiTheme="majorHAnsi" w:cs="Times New Roman"/>
          <w:color w:val="17365D" w:themeColor="text2" w:themeShade="BF"/>
          <w:sz w:val="32"/>
          <w:szCs w:val="32"/>
        </w:rPr>
        <w:t xml:space="preserve">- раскладушка  </w:t>
      </w:r>
      <w:r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«</w:t>
      </w:r>
      <w:r w:rsidR="007A453B"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Рассказы для детей Петра Кошеля по финансовой грамотности</w:t>
      </w:r>
      <w:r w:rsidRPr="00056AE0">
        <w:rPr>
          <w:rFonts w:asciiTheme="majorHAnsi" w:hAnsiTheme="majorHAnsi" w:cs="Times New Roman"/>
          <w:b/>
          <w:i/>
          <w:color w:val="17365D" w:themeColor="text2" w:themeShade="BF"/>
          <w:sz w:val="32"/>
          <w:szCs w:val="32"/>
        </w:rPr>
        <w:t>»</w:t>
      </w:r>
    </w:p>
    <w:p w:rsidR="00422279" w:rsidRDefault="007A453B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1A4556">
        <w:rPr>
          <w:rFonts w:asciiTheme="majorHAnsi" w:hAnsiTheme="majorHAnsi"/>
          <w:sz w:val="28"/>
          <w:szCs w:val="28"/>
        </w:rPr>
        <w:t>Это пособие можно использовать в самостоятельной и совместной</w:t>
      </w:r>
      <w:r w:rsidR="00B76A1A">
        <w:rPr>
          <w:rFonts w:asciiTheme="majorHAnsi" w:hAnsiTheme="majorHAnsi"/>
          <w:sz w:val="28"/>
          <w:szCs w:val="28"/>
        </w:rPr>
        <w:t xml:space="preserve"> деятельности,</w:t>
      </w:r>
      <w:r w:rsidR="00E2218B" w:rsidRPr="001A4556">
        <w:rPr>
          <w:rFonts w:asciiTheme="majorHAnsi" w:hAnsiTheme="majorHAnsi"/>
          <w:sz w:val="28"/>
          <w:szCs w:val="28"/>
        </w:rPr>
        <w:t xml:space="preserve"> </w:t>
      </w:r>
      <w:r w:rsidR="00B76A1A">
        <w:rPr>
          <w:rFonts w:asciiTheme="majorHAnsi" w:hAnsiTheme="majorHAnsi"/>
          <w:sz w:val="28"/>
          <w:szCs w:val="28"/>
        </w:rPr>
        <w:t xml:space="preserve">а так же </w:t>
      </w:r>
      <w:r w:rsidR="00422279">
        <w:rPr>
          <w:rFonts w:asciiTheme="majorHAnsi" w:hAnsiTheme="majorHAnsi"/>
          <w:sz w:val="28"/>
          <w:szCs w:val="28"/>
        </w:rPr>
        <w:t xml:space="preserve">как диагностический материал </w:t>
      </w:r>
      <w:r w:rsidR="00B76A1A">
        <w:rPr>
          <w:rFonts w:asciiTheme="majorHAnsi" w:hAnsiTheme="majorHAnsi"/>
          <w:sz w:val="28"/>
          <w:szCs w:val="28"/>
        </w:rPr>
        <w:t xml:space="preserve">по формированию финансовой грамотности у дошкольников. </w:t>
      </w:r>
    </w:p>
    <w:p w:rsidR="007A453B" w:rsidRPr="001A4556" w:rsidRDefault="00B76A1A" w:rsidP="00B76A1A">
      <w:pPr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Банкомат п</w:t>
      </w:r>
      <w:r w:rsidR="007A453B" w:rsidRPr="001A4556">
        <w:rPr>
          <w:rFonts w:asciiTheme="majorHAnsi" w:hAnsiTheme="majorHAnsi"/>
          <w:sz w:val="28"/>
          <w:szCs w:val="28"/>
        </w:rPr>
        <w:t>рост в изготовлении,  удоб</w:t>
      </w:r>
      <w:r>
        <w:rPr>
          <w:rFonts w:asciiTheme="majorHAnsi" w:hAnsiTheme="majorHAnsi"/>
          <w:sz w:val="28"/>
          <w:szCs w:val="28"/>
        </w:rPr>
        <w:t>ен</w:t>
      </w:r>
      <w:r w:rsidR="007A453B" w:rsidRPr="001A4556">
        <w:rPr>
          <w:rFonts w:asciiTheme="majorHAnsi" w:hAnsiTheme="majorHAnsi"/>
          <w:sz w:val="28"/>
          <w:szCs w:val="28"/>
        </w:rPr>
        <w:t xml:space="preserve"> в использовании, легко перемещается в групповом пространстве. </w:t>
      </w:r>
    </w:p>
    <w:p w:rsidR="00A23701" w:rsidRDefault="00A23701" w:rsidP="00B76A1A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8"/>
          <w:szCs w:val="28"/>
        </w:rPr>
      </w:pP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Яркий привлекательный реалистичный образ дидактического пособия  привлекает внимание, вызывает интерес у детей, способствует эмоциональному восприятию игры, </w:t>
      </w:r>
      <w:r w:rsidR="00B76A1A">
        <w:rPr>
          <w:rFonts w:asciiTheme="majorHAnsi" w:eastAsia="Times New Roman" w:hAnsiTheme="majorHAnsi" w:cs="Times New Roman"/>
          <w:color w:val="000000"/>
          <w:sz w:val="28"/>
          <w:szCs w:val="28"/>
        </w:rPr>
        <w:t xml:space="preserve">а </w:t>
      </w:r>
      <w:r w:rsidRPr="001A4556">
        <w:rPr>
          <w:rFonts w:asciiTheme="majorHAnsi" w:eastAsia="Times New Roman" w:hAnsiTheme="majorHAnsi" w:cs="Times New Roman"/>
          <w:color w:val="000000"/>
          <w:sz w:val="28"/>
          <w:szCs w:val="28"/>
        </w:rPr>
        <w:t>значит более качественному усвоению материала.</w:t>
      </w:r>
    </w:p>
    <w:p w:rsidR="006C414F" w:rsidRPr="006208D0" w:rsidRDefault="006C414F" w:rsidP="006C414F">
      <w:pPr>
        <w:shd w:val="clear" w:color="auto" w:fill="FFFFFF"/>
        <w:tabs>
          <w:tab w:val="left" w:pos="-851"/>
          <w:tab w:val="left" w:pos="284"/>
        </w:tabs>
        <w:spacing w:after="0"/>
        <w:ind w:right="-284"/>
        <w:jc w:val="center"/>
        <w:rPr>
          <w:rFonts w:asciiTheme="majorHAnsi" w:eastAsia="Times New Roman" w:hAnsiTheme="majorHAnsi" w:cs="Times New Roman"/>
          <w:b/>
          <w:color w:val="000000"/>
          <w:sz w:val="32"/>
          <w:szCs w:val="32"/>
        </w:rPr>
      </w:pPr>
      <w:r w:rsidRPr="006208D0">
        <w:rPr>
          <w:rFonts w:asciiTheme="majorHAnsi" w:eastAsia="Times New Roman" w:hAnsiTheme="majorHAnsi" w:cs="Times New Roman"/>
          <w:b/>
          <w:color w:val="000000"/>
          <w:sz w:val="32"/>
          <w:szCs w:val="32"/>
        </w:rPr>
        <w:t>Буду рада</w:t>
      </w:r>
      <w:r>
        <w:rPr>
          <w:rFonts w:asciiTheme="majorHAnsi" w:eastAsia="Times New Roman" w:hAnsiTheme="majorHAnsi" w:cs="Times New Roman"/>
          <w:b/>
          <w:color w:val="000000"/>
          <w:sz w:val="32"/>
          <w:szCs w:val="32"/>
        </w:rPr>
        <w:t>,</w:t>
      </w:r>
      <w:r w:rsidRPr="006208D0">
        <w:rPr>
          <w:rFonts w:asciiTheme="majorHAnsi" w:eastAsia="Times New Roman" w:hAnsiTheme="majorHAnsi" w:cs="Times New Roman"/>
          <w:b/>
          <w:color w:val="000000"/>
          <w:sz w:val="32"/>
          <w:szCs w:val="32"/>
        </w:rPr>
        <w:t xml:space="preserve"> если вы воспользуетесь моей педагогической идеей!</w:t>
      </w:r>
    </w:p>
    <w:p w:rsidR="00ED326F" w:rsidRPr="001A4556" w:rsidRDefault="00ED326F" w:rsidP="00B76A1A">
      <w:pPr>
        <w:shd w:val="clear" w:color="auto" w:fill="FFFFFF"/>
        <w:tabs>
          <w:tab w:val="left" w:pos="0"/>
          <w:tab w:val="left" w:pos="284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:rsidR="007A453B" w:rsidRPr="001A4556" w:rsidRDefault="00B61F56" w:rsidP="00B61F56">
      <w:pPr>
        <w:tabs>
          <w:tab w:val="left" w:pos="0"/>
          <w:tab w:val="left" w:pos="284"/>
        </w:tabs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B61F56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191000" cy="3241611"/>
            <wp:effectExtent l="19050" t="0" r="0" b="0"/>
            <wp:docPr id="21" name="Рисунок 2" descr="C:\Users\user\Desktop\Фото пособие БАНКОМАТ\164419854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собие БАНКОМАТ\164419854518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0782" t="16382" r="8987" b="1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59" cy="324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53B" w:rsidRPr="001A4556" w:rsidSect="00E82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B3C" w:rsidRDefault="00CE1B3C" w:rsidP="00B61F56">
      <w:pPr>
        <w:spacing w:after="0" w:line="240" w:lineRule="auto"/>
      </w:pPr>
      <w:r>
        <w:separator/>
      </w:r>
    </w:p>
  </w:endnote>
  <w:endnote w:type="continuationSeparator" w:id="1">
    <w:p w:rsidR="00CE1B3C" w:rsidRDefault="00CE1B3C" w:rsidP="00B6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B3C" w:rsidRDefault="00CE1B3C" w:rsidP="00B61F56">
      <w:pPr>
        <w:spacing w:after="0" w:line="240" w:lineRule="auto"/>
      </w:pPr>
      <w:r>
        <w:separator/>
      </w:r>
    </w:p>
  </w:footnote>
  <w:footnote w:type="continuationSeparator" w:id="1">
    <w:p w:rsidR="00CE1B3C" w:rsidRDefault="00CE1B3C" w:rsidP="00B6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96F7E"/>
    <w:multiLevelType w:val="hybridMultilevel"/>
    <w:tmpl w:val="14CC5CB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2FFE"/>
    <w:rsid w:val="0001180C"/>
    <w:rsid w:val="000255C5"/>
    <w:rsid w:val="00056AE0"/>
    <w:rsid w:val="000D5CFB"/>
    <w:rsid w:val="000F3732"/>
    <w:rsid w:val="001A4556"/>
    <w:rsid w:val="001B464B"/>
    <w:rsid w:val="001F59DB"/>
    <w:rsid w:val="002B40AA"/>
    <w:rsid w:val="00303955"/>
    <w:rsid w:val="00422279"/>
    <w:rsid w:val="00477785"/>
    <w:rsid w:val="004F7833"/>
    <w:rsid w:val="005705D7"/>
    <w:rsid w:val="006843C6"/>
    <w:rsid w:val="006C317E"/>
    <w:rsid w:val="006C414F"/>
    <w:rsid w:val="007A453B"/>
    <w:rsid w:val="007A5D3C"/>
    <w:rsid w:val="00806131"/>
    <w:rsid w:val="00824CCA"/>
    <w:rsid w:val="0086413E"/>
    <w:rsid w:val="008B6EEA"/>
    <w:rsid w:val="009C15AA"/>
    <w:rsid w:val="009E3B03"/>
    <w:rsid w:val="00A23701"/>
    <w:rsid w:val="00A46169"/>
    <w:rsid w:val="00A83F43"/>
    <w:rsid w:val="00B16666"/>
    <w:rsid w:val="00B30D4F"/>
    <w:rsid w:val="00B61F56"/>
    <w:rsid w:val="00B76A1A"/>
    <w:rsid w:val="00B8691F"/>
    <w:rsid w:val="00BB615F"/>
    <w:rsid w:val="00C4657A"/>
    <w:rsid w:val="00CA1358"/>
    <w:rsid w:val="00CE1B3C"/>
    <w:rsid w:val="00D31A94"/>
    <w:rsid w:val="00D51AA7"/>
    <w:rsid w:val="00D77290"/>
    <w:rsid w:val="00DC283F"/>
    <w:rsid w:val="00DE2046"/>
    <w:rsid w:val="00E2218B"/>
    <w:rsid w:val="00E70080"/>
    <w:rsid w:val="00E82FFE"/>
    <w:rsid w:val="00EC2EEA"/>
    <w:rsid w:val="00ED326F"/>
    <w:rsid w:val="00ED6A64"/>
    <w:rsid w:val="00F906DD"/>
    <w:rsid w:val="00F9236E"/>
    <w:rsid w:val="00FB4BD3"/>
    <w:rsid w:val="00FE3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53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6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B615F"/>
    <w:rPr>
      <w:b/>
      <w:bCs/>
    </w:rPr>
  </w:style>
  <w:style w:type="character" w:styleId="a6">
    <w:name w:val="Hyperlink"/>
    <w:basedOn w:val="a0"/>
    <w:uiPriority w:val="99"/>
    <w:semiHidden/>
    <w:unhideWhenUsed/>
    <w:rsid w:val="00FB4BD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B4BD3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0255C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uiPriority w:val="99"/>
    <w:rsid w:val="000255C5"/>
    <w:rPr>
      <w:rFonts w:ascii="Cambria" w:hAnsi="Cambria" w:cs="Cambria"/>
      <w:i/>
      <w:iCs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025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55C5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B6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61F56"/>
  </w:style>
  <w:style w:type="paragraph" w:styleId="ad">
    <w:name w:val="footer"/>
    <w:basedOn w:val="a"/>
    <w:link w:val="ae"/>
    <w:uiPriority w:val="99"/>
    <w:semiHidden/>
    <w:unhideWhenUsed/>
    <w:rsid w:val="00B6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61F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e8NW/7NSjxvLh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4F801-486E-4EC9-9B9E-BA6C3753E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2022-01-31T13:30:00Z</cp:lastPrinted>
  <dcterms:created xsi:type="dcterms:W3CDTF">2022-01-25T11:58:00Z</dcterms:created>
  <dcterms:modified xsi:type="dcterms:W3CDTF">2022-04-20T03:28:00Z</dcterms:modified>
</cp:coreProperties>
</file>