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99F" w:rsidRPr="00D779ED" w:rsidRDefault="00586581" w:rsidP="00586581">
      <w:pPr>
        <w:spacing w:after="0"/>
        <w:jc w:val="center"/>
        <w:rPr>
          <w:rFonts w:ascii="Times New Roman" w:hAnsi="Times New Roman" w:cs="Times New Roman"/>
          <w:b/>
          <w:sz w:val="24"/>
          <w:szCs w:val="24"/>
        </w:rPr>
      </w:pPr>
      <w:bookmarkStart w:id="0" w:name="_GoBack"/>
      <w:r w:rsidRPr="00D779ED">
        <w:rPr>
          <w:rFonts w:ascii="Times New Roman" w:hAnsi="Times New Roman" w:cs="Times New Roman"/>
          <w:b/>
          <w:sz w:val="24"/>
          <w:szCs w:val="24"/>
        </w:rPr>
        <w:t>Мастер-класс « Игры с фонариком»</w:t>
      </w:r>
    </w:p>
    <w:p w:rsidR="00586581" w:rsidRPr="00D779ED" w:rsidRDefault="00586581" w:rsidP="00586581">
      <w:pPr>
        <w:spacing w:after="0"/>
        <w:jc w:val="both"/>
        <w:rPr>
          <w:rFonts w:ascii="Times New Roman" w:hAnsi="Times New Roman" w:cs="Times New Roman"/>
          <w:b/>
          <w:sz w:val="24"/>
          <w:szCs w:val="24"/>
        </w:rPr>
      </w:pPr>
      <w:r w:rsidRPr="00D779ED">
        <w:rPr>
          <w:rFonts w:ascii="Times New Roman" w:hAnsi="Times New Roman" w:cs="Times New Roman"/>
          <w:b/>
          <w:sz w:val="24"/>
          <w:szCs w:val="24"/>
        </w:rPr>
        <w:t xml:space="preserve">Цель мастер-класса: </w:t>
      </w:r>
    </w:p>
    <w:p w:rsidR="00586581" w:rsidRPr="00D779ED" w:rsidRDefault="00586581" w:rsidP="00586581">
      <w:pPr>
        <w:spacing w:after="0"/>
        <w:jc w:val="both"/>
        <w:rPr>
          <w:rFonts w:ascii="Times New Roman" w:hAnsi="Times New Roman" w:cs="Times New Roman"/>
          <w:b/>
          <w:sz w:val="24"/>
          <w:szCs w:val="24"/>
        </w:rPr>
      </w:pPr>
      <w:r w:rsidRPr="00D779ED">
        <w:rPr>
          <w:rFonts w:ascii="Times New Roman" w:hAnsi="Times New Roman" w:cs="Times New Roman"/>
          <w:b/>
          <w:sz w:val="24"/>
          <w:szCs w:val="24"/>
        </w:rPr>
        <w:t>Задачи:</w:t>
      </w:r>
    </w:p>
    <w:p w:rsidR="00586581" w:rsidRPr="00D779ED" w:rsidRDefault="00586581" w:rsidP="00586581">
      <w:pPr>
        <w:pStyle w:val="a5"/>
        <w:numPr>
          <w:ilvl w:val="0"/>
          <w:numId w:val="1"/>
        </w:numPr>
        <w:spacing w:after="0"/>
        <w:jc w:val="both"/>
        <w:rPr>
          <w:rFonts w:ascii="Times New Roman" w:hAnsi="Times New Roman" w:cs="Times New Roman"/>
          <w:sz w:val="24"/>
          <w:szCs w:val="24"/>
        </w:rPr>
      </w:pPr>
      <w:r w:rsidRPr="00D779ED">
        <w:rPr>
          <w:rFonts w:ascii="Times New Roman" w:hAnsi="Times New Roman" w:cs="Times New Roman"/>
          <w:sz w:val="24"/>
          <w:szCs w:val="24"/>
        </w:rPr>
        <w:t xml:space="preserve">Расширить знания участников мастер-класса об изготовлении игр с фонариком и вариантами таких игр. </w:t>
      </w:r>
    </w:p>
    <w:p w:rsidR="00586581" w:rsidRPr="00D779ED" w:rsidRDefault="00586581" w:rsidP="00586581">
      <w:pPr>
        <w:pStyle w:val="a5"/>
        <w:numPr>
          <w:ilvl w:val="0"/>
          <w:numId w:val="1"/>
        </w:numPr>
        <w:spacing w:after="0"/>
        <w:jc w:val="both"/>
        <w:rPr>
          <w:rFonts w:ascii="Times New Roman" w:hAnsi="Times New Roman" w:cs="Times New Roman"/>
          <w:sz w:val="24"/>
          <w:szCs w:val="24"/>
        </w:rPr>
      </w:pPr>
      <w:r w:rsidRPr="00D779ED">
        <w:rPr>
          <w:rFonts w:ascii="Times New Roman" w:hAnsi="Times New Roman" w:cs="Times New Roman"/>
          <w:sz w:val="24"/>
          <w:szCs w:val="24"/>
        </w:rPr>
        <w:t>Сформировать у участников мастер-класса мотивацию к использованию игр с фонариком.</w:t>
      </w:r>
    </w:p>
    <w:p w:rsidR="00586581" w:rsidRPr="00D779ED" w:rsidRDefault="00586581" w:rsidP="00586581">
      <w:pPr>
        <w:spacing w:after="0"/>
        <w:jc w:val="both"/>
        <w:rPr>
          <w:rFonts w:ascii="Times New Roman" w:hAnsi="Times New Roman" w:cs="Times New Roman"/>
          <w:b/>
          <w:sz w:val="24"/>
          <w:szCs w:val="24"/>
        </w:rPr>
      </w:pPr>
      <w:r w:rsidRPr="00D779ED">
        <w:rPr>
          <w:rFonts w:ascii="Times New Roman" w:hAnsi="Times New Roman" w:cs="Times New Roman"/>
          <w:b/>
          <w:sz w:val="24"/>
          <w:szCs w:val="24"/>
        </w:rPr>
        <w:t>Этапы мастер-класса:</w:t>
      </w:r>
    </w:p>
    <w:p w:rsidR="00586581" w:rsidRPr="00D779ED" w:rsidRDefault="002335D2" w:rsidP="00586581">
      <w:pPr>
        <w:pStyle w:val="a5"/>
        <w:numPr>
          <w:ilvl w:val="0"/>
          <w:numId w:val="2"/>
        </w:numPr>
        <w:spacing w:after="0"/>
        <w:jc w:val="both"/>
        <w:rPr>
          <w:rFonts w:ascii="Times New Roman" w:hAnsi="Times New Roman" w:cs="Times New Roman"/>
          <w:sz w:val="24"/>
          <w:szCs w:val="24"/>
        </w:rPr>
      </w:pPr>
      <w:r w:rsidRPr="00D779ED">
        <w:rPr>
          <w:rFonts w:ascii="Times New Roman" w:hAnsi="Times New Roman" w:cs="Times New Roman"/>
          <w:sz w:val="24"/>
          <w:szCs w:val="24"/>
        </w:rPr>
        <w:t>Теоретическая</w:t>
      </w:r>
      <w:r w:rsidR="00586581" w:rsidRPr="00D779ED">
        <w:rPr>
          <w:rFonts w:ascii="Times New Roman" w:hAnsi="Times New Roman" w:cs="Times New Roman"/>
          <w:sz w:val="24"/>
          <w:szCs w:val="24"/>
        </w:rPr>
        <w:t xml:space="preserve"> часть</w:t>
      </w:r>
    </w:p>
    <w:p w:rsidR="00586581" w:rsidRPr="00D779ED" w:rsidRDefault="00586581" w:rsidP="00586581">
      <w:pPr>
        <w:pStyle w:val="a5"/>
        <w:numPr>
          <w:ilvl w:val="0"/>
          <w:numId w:val="2"/>
        </w:numPr>
        <w:spacing w:after="0"/>
        <w:jc w:val="both"/>
        <w:rPr>
          <w:rFonts w:ascii="Times New Roman" w:hAnsi="Times New Roman" w:cs="Times New Roman"/>
          <w:sz w:val="24"/>
          <w:szCs w:val="24"/>
        </w:rPr>
      </w:pPr>
      <w:r w:rsidRPr="00D779ED">
        <w:rPr>
          <w:rFonts w:ascii="Times New Roman" w:hAnsi="Times New Roman" w:cs="Times New Roman"/>
          <w:sz w:val="24"/>
          <w:szCs w:val="24"/>
        </w:rPr>
        <w:t>Практическая часть</w:t>
      </w:r>
    </w:p>
    <w:p w:rsidR="00586581" w:rsidRPr="00D779ED" w:rsidRDefault="00586581" w:rsidP="00586581">
      <w:pPr>
        <w:pStyle w:val="a5"/>
        <w:numPr>
          <w:ilvl w:val="0"/>
          <w:numId w:val="2"/>
        </w:numPr>
        <w:spacing w:after="0"/>
        <w:jc w:val="both"/>
        <w:rPr>
          <w:rFonts w:ascii="Times New Roman" w:hAnsi="Times New Roman" w:cs="Times New Roman"/>
          <w:sz w:val="24"/>
          <w:szCs w:val="24"/>
        </w:rPr>
      </w:pPr>
      <w:r w:rsidRPr="00D779ED">
        <w:rPr>
          <w:rFonts w:ascii="Times New Roman" w:hAnsi="Times New Roman" w:cs="Times New Roman"/>
          <w:sz w:val="24"/>
          <w:szCs w:val="24"/>
        </w:rPr>
        <w:t>Рефлексия (заключительная)</w:t>
      </w:r>
    </w:p>
    <w:p w:rsidR="00586581" w:rsidRPr="00D779ED" w:rsidRDefault="00586581" w:rsidP="00586581">
      <w:pPr>
        <w:spacing w:after="0"/>
        <w:jc w:val="both"/>
        <w:rPr>
          <w:rFonts w:ascii="Times New Roman" w:hAnsi="Times New Roman" w:cs="Times New Roman"/>
          <w:sz w:val="24"/>
          <w:szCs w:val="24"/>
        </w:rPr>
      </w:pPr>
    </w:p>
    <w:p w:rsidR="00586581" w:rsidRPr="00D779ED" w:rsidRDefault="00586581" w:rsidP="00586581">
      <w:pPr>
        <w:spacing w:after="0"/>
        <w:jc w:val="both"/>
        <w:rPr>
          <w:rFonts w:ascii="Times New Roman" w:hAnsi="Times New Roman" w:cs="Times New Roman"/>
          <w:b/>
          <w:sz w:val="24"/>
          <w:szCs w:val="24"/>
        </w:rPr>
      </w:pPr>
      <w:r w:rsidRPr="00D779ED">
        <w:rPr>
          <w:rFonts w:ascii="Times New Roman" w:hAnsi="Times New Roman" w:cs="Times New Roman"/>
          <w:b/>
          <w:sz w:val="24"/>
          <w:szCs w:val="24"/>
        </w:rPr>
        <w:t>Актуальность</w:t>
      </w:r>
    </w:p>
    <w:p w:rsidR="00234DFA" w:rsidRPr="00D779ED" w:rsidRDefault="00234DFA" w:rsidP="00234DFA">
      <w:pPr>
        <w:spacing w:after="0"/>
        <w:jc w:val="both"/>
        <w:rPr>
          <w:rFonts w:ascii="Times New Roman" w:hAnsi="Times New Roman" w:cs="Times New Roman"/>
          <w:sz w:val="24"/>
          <w:szCs w:val="24"/>
        </w:rPr>
      </w:pPr>
      <w:r w:rsidRPr="00D779ED">
        <w:rPr>
          <w:rFonts w:ascii="Times New Roman" w:hAnsi="Times New Roman" w:cs="Times New Roman"/>
          <w:sz w:val="24"/>
          <w:szCs w:val="24"/>
        </w:rPr>
        <w:t>Сегодня представляю опыт  работы по развитию познавательно – исследовательской активности у детей дошкольного возраста с использованием дидактических игр.</w:t>
      </w:r>
    </w:p>
    <w:p w:rsidR="00234DFA" w:rsidRPr="00D779ED" w:rsidRDefault="00234DFA" w:rsidP="00234DFA">
      <w:pPr>
        <w:spacing w:after="0"/>
        <w:jc w:val="both"/>
        <w:rPr>
          <w:rFonts w:ascii="Times New Roman" w:hAnsi="Times New Roman" w:cs="Times New Roman"/>
          <w:sz w:val="24"/>
          <w:szCs w:val="24"/>
        </w:rPr>
      </w:pPr>
      <w:r w:rsidRPr="00D779ED">
        <w:rPr>
          <w:rFonts w:ascii="Times New Roman" w:hAnsi="Times New Roman" w:cs="Times New Roman"/>
          <w:sz w:val="24"/>
          <w:szCs w:val="24"/>
        </w:rPr>
        <w:t>Речь пойдет про дидактические игры, в которые можно играть с детьми, используя фонарик. Эта идея была мною подмечены в сети интернет и вдохновила меня разработать картотеку дидактических игр с фонариком для детей моей возрастной группы. Игры со светом увлекательны и познавательны. Дети активно стремятся к познанию окружающего мира. И, конечно же, кто из детей не любит сюрпризы и волшебство.  Играя с детьми в такие дидактические игры, дети сами становятся волшебниками и совершают для себя маленькие «открытия»</w:t>
      </w:r>
    </w:p>
    <w:p w:rsidR="00234DFA" w:rsidRPr="00D779ED" w:rsidRDefault="00234DFA" w:rsidP="00234DFA">
      <w:pPr>
        <w:spacing w:after="0"/>
        <w:jc w:val="both"/>
        <w:rPr>
          <w:rFonts w:ascii="Times New Roman" w:hAnsi="Times New Roman" w:cs="Times New Roman"/>
          <w:sz w:val="24"/>
          <w:szCs w:val="24"/>
        </w:rPr>
      </w:pPr>
      <w:r w:rsidRPr="00D779ED">
        <w:rPr>
          <w:rFonts w:ascii="Times New Roman" w:hAnsi="Times New Roman" w:cs="Times New Roman"/>
          <w:sz w:val="24"/>
          <w:szCs w:val="24"/>
        </w:rPr>
        <w:t>Такие игры можно использовать во время проведения НОД, а также в совместной и самостоятельной  деятельности воспитанников.</w:t>
      </w:r>
    </w:p>
    <w:p w:rsidR="00234DFA" w:rsidRPr="00D779ED" w:rsidRDefault="00234DFA" w:rsidP="00234DFA">
      <w:pPr>
        <w:spacing w:after="0"/>
        <w:jc w:val="both"/>
        <w:rPr>
          <w:rFonts w:ascii="Times New Roman" w:hAnsi="Times New Roman" w:cs="Times New Roman"/>
          <w:sz w:val="24"/>
          <w:szCs w:val="24"/>
        </w:rPr>
      </w:pPr>
      <w:r w:rsidRPr="00D779ED">
        <w:rPr>
          <w:rFonts w:ascii="Times New Roman" w:hAnsi="Times New Roman" w:cs="Times New Roman"/>
          <w:sz w:val="24"/>
          <w:szCs w:val="24"/>
        </w:rPr>
        <w:t>Я игры с фонариком  использовала в проведении НОД «Свойства света»</w:t>
      </w:r>
      <w:r w:rsidR="00653601" w:rsidRPr="00D779ED">
        <w:rPr>
          <w:rFonts w:ascii="Times New Roman" w:hAnsi="Times New Roman" w:cs="Times New Roman"/>
          <w:sz w:val="24"/>
          <w:szCs w:val="24"/>
        </w:rPr>
        <w:t>, в</w:t>
      </w:r>
      <w:r w:rsidRPr="00D779ED">
        <w:rPr>
          <w:rFonts w:ascii="Times New Roman" w:hAnsi="Times New Roman" w:cs="Times New Roman"/>
          <w:sz w:val="24"/>
          <w:szCs w:val="24"/>
        </w:rPr>
        <w:t xml:space="preserve"> </w:t>
      </w:r>
      <w:r w:rsidR="00653601" w:rsidRPr="00D779ED">
        <w:rPr>
          <w:rFonts w:ascii="Times New Roman" w:hAnsi="Times New Roman" w:cs="Times New Roman"/>
          <w:sz w:val="24"/>
          <w:szCs w:val="24"/>
        </w:rPr>
        <w:t>завершении</w:t>
      </w:r>
      <w:r w:rsidRPr="00D779ED">
        <w:rPr>
          <w:rFonts w:ascii="Times New Roman" w:hAnsi="Times New Roman" w:cs="Times New Roman"/>
          <w:sz w:val="24"/>
          <w:szCs w:val="24"/>
        </w:rPr>
        <w:t xml:space="preserve"> НОД был сюрпризны</w:t>
      </w:r>
      <w:r w:rsidR="00653601" w:rsidRPr="00D779ED">
        <w:rPr>
          <w:rFonts w:ascii="Times New Roman" w:hAnsi="Times New Roman" w:cs="Times New Roman"/>
          <w:sz w:val="24"/>
          <w:szCs w:val="24"/>
        </w:rPr>
        <w:t xml:space="preserve">й </w:t>
      </w:r>
      <w:r w:rsidRPr="00D779ED">
        <w:rPr>
          <w:rFonts w:ascii="Times New Roman" w:hAnsi="Times New Roman" w:cs="Times New Roman"/>
          <w:sz w:val="24"/>
          <w:szCs w:val="24"/>
        </w:rPr>
        <w:t xml:space="preserve"> момент</w:t>
      </w:r>
      <w:r w:rsidR="00653601" w:rsidRPr="00D779ED">
        <w:rPr>
          <w:rFonts w:ascii="Times New Roman" w:hAnsi="Times New Roman" w:cs="Times New Roman"/>
          <w:sz w:val="24"/>
          <w:szCs w:val="24"/>
        </w:rPr>
        <w:t>, детям вручили «</w:t>
      </w:r>
      <w:proofErr w:type="gramStart"/>
      <w:r w:rsidR="00653601" w:rsidRPr="00D779ED">
        <w:rPr>
          <w:rFonts w:ascii="Times New Roman" w:hAnsi="Times New Roman" w:cs="Times New Roman"/>
          <w:sz w:val="24"/>
          <w:szCs w:val="24"/>
        </w:rPr>
        <w:t>подарок-карточки</w:t>
      </w:r>
      <w:proofErr w:type="gramEnd"/>
      <w:r w:rsidR="00653601" w:rsidRPr="00D779ED">
        <w:rPr>
          <w:rFonts w:ascii="Times New Roman" w:hAnsi="Times New Roman" w:cs="Times New Roman"/>
          <w:sz w:val="24"/>
          <w:szCs w:val="24"/>
        </w:rPr>
        <w:t>», н</w:t>
      </w:r>
      <w:r w:rsidRPr="00D779ED">
        <w:rPr>
          <w:rFonts w:ascii="Times New Roman" w:hAnsi="Times New Roman" w:cs="Times New Roman"/>
          <w:sz w:val="24"/>
          <w:szCs w:val="24"/>
        </w:rPr>
        <w:t>а первый взгляд, кажется, что все карто</w:t>
      </w:r>
      <w:r w:rsidR="00653601" w:rsidRPr="00D779ED">
        <w:rPr>
          <w:rFonts w:ascii="Times New Roman" w:hAnsi="Times New Roman" w:cs="Times New Roman"/>
          <w:sz w:val="24"/>
          <w:szCs w:val="24"/>
        </w:rPr>
        <w:t>чки одинаковы: на них  изображены подарочные коробки</w:t>
      </w:r>
      <w:r w:rsidRPr="00D779ED">
        <w:rPr>
          <w:rFonts w:ascii="Times New Roman" w:hAnsi="Times New Roman" w:cs="Times New Roman"/>
          <w:sz w:val="24"/>
          <w:szCs w:val="24"/>
        </w:rPr>
        <w:t xml:space="preserve">.  Но, если подсветить с обратной стороны карточки фонариком, то можно увидеть, какой подарок находится в </w:t>
      </w:r>
      <w:r w:rsidR="00653601" w:rsidRPr="00D779ED">
        <w:rPr>
          <w:rFonts w:ascii="Times New Roman" w:hAnsi="Times New Roman" w:cs="Times New Roman"/>
          <w:sz w:val="24"/>
          <w:szCs w:val="24"/>
        </w:rPr>
        <w:t>коробке</w:t>
      </w:r>
      <w:r w:rsidRPr="00D779ED">
        <w:rPr>
          <w:rFonts w:ascii="Times New Roman" w:hAnsi="Times New Roman" w:cs="Times New Roman"/>
          <w:sz w:val="24"/>
          <w:szCs w:val="24"/>
        </w:rPr>
        <w:t>. Почему так получается? Дети сами ищут ответ на возникшую ситуацию и убеждаются на собственном опыте, что бумага  пропускает свет.</w:t>
      </w:r>
      <w:r w:rsidR="00653601" w:rsidRPr="00D779ED">
        <w:rPr>
          <w:rFonts w:ascii="Times New Roman" w:hAnsi="Times New Roman" w:cs="Times New Roman"/>
          <w:sz w:val="24"/>
          <w:szCs w:val="24"/>
        </w:rPr>
        <w:t xml:space="preserve"> Еще использовала </w:t>
      </w:r>
      <w:r w:rsidRPr="00D779ED">
        <w:rPr>
          <w:rFonts w:ascii="Times New Roman" w:hAnsi="Times New Roman" w:cs="Times New Roman"/>
          <w:sz w:val="24"/>
          <w:szCs w:val="24"/>
        </w:rPr>
        <w:t xml:space="preserve"> в проекте «Зимующие птицы» игра «Кто прилетел на кормушку»</w:t>
      </w:r>
      <w:r w:rsidR="00653601" w:rsidRPr="00D779ED">
        <w:rPr>
          <w:rFonts w:ascii="Times New Roman" w:hAnsi="Times New Roman" w:cs="Times New Roman"/>
          <w:sz w:val="24"/>
          <w:szCs w:val="24"/>
        </w:rPr>
        <w:t xml:space="preserve">, карточки-кормушки, пока я зачитывала загадку </w:t>
      </w:r>
      <w:proofErr w:type="gramStart"/>
      <w:r w:rsidR="00653601" w:rsidRPr="00D779ED">
        <w:rPr>
          <w:rFonts w:ascii="Times New Roman" w:hAnsi="Times New Roman" w:cs="Times New Roman"/>
          <w:sz w:val="24"/>
          <w:szCs w:val="24"/>
        </w:rPr>
        <w:t>дети</w:t>
      </w:r>
      <w:proofErr w:type="gramEnd"/>
      <w:r w:rsidR="00653601" w:rsidRPr="00D779ED">
        <w:rPr>
          <w:rFonts w:ascii="Times New Roman" w:hAnsi="Times New Roman" w:cs="Times New Roman"/>
          <w:sz w:val="24"/>
          <w:szCs w:val="24"/>
        </w:rPr>
        <w:t xml:space="preserve"> подсвечивая фонариком искали на своих кормушках птицу отгадку.</w:t>
      </w:r>
    </w:p>
    <w:p w:rsidR="00234DFA" w:rsidRPr="00D779ED" w:rsidRDefault="00234DFA" w:rsidP="00234DFA">
      <w:pPr>
        <w:spacing w:after="0"/>
        <w:jc w:val="both"/>
        <w:rPr>
          <w:rFonts w:ascii="Times New Roman" w:hAnsi="Times New Roman" w:cs="Times New Roman"/>
          <w:sz w:val="24"/>
          <w:szCs w:val="24"/>
        </w:rPr>
      </w:pPr>
      <w:r w:rsidRPr="00D779ED">
        <w:rPr>
          <w:rFonts w:ascii="Times New Roman" w:hAnsi="Times New Roman" w:cs="Times New Roman"/>
          <w:sz w:val="24"/>
          <w:szCs w:val="24"/>
        </w:rPr>
        <w:t>Цель игры с фонариком активизация его собственных знаний и умений</w:t>
      </w:r>
    </w:p>
    <w:p w:rsidR="00D96040" w:rsidRPr="00D779ED" w:rsidRDefault="00234DFA" w:rsidP="00234DFA">
      <w:pPr>
        <w:spacing w:after="0"/>
        <w:jc w:val="both"/>
        <w:rPr>
          <w:rFonts w:ascii="Times New Roman" w:hAnsi="Times New Roman" w:cs="Times New Roman"/>
          <w:sz w:val="24"/>
          <w:szCs w:val="24"/>
        </w:rPr>
      </w:pPr>
      <w:r w:rsidRPr="00D779ED">
        <w:rPr>
          <w:rFonts w:ascii="Times New Roman" w:hAnsi="Times New Roman" w:cs="Times New Roman"/>
          <w:sz w:val="24"/>
          <w:szCs w:val="24"/>
        </w:rPr>
        <w:t>В образовательном процессе с детьми данные игры можно использовать, начиная с младшего дошкольного возраста.  С воспитанниками 3-4   лет,  воспитатель играет вместе с детьми в подгруппе из 3-4 человек. Перед проведением дидактических игр знакомит детей с фонариком, с правилами его  пользования: не светить друг другу в глаза, не ронять фонарик, не играть выключателем.  Вместе с педагогом дети стремятся одновременно  удерживать карточку и подсвечивать ее фонариком с обратной стороны. Детям старшего дошкольного возраста не требуется помощь взрослого, и правила пользования фонариком им знакомы.</w:t>
      </w:r>
    </w:p>
    <w:p w:rsidR="00D96040" w:rsidRPr="00D779ED" w:rsidRDefault="00D96040" w:rsidP="00E44549">
      <w:pPr>
        <w:spacing w:after="0"/>
        <w:jc w:val="both"/>
        <w:rPr>
          <w:rFonts w:ascii="Times New Roman" w:hAnsi="Times New Roman" w:cs="Times New Roman"/>
          <w:sz w:val="24"/>
          <w:szCs w:val="24"/>
        </w:rPr>
      </w:pPr>
      <w:r w:rsidRPr="00D779ED">
        <w:rPr>
          <w:rFonts w:ascii="Times New Roman" w:hAnsi="Times New Roman" w:cs="Times New Roman"/>
          <w:sz w:val="24"/>
          <w:szCs w:val="24"/>
        </w:rPr>
        <w:t>Сегодня мне бы хотелось поделиться своим опытом по изготовлению таких игр. В программе «</w:t>
      </w:r>
      <w:r w:rsidR="002335D2" w:rsidRPr="00D779ED">
        <w:rPr>
          <w:rFonts w:ascii="Times New Roman" w:hAnsi="Times New Roman" w:cs="Times New Roman"/>
          <w:sz w:val="24"/>
          <w:szCs w:val="24"/>
          <w:lang w:val="en-US"/>
        </w:rPr>
        <w:t>Word</w:t>
      </w:r>
      <w:r w:rsidRPr="00D779ED">
        <w:rPr>
          <w:rFonts w:ascii="Times New Roman" w:hAnsi="Times New Roman" w:cs="Times New Roman"/>
          <w:sz w:val="24"/>
          <w:szCs w:val="24"/>
        </w:rPr>
        <w:t xml:space="preserve">», на задуманную тему, я размещаю картинку, которая будет шифровать загаданную картинку. К примеру, возьмем тему «закрепление животных». Шифруемая </w:t>
      </w:r>
      <w:r w:rsidRPr="00D779ED">
        <w:rPr>
          <w:rFonts w:ascii="Times New Roman" w:hAnsi="Times New Roman" w:cs="Times New Roman"/>
          <w:sz w:val="24"/>
          <w:szCs w:val="24"/>
        </w:rPr>
        <w:lastRenderedPageBreak/>
        <w:t xml:space="preserve">картинка «Куст» и загаданные картинки это разные животные. Размещаем так чтобы куст, после того как вырежем карточку был размером больше загаданных животных. Распечатываем на цветном принтере. Вырезаем карточки. Методом наложения на карточку животного накладываем карточку куст, как бы пряча за кустом. Ламинируем. С обратной стороны не видно животного, пока не посветим фонариком. </w:t>
      </w:r>
    </w:p>
    <w:p w:rsidR="00E44549" w:rsidRPr="00D779ED" w:rsidRDefault="00234DFA" w:rsidP="00E44549">
      <w:pPr>
        <w:spacing w:after="0"/>
        <w:jc w:val="both"/>
        <w:rPr>
          <w:rFonts w:ascii="Times New Roman" w:hAnsi="Times New Roman" w:cs="Times New Roman"/>
          <w:sz w:val="24"/>
          <w:szCs w:val="24"/>
        </w:rPr>
      </w:pPr>
      <w:r w:rsidRPr="00D779ED">
        <w:rPr>
          <w:rFonts w:ascii="Times New Roman" w:hAnsi="Times New Roman" w:cs="Times New Roman"/>
          <w:sz w:val="24"/>
          <w:szCs w:val="24"/>
        </w:rPr>
        <w:t>Предлагаю коллегам поиграть в игру с фонариком</w:t>
      </w:r>
      <w:r w:rsidR="00653601" w:rsidRPr="00D779ED">
        <w:rPr>
          <w:rFonts w:ascii="Times New Roman" w:hAnsi="Times New Roman" w:cs="Times New Roman"/>
          <w:sz w:val="24"/>
          <w:szCs w:val="24"/>
        </w:rPr>
        <w:t xml:space="preserve"> в преддверии нового года «Что у Деда Мороза в мешке»</w:t>
      </w:r>
    </w:p>
    <w:p w:rsidR="00653601" w:rsidRPr="00D779ED" w:rsidRDefault="00653601" w:rsidP="00E44549">
      <w:pPr>
        <w:spacing w:after="0"/>
        <w:jc w:val="both"/>
        <w:rPr>
          <w:rFonts w:ascii="Times New Roman" w:hAnsi="Times New Roman" w:cs="Times New Roman"/>
          <w:sz w:val="24"/>
          <w:szCs w:val="24"/>
        </w:rPr>
      </w:pPr>
      <w:r w:rsidRPr="00D779ED">
        <w:rPr>
          <w:rFonts w:ascii="Times New Roman" w:hAnsi="Times New Roman" w:cs="Times New Roman"/>
          <w:sz w:val="24"/>
          <w:szCs w:val="24"/>
        </w:rPr>
        <w:t xml:space="preserve">Понравилась вам игра? </w:t>
      </w:r>
    </w:p>
    <w:p w:rsidR="00653601" w:rsidRPr="00D779ED" w:rsidRDefault="0096130C" w:rsidP="00E44549">
      <w:pPr>
        <w:spacing w:after="0"/>
        <w:jc w:val="both"/>
        <w:rPr>
          <w:rFonts w:ascii="Times New Roman" w:hAnsi="Times New Roman" w:cs="Times New Roman"/>
          <w:sz w:val="24"/>
          <w:szCs w:val="24"/>
        </w:rPr>
      </w:pPr>
      <w:r w:rsidRPr="00D779ED">
        <w:rPr>
          <w:rFonts w:ascii="Times New Roman" w:hAnsi="Times New Roman" w:cs="Times New Roman"/>
          <w:sz w:val="24"/>
          <w:szCs w:val="24"/>
        </w:rPr>
        <w:t xml:space="preserve">А теперь я предлагаю из представленных на столе картинок придумать варианты игр для ваших возрастных групп. Кастрюли-овощи, бокал сока-ягоды, фрукты, овощи, кормушки-птицы, </w:t>
      </w:r>
      <w:proofErr w:type="gramStart"/>
      <w:r w:rsidRPr="00D779ED">
        <w:rPr>
          <w:rFonts w:ascii="Times New Roman" w:hAnsi="Times New Roman" w:cs="Times New Roman"/>
          <w:sz w:val="24"/>
          <w:szCs w:val="24"/>
        </w:rPr>
        <w:t>куст-животные</w:t>
      </w:r>
      <w:proofErr w:type="gramEnd"/>
      <w:r w:rsidRPr="00D779ED">
        <w:rPr>
          <w:rFonts w:ascii="Times New Roman" w:hAnsi="Times New Roman" w:cs="Times New Roman"/>
          <w:sz w:val="24"/>
          <w:szCs w:val="24"/>
        </w:rPr>
        <w:t>.</w:t>
      </w:r>
    </w:p>
    <w:p w:rsidR="0096130C" w:rsidRPr="00D779ED" w:rsidRDefault="0096130C" w:rsidP="00E44549">
      <w:pPr>
        <w:spacing w:after="0"/>
        <w:jc w:val="both"/>
        <w:rPr>
          <w:rFonts w:ascii="Times New Roman" w:hAnsi="Times New Roman" w:cs="Times New Roman"/>
          <w:sz w:val="24"/>
          <w:szCs w:val="24"/>
        </w:rPr>
      </w:pPr>
      <w:r w:rsidRPr="00D779ED">
        <w:rPr>
          <w:rFonts w:ascii="Times New Roman" w:hAnsi="Times New Roman" w:cs="Times New Roman"/>
          <w:sz w:val="24"/>
          <w:szCs w:val="24"/>
        </w:rPr>
        <w:t>Участники представляют свои варианты игры.</w:t>
      </w:r>
    </w:p>
    <w:p w:rsidR="0096130C" w:rsidRPr="00D779ED" w:rsidRDefault="0096130C" w:rsidP="00E44549">
      <w:pPr>
        <w:spacing w:after="0"/>
        <w:jc w:val="both"/>
        <w:rPr>
          <w:rFonts w:ascii="Times New Roman" w:hAnsi="Times New Roman" w:cs="Times New Roman"/>
          <w:sz w:val="24"/>
          <w:szCs w:val="24"/>
        </w:rPr>
      </w:pPr>
    </w:p>
    <w:p w:rsidR="0096130C" w:rsidRPr="00D779ED" w:rsidRDefault="0096130C" w:rsidP="00E44549">
      <w:pPr>
        <w:spacing w:after="0"/>
        <w:jc w:val="both"/>
        <w:rPr>
          <w:rFonts w:ascii="Times New Roman" w:hAnsi="Times New Roman" w:cs="Times New Roman"/>
          <w:b/>
          <w:sz w:val="24"/>
          <w:szCs w:val="24"/>
        </w:rPr>
      </w:pPr>
      <w:r w:rsidRPr="00D779ED">
        <w:rPr>
          <w:rFonts w:ascii="Times New Roman" w:hAnsi="Times New Roman" w:cs="Times New Roman"/>
          <w:b/>
          <w:sz w:val="24"/>
          <w:szCs w:val="24"/>
        </w:rPr>
        <w:t>Рефлексия</w:t>
      </w:r>
    </w:p>
    <w:p w:rsidR="0096130C" w:rsidRPr="00D779ED" w:rsidRDefault="0096130C" w:rsidP="00E44549">
      <w:pPr>
        <w:spacing w:after="0"/>
        <w:jc w:val="both"/>
        <w:rPr>
          <w:rFonts w:ascii="Times New Roman" w:hAnsi="Times New Roman" w:cs="Times New Roman"/>
          <w:sz w:val="24"/>
          <w:szCs w:val="24"/>
        </w:rPr>
      </w:pPr>
      <w:r w:rsidRPr="00D779ED">
        <w:rPr>
          <w:rFonts w:ascii="Times New Roman" w:hAnsi="Times New Roman" w:cs="Times New Roman"/>
          <w:sz w:val="24"/>
          <w:szCs w:val="24"/>
        </w:rPr>
        <w:t xml:space="preserve">Если </w:t>
      </w:r>
      <w:r w:rsidR="00BE2CE5" w:rsidRPr="00D779ED">
        <w:rPr>
          <w:rFonts w:ascii="Times New Roman" w:hAnsi="Times New Roman" w:cs="Times New Roman"/>
          <w:sz w:val="24"/>
          <w:szCs w:val="24"/>
        </w:rPr>
        <w:t xml:space="preserve">для вас </w:t>
      </w:r>
      <w:r w:rsidRPr="00D779ED">
        <w:rPr>
          <w:rFonts w:ascii="Times New Roman" w:hAnsi="Times New Roman" w:cs="Times New Roman"/>
          <w:sz w:val="24"/>
          <w:szCs w:val="24"/>
        </w:rPr>
        <w:t xml:space="preserve"> </w:t>
      </w:r>
      <w:r w:rsidR="00BE2CE5" w:rsidRPr="00D779ED">
        <w:rPr>
          <w:rFonts w:ascii="Times New Roman" w:hAnsi="Times New Roman" w:cs="Times New Roman"/>
          <w:sz w:val="24"/>
          <w:szCs w:val="24"/>
        </w:rPr>
        <w:t>был новый и интересный</w:t>
      </w:r>
      <w:r w:rsidRPr="00D779ED">
        <w:rPr>
          <w:rFonts w:ascii="Times New Roman" w:hAnsi="Times New Roman" w:cs="Times New Roman"/>
          <w:sz w:val="24"/>
          <w:szCs w:val="24"/>
        </w:rPr>
        <w:t xml:space="preserve"> </w:t>
      </w:r>
      <w:r w:rsidR="00BE2CE5" w:rsidRPr="00D779ED">
        <w:rPr>
          <w:rFonts w:ascii="Times New Roman" w:hAnsi="Times New Roman" w:cs="Times New Roman"/>
          <w:sz w:val="24"/>
          <w:szCs w:val="24"/>
        </w:rPr>
        <w:t>мастер-класс по изготовлению</w:t>
      </w:r>
      <w:r w:rsidRPr="00D779ED">
        <w:rPr>
          <w:rFonts w:ascii="Times New Roman" w:hAnsi="Times New Roman" w:cs="Times New Roman"/>
          <w:sz w:val="24"/>
          <w:szCs w:val="24"/>
        </w:rPr>
        <w:t xml:space="preserve"> игр с фонариком, и вы собираетесь использовать </w:t>
      </w:r>
      <w:r w:rsidR="00BE2CE5" w:rsidRPr="00D779ED">
        <w:rPr>
          <w:rFonts w:ascii="Times New Roman" w:hAnsi="Times New Roman" w:cs="Times New Roman"/>
          <w:sz w:val="24"/>
          <w:szCs w:val="24"/>
        </w:rPr>
        <w:t>такие игры</w:t>
      </w:r>
      <w:r w:rsidRPr="00D779ED">
        <w:rPr>
          <w:rFonts w:ascii="Times New Roman" w:hAnsi="Times New Roman" w:cs="Times New Roman"/>
          <w:sz w:val="24"/>
          <w:szCs w:val="24"/>
        </w:rPr>
        <w:t xml:space="preserve"> в своей работе, то предлагаю вам </w:t>
      </w:r>
      <w:r w:rsidR="00BE2CE5" w:rsidRPr="00D779ED">
        <w:rPr>
          <w:rFonts w:ascii="Times New Roman" w:hAnsi="Times New Roman" w:cs="Times New Roman"/>
          <w:sz w:val="24"/>
          <w:szCs w:val="24"/>
        </w:rPr>
        <w:t>положить</w:t>
      </w:r>
      <w:r w:rsidRPr="00D779ED">
        <w:rPr>
          <w:rFonts w:ascii="Times New Roman" w:hAnsi="Times New Roman" w:cs="Times New Roman"/>
          <w:sz w:val="24"/>
          <w:szCs w:val="24"/>
        </w:rPr>
        <w:t xml:space="preserve"> красный лепесток возле моего желтого круга.</w:t>
      </w:r>
    </w:p>
    <w:p w:rsidR="0096130C" w:rsidRPr="00D779ED" w:rsidRDefault="0096130C" w:rsidP="00E44549">
      <w:pPr>
        <w:spacing w:after="0"/>
        <w:jc w:val="both"/>
        <w:rPr>
          <w:rFonts w:ascii="Times New Roman" w:hAnsi="Times New Roman" w:cs="Times New Roman"/>
          <w:sz w:val="24"/>
          <w:szCs w:val="24"/>
        </w:rPr>
      </w:pPr>
      <w:r w:rsidRPr="00D779ED">
        <w:rPr>
          <w:rFonts w:ascii="Times New Roman" w:hAnsi="Times New Roman" w:cs="Times New Roman"/>
          <w:sz w:val="24"/>
          <w:szCs w:val="24"/>
        </w:rPr>
        <w:t xml:space="preserve">Если вы </w:t>
      </w:r>
      <w:r w:rsidR="00BE2CE5" w:rsidRPr="00D779ED">
        <w:rPr>
          <w:rFonts w:ascii="Times New Roman" w:hAnsi="Times New Roman" w:cs="Times New Roman"/>
          <w:sz w:val="24"/>
          <w:szCs w:val="24"/>
        </w:rPr>
        <w:t>уже знакомы с играми с фонариком и используете в своей работе, то положите зеленый лепесток.</w:t>
      </w:r>
    </w:p>
    <w:p w:rsidR="00BE2CE5" w:rsidRPr="00D779ED" w:rsidRDefault="00BE2CE5" w:rsidP="00E44549">
      <w:pPr>
        <w:spacing w:after="0"/>
        <w:jc w:val="both"/>
        <w:rPr>
          <w:rFonts w:ascii="Times New Roman" w:hAnsi="Times New Roman" w:cs="Times New Roman"/>
          <w:sz w:val="24"/>
          <w:szCs w:val="24"/>
        </w:rPr>
      </w:pPr>
      <w:r w:rsidRPr="00D779ED">
        <w:rPr>
          <w:rFonts w:ascii="Times New Roman" w:hAnsi="Times New Roman" w:cs="Times New Roman"/>
          <w:sz w:val="24"/>
          <w:szCs w:val="24"/>
        </w:rPr>
        <w:t>Если вы прослушали мастер класс, вам понравилось или не понравилось, но точно использовать такие игры вы не будете в своей работе, то положите синий лепесток.</w:t>
      </w:r>
      <w:bookmarkEnd w:id="0"/>
    </w:p>
    <w:sectPr w:rsidR="00BE2CE5" w:rsidRPr="00D779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85F3D"/>
    <w:multiLevelType w:val="hybridMultilevel"/>
    <w:tmpl w:val="D64CC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9D66560"/>
    <w:multiLevelType w:val="hybridMultilevel"/>
    <w:tmpl w:val="B9569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79"/>
    <w:rsid w:val="002335D2"/>
    <w:rsid w:val="00234DFA"/>
    <w:rsid w:val="00281179"/>
    <w:rsid w:val="003A0C3C"/>
    <w:rsid w:val="003C6568"/>
    <w:rsid w:val="0049359E"/>
    <w:rsid w:val="004A2285"/>
    <w:rsid w:val="004B699F"/>
    <w:rsid w:val="005608C8"/>
    <w:rsid w:val="00586581"/>
    <w:rsid w:val="00653601"/>
    <w:rsid w:val="00741970"/>
    <w:rsid w:val="007A1AC8"/>
    <w:rsid w:val="008644DB"/>
    <w:rsid w:val="0091183D"/>
    <w:rsid w:val="0096130C"/>
    <w:rsid w:val="00AF3BD0"/>
    <w:rsid w:val="00B21B22"/>
    <w:rsid w:val="00BE2CE5"/>
    <w:rsid w:val="00CB2A7C"/>
    <w:rsid w:val="00D17ADA"/>
    <w:rsid w:val="00D779ED"/>
    <w:rsid w:val="00D96040"/>
    <w:rsid w:val="00E44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19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1970"/>
    <w:rPr>
      <w:rFonts w:ascii="Tahoma" w:hAnsi="Tahoma" w:cs="Tahoma"/>
      <w:sz w:val="16"/>
      <w:szCs w:val="16"/>
    </w:rPr>
  </w:style>
  <w:style w:type="paragraph" w:styleId="a5">
    <w:name w:val="List Paragraph"/>
    <w:basedOn w:val="a"/>
    <w:uiPriority w:val="34"/>
    <w:qFormat/>
    <w:rsid w:val="005865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19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1970"/>
    <w:rPr>
      <w:rFonts w:ascii="Tahoma" w:hAnsi="Tahoma" w:cs="Tahoma"/>
      <w:sz w:val="16"/>
      <w:szCs w:val="16"/>
    </w:rPr>
  </w:style>
  <w:style w:type="paragraph" w:styleId="a5">
    <w:name w:val="List Paragraph"/>
    <w:basedOn w:val="a"/>
    <w:uiPriority w:val="34"/>
    <w:qFormat/>
    <w:rsid w:val="00586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00850-412F-4F9B-98CB-60E5AC384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Pages>
  <Words>586</Words>
  <Characters>3343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Семья</cp:lastModifiedBy>
  <cp:revision>5</cp:revision>
  <dcterms:created xsi:type="dcterms:W3CDTF">2021-11-13T17:02:00Z</dcterms:created>
  <dcterms:modified xsi:type="dcterms:W3CDTF">2022-03-30T12:54:00Z</dcterms:modified>
</cp:coreProperties>
</file>