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BBC" w:rsidRPr="00824479" w:rsidRDefault="00D02230" w:rsidP="00D0223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      </w:t>
      </w:r>
      <w:r w:rsidR="00D202F6" w:rsidRPr="00824479">
        <w:rPr>
          <w:rFonts w:ascii="Times New Roman" w:hAnsi="Times New Roman"/>
          <w:b/>
          <w:sz w:val="24"/>
          <w:szCs w:val="24"/>
        </w:rPr>
        <w:t>Методические рекомендации к дидактическому пособию «Многофункциональная ширма по сенсорному развитию для детей раннего возраста»</w:t>
      </w:r>
    </w:p>
    <w:p w:rsidR="004C3E8D" w:rsidRPr="00E47BBC" w:rsidRDefault="004C3E8D" w:rsidP="007166F8">
      <w:pPr>
        <w:shd w:val="clear" w:color="auto" w:fill="FFFFFF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Сенсорное развитие является важным условием для развития детей младшего школьного возраста. Оно играет основную роль в течение первых лет жизни каждого ребенка. Для детей разных возрастных групп характерны свои особенности сенсорного развития, которые нужно учитывать в процессе воспитания и выбора метода обучения. </w:t>
      </w:r>
    </w:p>
    <w:p w:rsidR="00047586" w:rsidRPr="00E47BBC" w:rsidRDefault="004C3E8D" w:rsidP="007166F8">
      <w:pPr>
        <w:shd w:val="clear" w:color="auto" w:fill="FFFFFF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Сенсорное развитие – это процесс формирования восприятия и представлений ребенка об окружающем мире и свойствах предметов. У малышей не развито абстрактное мышление, они познают жизнь через ощущения, которые лежат в основе психического и физического развития детей.</w:t>
      </w:r>
    </w:p>
    <w:p w:rsidR="004C3E8D" w:rsidRPr="00E47BBC" w:rsidRDefault="004C3E8D" w:rsidP="007166F8">
      <w:pPr>
        <w:shd w:val="clear" w:color="auto" w:fill="FFFFFF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Регулярные занятия с ребенком помогут правильному развитию его сенсорного восприятия и формированию личности.</w:t>
      </w:r>
    </w:p>
    <w:p w:rsidR="004C3E8D" w:rsidRPr="00E47BBC" w:rsidRDefault="004C3E8D" w:rsidP="007166F8">
      <w:pPr>
        <w:shd w:val="clear" w:color="auto" w:fill="FFFFFF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Легче и успешнее всего маленькие дети познают жизнь через игру. В процессе воспитания для разных возрастов используются множество подходов и игр, которые могут заинтересовать малышей. Это важно для проведения успешных занятий и прогресса в сенсорном воспитании и развитии дошкольников.</w:t>
      </w:r>
    </w:p>
    <w:p w:rsidR="00F57C75" w:rsidRPr="00E47BBC" w:rsidRDefault="00F57C75" w:rsidP="007166F8">
      <w:pPr>
        <w:spacing w:line="36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Основными сенсорными признаками познан</w:t>
      </w:r>
      <w:r w:rsidR="00AA1384"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>ия мира для детей в возрасте 1-3</w:t>
      </w:r>
      <w:r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 являются форма, величина и цвет. Для их развития необходимы занятия, включающие различные игры.</w:t>
      </w:r>
    </w:p>
    <w:p w:rsidR="00F92914" w:rsidRDefault="00F92914" w:rsidP="007166F8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</w:rPr>
      </w:pPr>
      <w:r w:rsidRPr="00E47BBC">
        <w:rPr>
          <w:color w:val="111111"/>
        </w:rPr>
        <w:t>Предметно - пространственная </w:t>
      </w:r>
      <w:r w:rsidRPr="00E47BBC">
        <w:rPr>
          <w:rStyle w:val="a8"/>
          <w:b w:val="0"/>
          <w:color w:val="111111"/>
          <w:bdr w:val="none" w:sz="0" w:space="0" w:color="auto" w:frame="1"/>
        </w:rPr>
        <w:t>среда группы является средством развития личности ребенка</w:t>
      </w:r>
      <w:r w:rsidRPr="00E47BBC">
        <w:rPr>
          <w:color w:val="111111"/>
        </w:rPr>
        <w:t>, источником его знаний и социального опыта. Она содержательна, насыщенна, безопасна.</w:t>
      </w:r>
      <w:r w:rsidR="00DA5C7F" w:rsidRPr="00E47BBC">
        <w:rPr>
          <w:color w:val="111111"/>
        </w:rPr>
        <w:t xml:space="preserve"> </w:t>
      </w:r>
      <w:r w:rsidR="003874E4">
        <w:rPr>
          <w:color w:val="111111"/>
        </w:rPr>
        <w:t>Для решения этих задач я создала</w:t>
      </w:r>
      <w:r w:rsidRPr="00E47BBC">
        <w:rPr>
          <w:color w:val="111111"/>
        </w:rPr>
        <w:t> </w:t>
      </w:r>
      <w:r w:rsidRPr="00E47BBC">
        <w:rPr>
          <w:rStyle w:val="a8"/>
          <w:b w:val="0"/>
          <w:color w:val="111111"/>
          <w:bdr w:val="none" w:sz="0" w:space="0" w:color="auto" w:frame="1"/>
        </w:rPr>
        <w:t>игровую многофункциональную ширму</w:t>
      </w:r>
      <w:r w:rsidR="00790C28" w:rsidRPr="00E47BBC">
        <w:rPr>
          <w:b/>
          <w:color w:val="111111"/>
        </w:rPr>
        <w:t xml:space="preserve"> </w:t>
      </w:r>
      <w:r w:rsidR="00790C28" w:rsidRPr="00E47BBC">
        <w:rPr>
          <w:color w:val="111111"/>
        </w:rPr>
        <w:t>по сенсорному развитию</w:t>
      </w:r>
      <w:r w:rsidR="00790C28" w:rsidRPr="00E47BBC">
        <w:rPr>
          <w:b/>
          <w:color w:val="111111"/>
        </w:rPr>
        <w:t xml:space="preserve"> </w:t>
      </w:r>
      <w:r w:rsidR="00790C28" w:rsidRPr="00E47BBC">
        <w:rPr>
          <w:color w:val="111111"/>
        </w:rPr>
        <w:t>для детей раннего возраста.</w:t>
      </w:r>
    </w:p>
    <w:p w:rsidR="007166F8" w:rsidRPr="00E47BBC" w:rsidRDefault="007166F8" w:rsidP="007166F8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</w:rPr>
      </w:pPr>
    </w:p>
    <w:p w:rsidR="00047586" w:rsidRDefault="00F92914" w:rsidP="007166F8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</w:rPr>
      </w:pPr>
      <w:r w:rsidRPr="00E47BBC">
        <w:rPr>
          <w:color w:val="111111"/>
        </w:rPr>
        <w:t xml:space="preserve">Она помогает </w:t>
      </w:r>
      <w:r w:rsidR="003874E4">
        <w:rPr>
          <w:color w:val="111111"/>
        </w:rPr>
        <w:t>мне</w:t>
      </w:r>
      <w:r w:rsidRPr="00E47BBC">
        <w:rPr>
          <w:color w:val="111111"/>
        </w:rPr>
        <w:t xml:space="preserve"> интегрировано решать задачи из разных образовательных областей - познавательное </w:t>
      </w:r>
      <w:r w:rsidRPr="00E47BBC">
        <w:rPr>
          <w:rStyle w:val="a8"/>
          <w:b w:val="0"/>
          <w:color w:val="111111"/>
          <w:bdr w:val="none" w:sz="0" w:space="0" w:color="auto" w:frame="1"/>
        </w:rPr>
        <w:t>развитие</w:t>
      </w:r>
      <w:r w:rsidRPr="00E47BBC">
        <w:rPr>
          <w:color w:val="111111"/>
        </w:rPr>
        <w:t>, речевое, социально-</w:t>
      </w:r>
      <w:r w:rsidR="003F6B47" w:rsidRPr="00E47BBC">
        <w:rPr>
          <w:color w:val="111111"/>
        </w:rPr>
        <w:t>коммуникативное</w:t>
      </w:r>
      <w:r w:rsidRPr="00E47BBC">
        <w:rPr>
          <w:color w:val="111111"/>
        </w:rPr>
        <w:t>.</w:t>
      </w:r>
    </w:p>
    <w:p w:rsidR="007166F8" w:rsidRPr="00E47BBC" w:rsidRDefault="007166F8" w:rsidP="007166F8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</w:rPr>
      </w:pPr>
    </w:p>
    <w:p w:rsidR="007166F8" w:rsidRPr="00E47BBC" w:rsidRDefault="00F92914" w:rsidP="007166F8">
      <w:pPr>
        <w:pStyle w:val="a7"/>
        <w:shd w:val="clear" w:color="auto" w:fill="FFFFFF"/>
        <w:spacing w:before="0" w:beforeAutospacing="0" w:after="0" w:afterAutospacing="0" w:line="480" w:lineRule="auto"/>
        <w:ind w:firstLine="567"/>
        <w:rPr>
          <w:color w:val="111111"/>
        </w:rPr>
      </w:pPr>
      <w:r w:rsidRPr="00E47BBC">
        <w:rPr>
          <w:color w:val="111111"/>
          <w:bdr w:val="none" w:sz="0" w:space="0" w:color="auto" w:frame="1"/>
        </w:rPr>
        <w:t>Цель пособия</w:t>
      </w:r>
      <w:r w:rsidRPr="00E47BBC">
        <w:rPr>
          <w:color w:val="111111"/>
        </w:rPr>
        <w:t>:</w:t>
      </w:r>
    </w:p>
    <w:p w:rsidR="007166F8" w:rsidRPr="00E47BBC" w:rsidRDefault="00E84FF2" w:rsidP="007166F8">
      <w:pPr>
        <w:pStyle w:val="a7"/>
        <w:shd w:val="clear" w:color="auto" w:fill="FFFFFF"/>
        <w:spacing w:before="0" w:beforeAutospacing="0" w:after="0" w:afterAutospacing="0" w:line="480" w:lineRule="auto"/>
        <w:ind w:left="567"/>
        <w:rPr>
          <w:color w:val="111111"/>
        </w:rPr>
      </w:pPr>
      <w:r w:rsidRPr="00E47BBC">
        <w:rPr>
          <w:color w:val="111111"/>
        </w:rPr>
        <w:t xml:space="preserve">- </w:t>
      </w:r>
      <w:r w:rsidR="00F92914" w:rsidRPr="00E47BBC">
        <w:rPr>
          <w:color w:val="111111"/>
        </w:rPr>
        <w:t>формиров</w:t>
      </w:r>
      <w:r w:rsidR="00CB277D" w:rsidRPr="00E47BBC">
        <w:rPr>
          <w:color w:val="111111"/>
        </w:rPr>
        <w:t>ать</w:t>
      </w:r>
      <w:r w:rsidR="00F92914" w:rsidRPr="00E47BBC">
        <w:rPr>
          <w:color w:val="111111"/>
        </w:rPr>
        <w:t xml:space="preserve"> представлен</w:t>
      </w:r>
      <w:r w:rsidR="00CB277D" w:rsidRPr="00E47BBC">
        <w:rPr>
          <w:color w:val="111111"/>
        </w:rPr>
        <w:t>ие</w:t>
      </w:r>
      <w:r w:rsidR="00BE2145" w:rsidRPr="00E47BBC">
        <w:rPr>
          <w:color w:val="111111"/>
        </w:rPr>
        <w:t xml:space="preserve"> о внешних свойствах предмета</w:t>
      </w:r>
      <w:r w:rsidR="006352F3" w:rsidRPr="00E47BBC">
        <w:rPr>
          <w:color w:val="111111"/>
        </w:rPr>
        <w:t>;</w:t>
      </w:r>
      <w:r w:rsidR="00F92914" w:rsidRPr="00E47BBC">
        <w:rPr>
          <w:color w:val="111111"/>
        </w:rPr>
        <w:t> </w:t>
      </w:r>
    </w:p>
    <w:p w:rsidR="007166F8" w:rsidRPr="00E47BBC" w:rsidRDefault="00E84FF2" w:rsidP="007166F8">
      <w:pPr>
        <w:pStyle w:val="a7"/>
        <w:shd w:val="clear" w:color="auto" w:fill="FFFFFF"/>
        <w:spacing w:before="0" w:beforeAutospacing="0" w:after="0" w:afterAutospacing="0" w:line="480" w:lineRule="auto"/>
        <w:ind w:left="567"/>
        <w:rPr>
          <w:color w:val="111111"/>
        </w:rPr>
      </w:pPr>
      <w:r w:rsidRPr="00E47BBC">
        <w:rPr>
          <w:rStyle w:val="a8"/>
          <w:b w:val="0"/>
          <w:color w:val="111111"/>
          <w:bdr w:val="none" w:sz="0" w:space="0" w:color="auto" w:frame="1"/>
        </w:rPr>
        <w:t xml:space="preserve">- </w:t>
      </w:r>
      <w:r w:rsidR="00F92914" w:rsidRPr="00E47BBC">
        <w:rPr>
          <w:rStyle w:val="a8"/>
          <w:b w:val="0"/>
          <w:color w:val="111111"/>
          <w:bdr w:val="none" w:sz="0" w:space="0" w:color="auto" w:frame="1"/>
        </w:rPr>
        <w:t>разви</w:t>
      </w:r>
      <w:r w:rsidR="00CB277D" w:rsidRPr="00E47BBC">
        <w:rPr>
          <w:rStyle w:val="a8"/>
          <w:b w:val="0"/>
          <w:color w:val="111111"/>
          <w:bdr w:val="none" w:sz="0" w:space="0" w:color="auto" w:frame="1"/>
        </w:rPr>
        <w:t>вать мелкую моторику</w:t>
      </w:r>
      <w:r w:rsidR="006352F3" w:rsidRPr="00E47BBC">
        <w:rPr>
          <w:color w:val="111111"/>
        </w:rPr>
        <w:t>;</w:t>
      </w:r>
    </w:p>
    <w:p w:rsidR="00047586" w:rsidRPr="00E47BBC" w:rsidRDefault="00E84FF2" w:rsidP="007166F8">
      <w:pPr>
        <w:pStyle w:val="a7"/>
        <w:shd w:val="clear" w:color="auto" w:fill="FFFFFF"/>
        <w:spacing w:before="0" w:beforeAutospacing="0" w:after="0" w:afterAutospacing="0" w:line="480" w:lineRule="auto"/>
        <w:ind w:left="567"/>
        <w:rPr>
          <w:color w:val="111111"/>
        </w:rPr>
      </w:pPr>
      <w:r w:rsidRPr="00E47BBC">
        <w:rPr>
          <w:color w:val="111111"/>
        </w:rPr>
        <w:lastRenderedPageBreak/>
        <w:t xml:space="preserve">- </w:t>
      </w:r>
      <w:r w:rsidR="003663C9" w:rsidRPr="00E47BBC">
        <w:rPr>
          <w:color w:val="111111"/>
        </w:rPr>
        <w:t>побуждать к проговариванию отдельных слов и фраз за воспитателем;</w:t>
      </w:r>
    </w:p>
    <w:p w:rsidR="00047586" w:rsidRPr="00E47BBC" w:rsidRDefault="00E84FF2" w:rsidP="007166F8">
      <w:pPr>
        <w:pStyle w:val="a7"/>
        <w:shd w:val="clear" w:color="auto" w:fill="FFFFFF"/>
        <w:spacing w:before="0" w:beforeAutospacing="0" w:after="0" w:afterAutospacing="0" w:line="480" w:lineRule="auto"/>
        <w:ind w:left="567"/>
        <w:rPr>
          <w:color w:val="111111"/>
        </w:rPr>
      </w:pPr>
      <w:r w:rsidRPr="00E47BBC">
        <w:rPr>
          <w:color w:val="111111"/>
        </w:rPr>
        <w:t xml:space="preserve">- </w:t>
      </w:r>
      <w:r w:rsidR="003663C9" w:rsidRPr="00E47BBC">
        <w:rPr>
          <w:color w:val="111111"/>
        </w:rPr>
        <w:t>расшир</w:t>
      </w:r>
      <w:r w:rsidR="00CB277D" w:rsidRPr="00E47BBC">
        <w:rPr>
          <w:color w:val="111111"/>
        </w:rPr>
        <w:t>ять</w:t>
      </w:r>
      <w:r w:rsidR="004B5772" w:rsidRPr="00E47BBC">
        <w:rPr>
          <w:color w:val="111111"/>
        </w:rPr>
        <w:t xml:space="preserve"> активн</w:t>
      </w:r>
      <w:r w:rsidR="00CB277D" w:rsidRPr="00E47BBC">
        <w:rPr>
          <w:color w:val="111111"/>
        </w:rPr>
        <w:t>ый</w:t>
      </w:r>
      <w:r w:rsidR="004B5772" w:rsidRPr="00E47BBC">
        <w:rPr>
          <w:color w:val="111111"/>
        </w:rPr>
        <w:t xml:space="preserve"> словар</w:t>
      </w:r>
      <w:r w:rsidR="00CB277D" w:rsidRPr="00E47BBC">
        <w:rPr>
          <w:color w:val="111111"/>
        </w:rPr>
        <w:t>ь</w:t>
      </w:r>
      <w:r w:rsidR="003663C9" w:rsidRPr="00E47BBC">
        <w:rPr>
          <w:color w:val="111111"/>
        </w:rPr>
        <w:t xml:space="preserve"> детей; </w:t>
      </w:r>
    </w:p>
    <w:p w:rsidR="00047586" w:rsidRPr="00E47BBC" w:rsidRDefault="00E84FF2" w:rsidP="007166F8">
      <w:pPr>
        <w:pStyle w:val="a7"/>
        <w:shd w:val="clear" w:color="auto" w:fill="FFFFFF"/>
        <w:spacing w:before="0" w:beforeAutospacing="0" w:after="0" w:afterAutospacing="0" w:line="480" w:lineRule="auto"/>
        <w:ind w:left="567"/>
        <w:rPr>
          <w:color w:val="111111"/>
        </w:rPr>
      </w:pPr>
      <w:r w:rsidRPr="00E47BBC">
        <w:rPr>
          <w:color w:val="111111"/>
        </w:rPr>
        <w:t xml:space="preserve">- </w:t>
      </w:r>
      <w:r w:rsidR="003663C9" w:rsidRPr="00E47BBC">
        <w:rPr>
          <w:color w:val="111111"/>
        </w:rPr>
        <w:t>разви</w:t>
      </w:r>
      <w:r w:rsidR="00CB277D" w:rsidRPr="00E47BBC">
        <w:rPr>
          <w:color w:val="111111"/>
        </w:rPr>
        <w:t>вать</w:t>
      </w:r>
      <w:r w:rsidR="004B5772" w:rsidRPr="00E47BBC">
        <w:rPr>
          <w:color w:val="111111"/>
        </w:rPr>
        <w:t xml:space="preserve"> умени</w:t>
      </w:r>
      <w:r w:rsidR="00CB277D" w:rsidRPr="00E47BBC">
        <w:rPr>
          <w:color w:val="111111"/>
        </w:rPr>
        <w:t>е</w:t>
      </w:r>
      <w:r w:rsidR="003663C9" w:rsidRPr="00E47BBC">
        <w:rPr>
          <w:color w:val="111111"/>
        </w:rPr>
        <w:t xml:space="preserve"> различать и называть цвета;</w:t>
      </w:r>
    </w:p>
    <w:p w:rsidR="00047586" w:rsidRPr="00E47BBC" w:rsidRDefault="00E84FF2" w:rsidP="007166F8">
      <w:pPr>
        <w:pStyle w:val="a7"/>
        <w:shd w:val="clear" w:color="auto" w:fill="FFFFFF"/>
        <w:spacing w:before="0" w:beforeAutospacing="0" w:after="0" w:afterAutospacing="0" w:line="480" w:lineRule="auto"/>
        <w:ind w:left="567"/>
        <w:rPr>
          <w:color w:val="111111"/>
        </w:rPr>
      </w:pPr>
      <w:r w:rsidRPr="00E47BBC">
        <w:rPr>
          <w:color w:val="111111"/>
        </w:rPr>
        <w:t xml:space="preserve">- </w:t>
      </w:r>
      <w:r w:rsidR="00CB277D" w:rsidRPr="00E47BBC">
        <w:rPr>
          <w:color w:val="111111"/>
        </w:rPr>
        <w:t>знакомить</w:t>
      </w:r>
      <w:r w:rsidR="003663C9" w:rsidRPr="00E47BBC">
        <w:rPr>
          <w:color w:val="111111"/>
        </w:rPr>
        <w:t xml:space="preserve"> детей с формой предметов; </w:t>
      </w:r>
    </w:p>
    <w:p w:rsidR="003663C9" w:rsidRPr="00E47BBC" w:rsidRDefault="00E84FF2" w:rsidP="007166F8">
      <w:pPr>
        <w:pStyle w:val="a7"/>
        <w:shd w:val="clear" w:color="auto" w:fill="FFFFFF"/>
        <w:spacing w:before="0" w:beforeAutospacing="0" w:after="0" w:afterAutospacing="0" w:line="480" w:lineRule="auto"/>
        <w:ind w:left="567"/>
        <w:rPr>
          <w:color w:val="111111"/>
        </w:rPr>
      </w:pPr>
      <w:r w:rsidRPr="00E47BBC">
        <w:rPr>
          <w:color w:val="111111"/>
        </w:rPr>
        <w:t xml:space="preserve">- </w:t>
      </w:r>
      <w:r w:rsidR="006352F3" w:rsidRPr="00E47BBC">
        <w:rPr>
          <w:color w:val="111111"/>
        </w:rPr>
        <w:t>учить обследовать предметы;</w:t>
      </w:r>
    </w:p>
    <w:p w:rsidR="00BE2145" w:rsidRPr="00E47BBC" w:rsidRDefault="00E84FF2" w:rsidP="007166F8">
      <w:pPr>
        <w:shd w:val="clear" w:color="auto" w:fill="FFFFFF"/>
        <w:spacing w:after="0" w:line="480" w:lineRule="auto"/>
        <w:ind w:left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4B5772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</w:t>
      </w:r>
      <w:r w:rsidR="00BE2145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ормировать представления о </w:t>
      </w:r>
      <w:r w:rsidR="006352F3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величине предметов;</w:t>
      </w:r>
    </w:p>
    <w:p w:rsidR="004B5772" w:rsidRPr="00E47BBC" w:rsidRDefault="00E84FF2" w:rsidP="007166F8">
      <w:pPr>
        <w:shd w:val="clear" w:color="auto" w:fill="FFFFFF"/>
        <w:spacing w:after="0" w:line="480" w:lineRule="auto"/>
        <w:ind w:left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4B5772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r w:rsidR="00BE2145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пражнять в установлении сходства</w:t>
      </w:r>
      <w:r w:rsidR="006352F3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различия между предметами;</w:t>
      </w:r>
    </w:p>
    <w:p w:rsidR="0029690D" w:rsidRDefault="00E84FF2" w:rsidP="007166F8">
      <w:pPr>
        <w:shd w:val="clear" w:color="auto" w:fill="FFFFFF"/>
        <w:spacing w:after="0" w:line="480" w:lineRule="auto"/>
        <w:ind w:left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4B5772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="00BE2145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пособствовать </w:t>
      </w:r>
      <w:r w:rsidR="00BE2145" w:rsidRPr="00E47BB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развитию у детей</w:t>
      </w:r>
      <w:r w:rsidR="00BE2145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обследовательских умений и навыков. </w:t>
      </w:r>
    </w:p>
    <w:p w:rsidR="007166F8" w:rsidRPr="00E47BBC" w:rsidRDefault="007166F8" w:rsidP="007166F8">
      <w:pPr>
        <w:shd w:val="clear" w:color="auto" w:fill="FFFFFF"/>
        <w:spacing w:after="0" w:line="480" w:lineRule="auto"/>
        <w:ind w:left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B4D9E" w:rsidRDefault="00F92914" w:rsidP="00CA367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</w:rPr>
      </w:pPr>
      <w:r w:rsidRPr="00E47BBC">
        <w:rPr>
          <w:color w:val="111111"/>
        </w:rPr>
        <w:t>В </w:t>
      </w:r>
      <w:r w:rsidRPr="00E47BBC">
        <w:rPr>
          <w:rStyle w:val="a8"/>
          <w:b w:val="0"/>
          <w:color w:val="111111"/>
          <w:bdr w:val="none" w:sz="0" w:space="0" w:color="auto" w:frame="1"/>
        </w:rPr>
        <w:t>ширме три секции</w:t>
      </w:r>
      <w:r w:rsidRPr="00E47BBC">
        <w:rPr>
          <w:color w:val="111111"/>
        </w:rPr>
        <w:t xml:space="preserve">. </w:t>
      </w:r>
    </w:p>
    <w:p w:rsidR="00EC5E0E" w:rsidRPr="00E47BBC" w:rsidRDefault="00EC5E0E" w:rsidP="00CA367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</w:rPr>
      </w:pPr>
    </w:p>
    <w:p w:rsidR="0029690D" w:rsidRPr="00E47BBC" w:rsidRDefault="00EE34C0" w:rsidP="003C67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A91502C" wp14:editId="13BDA052">
            <wp:extent cx="5943599" cy="413467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19_1245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F8" w:rsidRDefault="007166F8" w:rsidP="0029690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166F8" w:rsidRDefault="007166F8" w:rsidP="0029690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166F8" w:rsidRDefault="007166F8" w:rsidP="0029690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24479" w:rsidRDefault="00824479" w:rsidP="008244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E24AE" w:rsidRDefault="006E24AE" w:rsidP="008244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</w:p>
    <w:p w:rsidR="008279DB" w:rsidRPr="00E47BBC" w:rsidRDefault="00071E9D" w:rsidP="0029690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Первая секция познакомит детей с величиной. </w:t>
      </w:r>
    </w:p>
    <w:p w:rsidR="008279DB" w:rsidRPr="00E47BBC" w:rsidRDefault="008279DB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CBC38B0" wp14:editId="0BD79C0C">
            <wp:extent cx="5039260" cy="4621456"/>
            <wp:effectExtent l="0" t="635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19_1242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1592" cy="46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4D" w:rsidRPr="00E47BBC" w:rsidRDefault="00855C4D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71E9D" w:rsidRDefault="00071E9D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полотне находятся два чудесных мешочка. Один мешочек большого размера, а второй мешочек маленького размера. Рядом располагаются две дидактические игры. </w:t>
      </w:r>
    </w:p>
    <w:p w:rsidR="00740C9A" w:rsidRPr="00E47BBC" w:rsidRDefault="00740C9A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A1D3C" w:rsidRPr="00E47BBC" w:rsidRDefault="00A6563D" w:rsidP="005F67C4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Рамки - в</w:t>
      </w:r>
      <w:r w:rsidR="00071E9D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кладыши с фигурами квадрата, круга и треугольника разной величины.</w:t>
      </w: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Фигуры выполнены из мягкого материала. Приятные на ощупь предметы эффективно развивают тактильное восприятие у малышей.</w:t>
      </w:r>
      <w:r w:rsidR="00C2269A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Игра способствует развитию мелкой моторики, речи и мышления. Ребенок учится сравнивать предметы по размеру и форме.</w:t>
      </w:r>
    </w:p>
    <w:p w:rsidR="003402B6" w:rsidRPr="00E47BBC" w:rsidRDefault="003402B6" w:rsidP="003402B6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659DC" w:rsidRPr="00740C9A" w:rsidRDefault="00D231A2" w:rsidP="00740C9A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Планшет с липучками</w:t>
      </w:r>
      <w:r w:rsidR="00A6563D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фигур из фетра. Фигуры</w:t>
      </w:r>
      <w:r w:rsidR="004F3834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круга, квадрата, треугольника большого и маленького размера и четырех основных цветов, прикрепляются на липучки. На планшете можно располагать фигуры в заданном порядке или сортировать по величине, цвету и форме.</w:t>
      </w:r>
    </w:p>
    <w:p w:rsidR="00B659DC" w:rsidRDefault="007C643E" w:rsidP="007C64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            Дидактические игры по первой секции:</w:t>
      </w:r>
    </w:p>
    <w:p w:rsidR="001565A1" w:rsidRPr="00E47BBC" w:rsidRDefault="001565A1" w:rsidP="007C64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F3834" w:rsidRDefault="000B37C9" w:rsidP="005F67C4">
      <w:pPr>
        <w:shd w:val="clear" w:color="auto" w:fill="FFFFFF"/>
        <w:spacing w:after="0" w:line="36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«Чудесный мешочек»</w:t>
      </w:r>
    </w:p>
    <w:p w:rsidR="001565A1" w:rsidRPr="00E47BBC" w:rsidRDefault="001565A1" w:rsidP="005F67C4">
      <w:pPr>
        <w:shd w:val="clear" w:color="auto" w:fill="FFFFFF"/>
        <w:spacing w:after="0" w:line="36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65A1" w:rsidRPr="00E47BBC" w:rsidRDefault="000B37C9" w:rsidP="00963BFC">
      <w:pPr>
        <w:shd w:val="clear" w:color="auto" w:fill="FFFFFF"/>
        <w:spacing w:after="0" w:line="36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Цель: развивать у детей </w:t>
      </w:r>
      <w:r w:rsidR="007F620A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тактильное восприятие</w:t>
      </w: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моторику рук и речь, различать предметы по ощущениям, форме, размеру.</w:t>
      </w:r>
    </w:p>
    <w:p w:rsidR="007F620A" w:rsidRDefault="000B37C9" w:rsidP="005F67C4">
      <w:pPr>
        <w:shd w:val="clear" w:color="auto" w:fill="FFFFFF"/>
        <w:spacing w:after="0" w:line="36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 игры: воспитатель кладет</w:t>
      </w:r>
      <w:r w:rsidR="00050282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фигуры большого размера в большой мешочек, а маленькие в маленький мешочек. Детям предлагается по очереди вытаскивать фигуры из мешочка и называть их. Затем</w:t>
      </w:r>
      <w:r w:rsidR="003B294C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ставить фигуру в ячейку соответствующего </w:t>
      </w:r>
      <w:r w:rsidR="00050282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размера.</w:t>
      </w:r>
    </w:p>
    <w:p w:rsidR="001565A1" w:rsidRPr="00E47BBC" w:rsidRDefault="001565A1" w:rsidP="005F67C4">
      <w:pPr>
        <w:shd w:val="clear" w:color="auto" w:fill="FFFFFF"/>
        <w:spacing w:after="0" w:line="36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F620A" w:rsidRDefault="007F620A" w:rsidP="005F67C4">
      <w:pPr>
        <w:shd w:val="clear" w:color="auto" w:fill="FFFFFF"/>
        <w:spacing w:after="0" w:line="36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«Подбери по размеру»</w:t>
      </w:r>
    </w:p>
    <w:p w:rsidR="001565A1" w:rsidRPr="00E47BBC" w:rsidRDefault="001565A1" w:rsidP="005F67C4">
      <w:pPr>
        <w:shd w:val="clear" w:color="auto" w:fill="FFFFFF"/>
        <w:spacing w:after="0" w:line="36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65A1" w:rsidRPr="00E47BBC" w:rsidRDefault="007F620A" w:rsidP="00963BFC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</w:t>
      </w:r>
      <w:r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закреплять представления детей о величине, о понятиях «большой», «маленький»; учить соотносить предметы по данному сенсорному свойству.</w:t>
      </w:r>
    </w:p>
    <w:p w:rsidR="00794C37" w:rsidRDefault="00794C37" w:rsidP="005F67C4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 по групповой комнате разложены предметы разной величины большие и маленькие</w:t>
      </w:r>
      <w:r w:rsidR="004F49A4"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Дети находят большие и маленькие предметы и кладут их в соответствующий  мешочек. </w:t>
      </w:r>
    </w:p>
    <w:p w:rsidR="001565A1" w:rsidRPr="00E47BBC" w:rsidRDefault="001565A1" w:rsidP="005F67C4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5B11" w:rsidRDefault="00305B11" w:rsidP="005F67C4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«Продолжи ряд»</w:t>
      </w:r>
    </w:p>
    <w:p w:rsidR="001565A1" w:rsidRPr="00E47BBC" w:rsidRDefault="001565A1" w:rsidP="005F67C4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65A1" w:rsidRPr="00E47BBC" w:rsidRDefault="00305B11" w:rsidP="00963BFC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4F0A08"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учить детей продолжать ряды фигур по образцу, </w:t>
      </w:r>
      <w:r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закреплять представления детей о величине,</w:t>
      </w:r>
      <w:r w:rsidR="004F0A08"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вырабатывать зрительную концентрацию и координацию движений.</w:t>
      </w:r>
    </w:p>
    <w:p w:rsidR="00305B11" w:rsidRDefault="004F0A08" w:rsidP="005F67C4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Ход игры: воспитатель выкладывает на планшете с липучками ряд фигур и предлагает ребенку повторить последовательность фигур.  </w:t>
      </w:r>
      <w:r w:rsidR="00305B11" w:rsidRPr="00E47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1318F" w:rsidRDefault="0001318F" w:rsidP="005F67C4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318F" w:rsidRDefault="0001318F" w:rsidP="005F67C4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«Прятки»</w:t>
      </w:r>
    </w:p>
    <w:p w:rsidR="000846CB" w:rsidRDefault="000846CB" w:rsidP="005F67C4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318F" w:rsidRDefault="0001318F" w:rsidP="005F67C4">
      <w:pPr>
        <w:shd w:val="clear" w:color="auto" w:fill="FFFFFF"/>
        <w:spacing w:after="0" w:line="360" w:lineRule="auto"/>
        <w:ind w:left="36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практическое знакомство с величиной.</w:t>
      </w:r>
    </w:p>
    <w:p w:rsidR="0001318F" w:rsidRPr="00E47BBC" w:rsidRDefault="0001318F" w:rsidP="005F67C4">
      <w:pPr>
        <w:shd w:val="clear" w:color="auto" w:fill="FFFFFF"/>
        <w:spacing w:after="0" w:line="36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 воспитатель раскладывает перед ребёнком  кубики большого  и маленького размера. Затем просит ребёнка спрятать маленький кубик в маленьком мешочке</w:t>
      </w:r>
      <w:r w:rsidR="000846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кубик не видно. Далее воспитатель даёт большой кубик и тоже просит спрятать его в маленьком мешочке, не получается. Делаем вывод, что маленькие предметы можно спрятать в маленьком мешочке, а большие нет.</w:t>
      </w:r>
    </w:p>
    <w:p w:rsidR="00BD264B" w:rsidRPr="00E47BBC" w:rsidRDefault="007F1DC0" w:rsidP="005F67C4">
      <w:pPr>
        <w:shd w:val="clear" w:color="auto" w:fill="FFFFFF"/>
        <w:spacing w:after="0" w:line="36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846CB" w:rsidRDefault="000846CB" w:rsidP="000846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05F07" w:rsidRDefault="00BD264B" w:rsidP="005A5D3C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Вторая секция познакомит детей с цветом.</w:t>
      </w:r>
    </w:p>
    <w:p w:rsidR="00487495" w:rsidRPr="00E47BBC" w:rsidRDefault="00487495" w:rsidP="005A5D3C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05F07" w:rsidRPr="00E47BBC" w:rsidRDefault="00605F07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98A1F3F" wp14:editId="72DD9823">
            <wp:extent cx="4732184" cy="4450419"/>
            <wp:effectExtent l="762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19_1243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2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07" w:rsidRPr="00E47BBC" w:rsidRDefault="00605F07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D264B" w:rsidRDefault="00BD264B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полотне расположен мешочек для предметов и цветные мешки для сортировки. Мешки для сортировки желтого, красного, зеленого и синего цвета.</w:t>
      </w:r>
    </w:p>
    <w:p w:rsidR="00D60E84" w:rsidRPr="00E47BBC" w:rsidRDefault="00D60E84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60E84" w:rsidRDefault="005A5D3C" w:rsidP="00187AB2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игры по второй секции:</w:t>
      </w:r>
    </w:p>
    <w:p w:rsidR="00487495" w:rsidRPr="00E47BBC" w:rsidRDefault="00487495" w:rsidP="00187AB2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316AA" w:rsidRDefault="00BD264B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«Достань </w:t>
      </w:r>
      <w:r w:rsidR="00B316AA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шарик»</w:t>
      </w:r>
    </w:p>
    <w:p w:rsidR="00D60E84" w:rsidRPr="00E47BBC" w:rsidRDefault="00D60E84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60E84" w:rsidRPr="00E47BBC" w:rsidRDefault="00B316AA" w:rsidP="00487495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учить соотносить цвет шарика с цветом мешочка, сортировать по цветам, развивать моторику рук, запоминать цвета, развивать речь.</w:t>
      </w:r>
    </w:p>
    <w:p w:rsidR="00244259" w:rsidRPr="00E47BBC" w:rsidRDefault="00B316AA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 игры: воспитатель просит ребенка взять шарик из мешочка для предметов. Р</w:t>
      </w:r>
      <w:r w:rsidR="00D15D97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ебенок достает шарик на ощупь. Показывает, </w:t>
      </w:r>
      <w:r w:rsidR="002502E9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 шарик он</w:t>
      </w:r>
      <w:r w:rsidR="00D15D97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достал. Называет цвет и бросает шарик в мешочек соответствующего цвета.</w:t>
      </w:r>
    </w:p>
    <w:p w:rsidR="005A5D3C" w:rsidRDefault="005A5D3C" w:rsidP="007166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7495" w:rsidRPr="00E47BBC" w:rsidRDefault="00487495" w:rsidP="007166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60E84" w:rsidRDefault="00244259" w:rsidP="00D60E8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«Достань кубик»</w:t>
      </w:r>
      <w:r w:rsidR="00B316AA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F3834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95258D" w:rsidRPr="00E47BBC" w:rsidRDefault="0095258D" w:rsidP="00D60E8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87AB2" w:rsidRPr="00E47BBC" w:rsidRDefault="00071E9D" w:rsidP="00487495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44259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учить соотносить цвет кубика с цветом мешочка, сортировать по цветам, развивать моторику рук, запоминать цвета, развивать речь.</w:t>
      </w:r>
    </w:p>
    <w:p w:rsidR="00244259" w:rsidRDefault="00244259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 игры: воспитатель просит ребенка взять кубик из мешочка для предметов. Ребенок достает кубик на ощупь. Показывает, какой кубик</w:t>
      </w:r>
      <w:r w:rsidR="002502E9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</w:t>
      </w: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достал. Называет цвет и бросает кубик в мешочек соответствующего цвета.</w:t>
      </w:r>
    </w:p>
    <w:p w:rsidR="00D60E84" w:rsidRPr="00E47BBC" w:rsidRDefault="00D60E84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44259" w:rsidRDefault="00244259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="00FB563D"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Найди фигуру»</w:t>
      </w:r>
    </w:p>
    <w:p w:rsidR="00D60E84" w:rsidRPr="00E47BBC" w:rsidRDefault="00D60E84" w:rsidP="005F67C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87AB2" w:rsidRPr="00E47BBC" w:rsidRDefault="00FB563D" w:rsidP="0048749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Цель: </w:t>
      </w:r>
      <w:r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закрепить умение узнавать на ощупь шарик и кубик, называть их, развивать мелкую моторику рук.</w:t>
      </w:r>
    </w:p>
    <w:p w:rsidR="00645E60" w:rsidRDefault="0000031E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>Ход</w:t>
      </w:r>
      <w:r w:rsidR="003A74D9"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игры</w:t>
      </w:r>
      <w:r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>: воспитатель предлагает ребенку достать кубик из мешочка для предметов. Ребенок на ощупь достает кубик. П</w:t>
      </w:r>
      <w:r w:rsidR="0087451F"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>оказывает и называет, и бросает кубик в мешочек соответствующего цвета. Затем воспитатель, просит ребенка, на ощупь достать шарик. Ребенок на ощупь достает шарик. Показывает и называет, и бросает шарик в мешочек соответствующего</w:t>
      </w:r>
      <w:r w:rsidR="00645E60"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цвета.</w:t>
      </w:r>
    </w:p>
    <w:p w:rsidR="00D60E84" w:rsidRPr="00E47BBC" w:rsidRDefault="00D60E84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45E60" w:rsidRDefault="00645E60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>«Сортировка по цветам»</w:t>
      </w:r>
    </w:p>
    <w:p w:rsidR="00D60E84" w:rsidRPr="00E47BBC" w:rsidRDefault="00D60E84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7AB2" w:rsidRPr="00E47BBC" w:rsidRDefault="00645E60" w:rsidP="0048749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Цель: 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формировать у детей представления о </w:t>
      </w:r>
      <w:r w:rsidRPr="00E47BBC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цвете</w:t>
      </w:r>
      <w:r w:rsidR="003E040A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упражнять в умении быстро находить </w:t>
      </w:r>
      <w:r w:rsidR="003E040A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предмет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заданного </w:t>
      </w:r>
      <w:r w:rsidRPr="00E47BBC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цвета</w:t>
      </w:r>
      <w:r w:rsidR="003E040A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развивать внимание, </w:t>
      </w:r>
      <w:r w:rsidR="003E040A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моторику рук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3A74D9" w:rsidRDefault="003A74D9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Ход игры: воспитатель раскладывает по группе предметы красного и синего цвета. Затем просит детей найти предметы красного цвета. Дети ходят по группе и собирают предметы красного цвета. Бросают их в мешочек красного цвета. </w:t>
      </w:r>
    </w:p>
    <w:p w:rsidR="00D60E84" w:rsidRPr="00E47BBC" w:rsidRDefault="00D60E84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C0DA8" w:rsidRDefault="008A267D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«Что в мешочке?»</w:t>
      </w:r>
    </w:p>
    <w:p w:rsidR="00D60E84" w:rsidRPr="00E47BBC" w:rsidRDefault="00D60E84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87AB2" w:rsidRPr="00E47BBC" w:rsidRDefault="008A267D" w:rsidP="00187AB2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Цель: закреплять названия цветов, развивать мелкую моторику рук</w:t>
      </w:r>
      <w:r w:rsidR="00B90D59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соотносить цвет предмета с цветом мешочка.</w:t>
      </w:r>
    </w:p>
    <w:p w:rsidR="007166F8" w:rsidRDefault="008A267D" w:rsidP="006216F7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Ход игры: в цветных мешочках лежат предметы, но цвет предмета не соответствует цвету мешочка. Ребенок достает предмет, называет его цвет и ищет мешочек соответствующего цвета.</w:t>
      </w:r>
      <w:r w:rsidR="00371092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Все предметы необходимо разложить по мешочкам соответствующего цвета.</w:t>
      </w:r>
    </w:p>
    <w:p w:rsidR="007166F8" w:rsidRPr="00E47BBC" w:rsidRDefault="007166F8" w:rsidP="007166F8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03F40" w:rsidRDefault="00DC0DA8" w:rsidP="003D0F63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Третья секция познакомит детей с геометрическими фигурами: квадрат, круг, треугольник.</w:t>
      </w:r>
    </w:p>
    <w:p w:rsidR="00C6448F" w:rsidRPr="00E47BBC" w:rsidRDefault="00C6448F" w:rsidP="003D0F63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6EE7" w:rsidRPr="00E47BBC" w:rsidRDefault="00FB6EE7" w:rsidP="004960C7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A227844" wp14:editId="576CA4CA">
            <wp:extent cx="5186481" cy="4452731"/>
            <wp:effectExtent l="4763" t="0" r="317" b="3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19_1243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931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8F" w:rsidRDefault="00C6448F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C2464" w:rsidRDefault="00303F40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 полотне располагаются кармашки</w:t>
      </w:r>
      <w:r w:rsidR="005C2464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 липучками, для фигур. И карманы для сортировки.</w:t>
      </w:r>
    </w:p>
    <w:p w:rsidR="00EC750C" w:rsidRDefault="00EC750C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C6448F" w:rsidRDefault="0092638A" w:rsidP="009263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</w:t>
      </w: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Дидактические игры по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третьей</w:t>
      </w:r>
      <w:r w:rsidRPr="00E47B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секции:</w:t>
      </w:r>
    </w:p>
    <w:p w:rsidR="00EC750C" w:rsidRPr="0092638A" w:rsidRDefault="00EC750C" w:rsidP="009263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6B3B" w:rsidRDefault="001A6B3B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</w:t>
      </w:r>
      <w:r w:rsidR="00052AB5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Подбери фигуру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»</w:t>
      </w:r>
    </w:p>
    <w:p w:rsidR="00C6448F" w:rsidRPr="00E47BBC" w:rsidRDefault="00C6448F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052AB5" w:rsidRPr="00E47BBC" w:rsidRDefault="00B51F17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Цель: </w:t>
      </w:r>
      <w:r w:rsidR="00052AB5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закреплять </w:t>
      </w:r>
      <w:r w:rsidR="00052AB5" w:rsidRPr="00E47BBC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представления детей о геометрических фигурах</w:t>
      </w:r>
      <w:r w:rsidR="002B7CB0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упражнять в их названии, у</w:t>
      </w:r>
      <w:r w:rsidR="00052AB5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чить подбирать </w:t>
      </w:r>
      <w:r w:rsidR="00052AB5" w:rsidRPr="00E47BBC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фигуры по образцу</w:t>
      </w:r>
      <w:r w:rsidR="002B7CB0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з</w:t>
      </w:r>
      <w:r w:rsidR="00052AB5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акреплять навык обследования </w:t>
      </w:r>
      <w:r w:rsidR="00052AB5" w:rsidRPr="00E47BBC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геометрических форм</w:t>
      </w:r>
      <w:r w:rsidR="00052AB5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приемом обведения и накладывания.</w:t>
      </w:r>
    </w:p>
    <w:p w:rsidR="001A6B3B" w:rsidRDefault="001A6B3B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Ход игры: воспитатель на кармашки прикрепляет круг, квадрат и треугольник. Ребенок берет фигуру</w:t>
      </w:r>
      <w:r w:rsidR="00BC0B9B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обводит её пальцем</w:t>
      </w:r>
      <w:r w:rsidR="00473A3C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</w:t>
      </w:r>
      <w:r w:rsidR="00744597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прикладывает к фигурам на кармашках. Находит нужную фигуру  и кладёт её в соответствующий кармашек. </w:t>
      </w:r>
    </w:p>
    <w:p w:rsidR="00EC750C" w:rsidRPr="00E47BBC" w:rsidRDefault="00EC750C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8C3FB2" w:rsidRDefault="00473A3C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«Назови геометрическую фигуру»</w:t>
      </w:r>
    </w:p>
    <w:p w:rsidR="00C6448F" w:rsidRPr="00E47BBC" w:rsidRDefault="00C6448F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D05B7" w:rsidRPr="00E47BBC" w:rsidRDefault="00473A3C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Цель: </w:t>
      </w:r>
      <w:r w:rsidR="007D05B7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учить детей узнавать и правильно называть плоскостные геометрические фигуры.</w:t>
      </w:r>
    </w:p>
    <w:p w:rsidR="00473A3C" w:rsidRDefault="00031084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Ход игры: ребёнок достает из кармашка фигуру, называет её. Находит карман с такой же фигурой и прячет фигуру в карман.</w:t>
      </w:r>
    </w:p>
    <w:p w:rsidR="00C6448F" w:rsidRPr="00E47BBC" w:rsidRDefault="00C6448F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BE60D4" w:rsidRDefault="00BE60D4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</w:t>
      </w:r>
      <w:r w:rsidR="0084217C"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Кармашки для сортировки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»</w:t>
      </w:r>
    </w:p>
    <w:p w:rsidR="00C6448F" w:rsidRPr="00E47BBC" w:rsidRDefault="00C6448F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84217C" w:rsidRPr="00E47BBC" w:rsidRDefault="0084217C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Цель: закреплять </w:t>
      </w:r>
      <w:r w:rsidRPr="00E47BBC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представления детей о геометрических фигурах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упражнять в их названии, учить подбирать </w:t>
      </w:r>
      <w:r w:rsidRPr="00E47BBC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фигуры по образцу</w:t>
      </w: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2D7BCD" w:rsidRPr="00E47BBC" w:rsidRDefault="002D7BCD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47B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Ход игры: воспитатель раскладывает фигуры квадрата и треугольника по группе. Затем просит найти фигуру треугольник. Дети находят треугольники и кладут их в соответствующий карман. </w:t>
      </w:r>
    </w:p>
    <w:p w:rsidR="003E6A60" w:rsidRPr="00E47BBC" w:rsidRDefault="003E6A60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E6A60" w:rsidRPr="00E47BBC" w:rsidRDefault="003E6A60" w:rsidP="005F67C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47BBC">
        <w:rPr>
          <w:rFonts w:ascii="Times New Roman" w:hAnsi="Times New Roman" w:cs="Times New Roman"/>
          <w:sz w:val="24"/>
          <w:szCs w:val="24"/>
        </w:rPr>
        <w:t>Сенсорное развитие в группе раннего возраста играет очень важную роль в общем развитии детей. Развитие сенсорных навыков у детей в раннем возрасте помогает им лучше понимать окружающий мир, развивать координацию движений, улучшает восприятие информации и помогает детям лучше адаптироваться к различным ситуациям.</w:t>
      </w:r>
    </w:p>
    <w:p w:rsidR="003E6A60" w:rsidRPr="00E47BBC" w:rsidRDefault="003E6A60" w:rsidP="005F67C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47BBC">
        <w:rPr>
          <w:rFonts w:ascii="Times New Roman" w:hAnsi="Times New Roman" w:cs="Times New Roman"/>
          <w:sz w:val="24"/>
          <w:szCs w:val="24"/>
        </w:rPr>
        <w:t>Важно помнить, что каждый ребенок уникален и развивается в своем собственном темпе, поэтому важно создавать стимулирующую среду и поддерживать интерес к разнообразным сенсорным опытам. Развитие сенсорных навыков в раннем возрасте положительно сказывается на общем развитии ребенка и помогает ему более успешно учиться и адаптироваться к окружающему миру.</w:t>
      </w:r>
    </w:p>
    <w:p w:rsidR="00BE60D4" w:rsidRPr="00E47BBC" w:rsidRDefault="00BE60D4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560EE" w:rsidRPr="00E47BBC" w:rsidRDefault="001560EE" w:rsidP="005F67C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sectPr w:rsidR="001560EE" w:rsidRPr="00E47BBC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359" w:rsidRDefault="00D75359" w:rsidP="00524D88">
      <w:pPr>
        <w:spacing w:after="0" w:line="240" w:lineRule="auto"/>
      </w:pPr>
      <w:r>
        <w:separator/>
      </w:r>
    </w:p>
  </w:endnote>
  <w:endnote w:type="continuationSeparator" w:id="0">
    <w:p w:rsidR="00D75359" w:rsidRDefault="00D75359" w:rsidP="00524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D88" w:rsidRDefault="00524D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359" w:rsidRDefault="00D75359" w:rsidP="00524D88">
      <w:pPr>
        <w:spacing w:after="0" w:line="240" w:lineRule="auto"/>
      </w:pPr>
      <w:r>
        <w:separator/>
      </w:r>
    </w:p>
  </w:footnote>
  <w:footnote w:type="continuationSeparator" w:id="0">
    <w:p w:rsidR="00D75359" w:rsidRDefault="00D75359" w:rsidP="00524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028D"/>
    <w:multiLevelType w:val="multilevel"/>
    <w:tmpl w:val="28B8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766DC6"/>
    <w:multiLevelType w:val="multilevel"/>
    <w:tmpl w:val="3404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C8177F"/>
    <w:multiLevelType w:val="multilevel"/>
    <w:tmpl w:val="50E0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89D1DD0"/>
    <w:multiLevelType w:val="hybridMultilevel"/>
    <w:tmpl w:val="0BDA11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CBC27BD"/>
    <w:multiLevelType w:val="hybridMultilevel"/>
    <w:tmpl w:val="13028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58"/>
    <w:rsid w:val="0000031E"/>
    <w:rsid w:val="0001318F"/>
    <w:rsid w:val="00016585"/>
    <w:rsid w:val="00031084"/>
    <w:rsid w:val="00047586"/>
    <w:rsid w:val="00050282"/>
    <w:rsid w:val="00052AB5"/>
    <w:rsid w:val="00071E9D"/>
    <w:rsid w:val="000846CB"/>
    <w:rsid w:val="00090493"/>
    <w:rsid w:val="000B37C9"/>
    <w:rsid w:val="000C0041"/>
    <w:rsid w:val="000C3DE7"/>
    <w:rsid w:val="000D2FAF"/>
    <w:rsid w:val="000E30DF"/>
    <w:rsid w:val="00112A65"/>
    <w:rsid w:val="001545B8"/>
    <w:rsid w:val="001560EE"/>
    <w:rsid w:val="001565A1"/>
    <w:rsid w:val="00187AB2"/>
    <w:rsid w:val="001A6554"/>
    <w:rsid w:val="001A6B3B"/>
    <w:rsid w:val="001B46C8"/>
    <w:rsid w:val="001C15BB"/>
    <w:rsid w:val="001D323F"/>
    <w:rsid w:val="001F2DD6"/>
    <w:rsid w:val="00244259"/>
    <w:rsid w:val="002463C3"/>
    <w:rsid w:val="002502E9"/>
    <w:rsid w:val="0029690D"/>
    <w:rsid w:val="002B7CB0"/>
    <w:rsid w:val="002D548F"/>
    <w:rsid w:val="002D7BCD"/>
    <w:rsid w:val="002E521F"/>
    <w:rsid w:val="00303F40"/>
    <w:rsid w:val="00305B11"/>
    <w:rsid w:val="003402B6"/>
    <w:rsid w:val="003663C9"/>
    <w:rsid w:val="00371092"/>
    <w:rsid w:val="00383C20"/>
    <w:rsid w:val="003874E4"/>
    <w:rsid w:val="003A74D9"/>
    <w:rsid w:val="003B294C"/>
    <w:rsid w:val="003B414A"/>
    <w:rsid w:val="003C679B"/>
    <w:rsid w:val="003D0F63"/>
    <w:rsid w:val="003D19FB"/>
    <w:rsid w:val="003E040A"/>
    <w:rsid w:val="003E6A60"/>
    <w:rsid w:val="003F6B47"/>
    <w:rsid w:val="00473A3C"/>
    <w:rsid w:val="00487495"/>
    <w:rsid w:val="004960C7"/>
    <w:rsid w:val="004B5772"/>
    <w:rsid w:val="004C3828"/>
    <w:rsid w:val="004C3E8D"/>
    <w:rsid w:val="004F0A08"/>
    <w:rsid w:val="004F3834"/>
    <w:rsid w:val="004F49A4"/>
    <w:rsid w:val="00524C4D"/>
    <w:rsid w:val="00524D88"/>
    <w:rsid w:val="00526EB7"/>
    <w:rsid w:val="00550A11"/>
    <w:rsid w:val="0055797E"/>
    <w:rsid w:val="0056794A"/>
    <w:rsid w:val="005A5D3C"/>
    <w:rsid w:val="005B2681"/>
    <w:rsid w:val="005C2464"/>
    <w:rsid w:val="005D2F1D"/>
    <w:rsid w:val="005F67C4"/>
    <w:rsid w:val="00605F07"/>
    <w:rsid w:val="006216F7"/>
    <w:rsid w:val="00621900"/>
    <w:rsid w:val="006352F3"/>
    <w:rsid w:val="00645E60"/>
    <w:rsid w:val="006A2CCB"/>
    <w:rsid w:val="006D203F"/>
    <w:rsid w:val="006E24AE"/>
    <w:rsid w:val="0071580E"/>
    <w:rsid w:val="007166F8"/>
    <w:rsid w:val="00740C9A"/>
    <w:rsid w:val="00744597"/>
    <w:rsid w:val="00790C28"/>
    <w:rsid w:val="00794C37"/>
    <w:rsid w:val="007C09B3"/>
    <w:rsid w:val="007C643E"/>
    <w:rsid w:val="007D05B7"/>
    <w:rsid w:val="007E01C7"/>
    <w:rsid w:val="007F1DC0"/>
    <w:rsid w:val="007F620A"/>
    <w:rsid w:val="00824479"/>
    <w:rsid w:val="008279DB"/>
    <w:rsid w:val="0084217C"/>
    <w:rsid w:val="00843B80"/>
    <w:rsid w:val="00855C4D"/>
    <w:rsid w:val="0087451F"/>
    <w:rsid w:val="008A267D"/>
    <w:rsid w:val="008A7E08"/>
    <w:rsid w:val="008B4A15"/>
    <w:rsid w:val="008B4D9E"/>
    <w:rsid w:val="008C3FB2"/>
    <w:rsid w:val="0092638A"/>
    <w:rsid w:val="0095258D"/>
    <w:rsid w:val="00952CE2"/>
    <w:rsid w:val="00956E72"/>
    <w:rsid w:val="00963BFC"/>
    <w:rsid w:val="00996763"/>
    <w:rsid w:val="009E7A68"/>
    <w:rsid w:val="00A17D36"/>
    <w:rsid w:val="00A23182"/>
    <w:rsid w:val="00A56F58"/>
    <w:rsid w:val="00A6563D"/>
    <w:rsid w:val="00AA1384"/>
    <w:rsid w:val="00AA1D3C"/>
    <w:rsid w:val="00AA3B10"/>
    <w:rsid w:val="00AB446A"/>
    <w:rsid w:val="00AC0146"/>
    <w:rsid w:val="00AE11F8"/>
    <w:rsid w:val="00AE610E"/>
    <w:rsid w:val="00B316AA"/>
    <w:rsid w:val="00B51F17"/>
    <w:rsid w:val="00B659DC"/>
    <w:rsid w:val="00B90D59"/>
    <w:rsid w:val="00BC0B9B"/>
    <w:rsid w:val="00BD264B"/>
    <w:rsid w:val="00BE2145"/>
    <w:rsid w:val="00BE60D4"/>
    <w:rsid w:val="00C03455"/>
    <w:rsid w:val="00C2269A"/>
    <w:rsid w:val="00C23C21"/>
    <w:rsid w:val="00C50121"/>
    <w:rsid w:val="00C507FE"/>
    <w:rsid w:val="00C6448F"/>
    <w:rsid w:val="00C84BD7"/>
    <w:rsid w:val="00CA3672"/>
    <w:rsid w:val="00CB277D"/>
    <w:rsid w:val="00D02230"/>
    <w:rsid w:val="00D15D97"/>
    <w:rsid w:val="00D202F6"/>
    <w:rsid w:val="00D231A2"/>
    <w:rsid w:val="00D51862"/>
    <w:rsid w:val="00D60E84"/>
    <w:rsid w:val="00D75359"/>
    <w:rsid w:val="00D9074F"/>
    <w:rsid w:val="00DA5C7F"/>
    <w:rsid w:val="00DB71D7"/>
    <w:rsid w:val="00DC0DA8"/>
    <w:rsid w:val="00E35B49"/>
    <w:rsid w:val="00E47BBC"/>
    <w:rsid w:val="00E802AC"/>
    <w:rsid w:val="00E84FF2"/>
    <w:rsid w:val="00EA4BC9"/>
    <w:rsid w:val="00EC5E0E"/>
    <w:rsid w:val="00EC750C"/>
    <w:rsid w:val="00EE34C0"/>
    <w:rsid w:val="00F57C75"/>
    <w:rsid w:val="00F70538"/>
    <w:rsid w:val="00F7729E"/>
    <w:rsid w:val="00F92914"/>
    <w:rsid w:val="00FB39DE"/>
    <w:rsid w:val="00FB563D"/>
    <w:rsid w:val="00FB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D88"/>
  </w:style>
  <w:style w:type="paragraph" w:styleId="a5">
    <w:name w:val="footer"/>
    <w:basedOn w:val="a"/>
    <w:link w:val="a6"/>
    <w:uiPriority w:val="99"/>
    <w:unhideWhenUsed/>
    <w:rsid w:val="0052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D88"/>
  </w:style>
  <w:style w:type="paragraph" w:styleId="a7">
    <w:name w:val="Normal (Web)"/>
    <w:basedOn w:val="a"/>
    <w:uiPriority w:val="99"/>
    <w:unhideWhenUsed/>
    <w:rsid w:val="00F92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92914"/>
    <w:rPr>
      <w:b/>
      <w:bCs/>
    </w:rPr>
  </w:style>
  <w:style w:type="paragraph" w:styleId="a9">
    <w:name w:val="List Paragraph"/>
    <w:basedOn w:val="a"/>
    <w:uiPriority w:val="34"/>
    <w:qFormat/>
    <w:rsid w:val="00071E9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E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3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D88"/>
  </w:style>
  <w:style w:type="paragraph" w:styleId="a5">
    <w:name w:val="footer"/>
    <w:basedOn w:val="a"/>
    <w:link w:val="a6"/>
    <w:uiPriority w:val="99"/>
    <w:unhideWhenUsed/>
    <w:rsid w:val="0052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D88"/>
  </w:style>
  <w:style w:type="paragraph" w:styleId="a7">
    <w:name w:val="Normal (Web)"/>
    <w:basedOn w:val="a"/>
    <w:uiPriority w:val="99"/>
    <w:unhideWhenUsed/>
    <w:rsid w:val="00F92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92914"/>
    <w:rPr>
      <w:b/>
      <w:bCs/>
    </w:rPr>
  </w:style>
  <w:style w:type="paragraph" w:styleId="a9">
    <w:name w:val="List Paragraph"/>
    <w:basedOn w:val="a"/>
    <w:uiPriority w:val="34"/>
    <w:qFormat/>
    <w:rsid w:val="00071E9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E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3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C7E17-4C43-4A8A-BDE7-55174EAF7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8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164</cp:revision>
  <dcterms:created xsi:type="dcterms:W3CDTF">2024-02-18T17:43:00Z</dcterms:created>
  <dcterms:modified xsi:type="dcterms:W3CDTF">2024-03-18T18:45:00Z</dcterms:modified>
</cp:coreProperties>
</file>