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C44" w:rsidRDefault="00386425" w:rsidP="00044C44">
      <w:pPr>
        <w:pStyle w:val="a5"/>
        <w:spacing w:after="0" w:line="360" w:lineRule="auto"/>
        <w:ind w:left="709"/>
        <w:jc w:val="both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Лэпбук</w:t>
      </w:r>
      <w:proofErr w:type="spellEnd"/>
      <w:r>
        <w:rPr>
          <w:color w:val="000000"/>
          <w:szCs w:val="28"/>
        </w:rPr>
        <w:t xml:space="preserve"> «Русские народные</w:t>
      </w:r>
      <w:r w:rsidR="00044C44">
        <w:rPr>
          <w:color w:val="000000"/>
          <w:szCs w:val="28"/>
        </w:rPr>
        <w:t xml:space="preserve">  традиции</w:t>
      </w:r>
      <w:r w:rsidRPr="0038642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культура</w:t>
      </w:r>
      <w:r w:rsidR="00044C44">
        <w:rPr>
          <w:color w:val="000000"/>
          <w:szCs w:val="28"/>
        </w:rPr>
        <w:t xml:space="preserve">». </w:t>
      </w:r>
      <w:bookmarkStart w:id="0" w:name="_GoBack"/>
      <w:bookmarkEnd w:id="0"/>
    </w:p>
    <w:p w:rsidR="00044C44" w:rsidRPr="00F152D1" w:rsidRDefault="00044C44" w:rsidP="00044C44">
      <w:pPr>
        <w:pStyle w:val="a5"/>
        <w:spacing w:after="0" w:line="360" w:lineRule="auto"/>
        <w:ind w:left="709"/>
        <w:jc w:val="both"/>
        <w:rPr>
          <w:color w:val="000000"/>
          <w:szCs w:val="28"/>
        </w:rPr>
      </w:pPr>
      <w:r>
        <w:rPr>
          <w:color w:val="000000"/>
          <w:szCs w:val="28"/>
        </w:rPr>
        <w:t>С</w:t>
      </w:r>
      <w:r w:rsidRPr="00F152D1">
        <w:rPr>
          <w:color w:val="000000"/>
          <w:szCs w:val="28"/>
        </w:rPr>
        <w:t>егодня наше современное общество переживает кризис духовно-нравственных идеалов, и каждый из нас осознает потребность возрождения традиций нашего народа. Духовно-нравственного воспитания подрастающего поколения  остаётся актуальной проблемой. Наше подрастающее поколение должно знать не только историю Российского государства, но и традиции национальной культуры, научиться осознавать и понимать её, любить свою Родину, свой народ и всё, что связано с народной культурой.</w:t>
      </w:r>
      <w:r>
        <w:rPr>
          <w:color w:val="000000"/>
          <w:szCs w:val="28"/>
        </w:rPr>
        <w:t xml:space="preserve"> </w:t>
      </w:r>
      <w:r w:rsidRPr="00F152D1">
        <w:rPr>
          <w:color w:val="000000"/>
          <w:szCs w:val="28"/>
        </w:rPr>
        <w:t xml:space="preserve"> Дошкольный возраст – фундамент общего развития ребёнка. Дети этого возраста очень любознательны, отзывчивы, восприимчивы, они легко откликаются на все инициативы, искренне сочувствуют и сопереживают.  </w:t>
      </w:r>
    </w:p>
    <w:p w:rsidR="00044C44" w:rsidRDefault="00044C44" w:rsidP="00044C44">
      <w:pPr>
        <w:pStyle w:val="a5"/>
        <w:spacing w:before="0" w:beforeAutospacing="0" w:after="0" w:afterAutospacing="0" w:line="360" w:lineRule="auto"/>
        <w:ind w:left="709"/>
        <w:jc w:val="both"/>
        <w:rPr>
          <w:color w:val="000000"/>
          <w:szCs w:val="28"/>
        </w:rPr>
      </w:pPr>
      <w:r w:rsidRPr="00F152D1">
        <w:rPr>
          <w:color w:val="000000"/>
          <w:szCs w:val="28"/>
        </w:rPr>
        <w:t>Наши дети должны знать историю русского народа, культуру, традиции и обычаи. Перед нами стоит задача  дать не только знания о русском народе, привить любовь к нашей Родине, родному краю, но и воспитывать уважение к другим народам.</w:t>
      </w:r>
    </w:p>
    <w:p w:rsidR="00044C44" w:rsidRPr="00603735" w:rsidRDefault="00044C44" w:rsidP="00044C44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03735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Что нужно, чтобы сделать </w:t>
      </w:r>
      <w:proofErr w:type="spellStart"/>
      <w:r w:rsidRPr="00603735">
        <w:rPr>
          <w:rFonts w:ascii="Times New Roman" w:hAnsi="Times New Roman" w:cs="Times New Roman"/>
          <w:bCs/>
          <w:color w:val="000000"/>
          <w:sz w:val="24"/>
          <w:szCs w:val="28"/>
        </w:rPr>
        <w:t>лэпбук</w:t>
      </w:r>
      <w:proofErr w:type="spellEnd"/>
      <w:r w:rsidRPr="00603735">
        <w:rPr>
          <w:rFonts w:ascii="Times New Roman" w:hAnsi="Times New Roman" w:cs="Times New Roman"/>
          <w:bCs/>
          <w:color w:val="000000"/>
          <w:sz w:val="24"/>
          <w:szCs w:val="28"/>
        </w:rPr>
        <w:t>?</w:t>
      </w:r>
    </w:p>
    <w:p w:rsidR="00044C44" w:rsidRPr="00603735" w:rsidRDefault="00044C44" w:rsidP="00044C44">
      <w:pPr>
        <w:pStyle w:val="a5"/>
        <w:spacing w:before="0" w:beforeAutospacing="0" w:after="0" w:afterAutospacing="0" w:line="360" w:lineRule="auto"/>
        <w:ind w:left="709"/>
        <w:jc w:val="both"/>
        <w:rPr>
          <w:color w:val="000000"/>
          <w:szCs w:val="28"/>
        </w:rPr>
      </w:pPr>
      <w:r w:rsidRPr="00603735">
        <w:rPr>
          <w:color w:val="000000"/>
          <w:szCs w:val="28"/>
        </w:rPr>
        <w:t xml:space="preserve">Для создания </w:t>
      </w:r>
      <w:proofErr w:type="spellStart"/>
      <w:r w:rsidRPr="00603735">
        <w:rPr>
          <w:color w:val="000000"/>
          <w:szCs w:val="28"/>
        </w:rPr>
        <w:t>лэпбука</w:t>
      </w:r>
      <w:proofErr w:type="spellEnd"/>
      <w:r w:rsidRPr="00603735">
        <w:rPr>
          <w:color w:val="000000"/>
          <w:szCs w:val="28"/>
        </w:rPr>
        <w:t xml:space="preserve"> нам понадобятся такие материалы: </w:t>
      </w:r>
    </w:p>
    <w:p w:rsidR="00044C44" w:rsidRPr="00603735" w:rsidRDefault="00044C44" w:rsidP="00044C44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Ц</w:t>
      </w:r>
      <w:r w:rsidRPr="00603735">
        <w:rPr>
          <w:color w:val="000000"/>
          <w:szCs w:val="28"/>
        </w:rPr>
        <w:t>ветной картон</w:t>
      </w:r>
      <w:r>
        <w:rPr>
          <w:color w:val="000000"/>
          <w:szCs w:val="28"/>
        </w:rPr>
        <w:t>,</w:t>
      </w:r>
      <w:r w:rsidRPr="00603735">
        <w:rPr>
          <w:color w:val="000000"/>
          <w:szCs w:val="28"/>
        </w:rPr>
        <w:t xml:space="preserve"> белые листы, если их хорошо оформить и раск</w:t>
      </w:r>
      <w:r>
        <w:rPr>
          <w:color w:val="000000"/>
          <w:szCs w:val="28"/>
        </w:rPr>
        <w:t xml:space="preserve">расить, смотрятся очень неплохо. Для основы  </w:t>
      </w:r>
      <w:proofErr w:type="spellStart"/>
      <w:r>
        <w:rPr>
          <w:color w:val="000000"/>
          <w:szCs w:val="28"/>
        </w:rPr>
        <w:t>лэпбука</w:t>
      </w:r>
      <w:proofErr w:type="spellEnd"/>
      <w:r>
        <w:rPr>
          <w:color w:val="000000"/>
          <w:szCs w:val="28"/>
        </w:rPr>
        <w:t xml:space="preserve"> можно взять цветной картон, склеить его между собой, картонную</w:t>
      </w:r>
      <w:r w:rsidRPr="0060373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папку-основу</w:t>
      </w:r>
      <w:r w:rsidRPr="00603735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или пластиковую папку с несколькими разворотами.</w:t>
      </w:r>
    </w:p>
    <w:p w:rsidR="00044C44" w:rsidRPr="00603735" w:rsidRDefault="00044C44" w:rsidP="00044C44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709"/>
        <w:jc w:val="both"/>
        <w:rPr>
          <w:color w:val="000000"/>
          <w:szCs w:val="28"/>
        </w:rPr>
      </w:pPr>
      <w:r w:rsidRPr="00603735">
        <w:rPr>
          <w:color w:val="000000"/>
          <w:szCs w:val="28"/>
        </w:rPr>
        <w:t>Ножницы.</w:t>
      </w:r>
    </w:p>
    <w:p w:rsidR="00044C44" w:rsidRPr="00603735" w:rsidRDefault="00044C44" w:rsidP="00044C44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709"/>
        <w:jc w:val="both"/>
        <w:rPr>
          <w:color w:val="000000"/>
          <w:szCs w:val="28"/>
        </w:rPr>
      </w:pPr>
      <w:r w:rsidRPr="00603735">
        <w:rPr>
          <w:color w:val="000000"/>
          <w:szCs w:val="28"/>
        </w:rPr>
        <w:t>Скотч узкий двусторонний</w:t>
      </w:r>
      <w:proofErr w:type="gramStart"/>
      <w:r w:rsidRPr="00603735">
        <w:rPr>
          <w:color w:val="000000"/>
          <w:szCs w:val="28"/>
        </w:rPr>
        <w:t xml:space="preserve"> .</w:t>
      </w:r>
      <w:proofErr w:type="gramEnd"/>
    </w:p>
    <w:p w:rsidR="00044C44" w:rsidRPr="00603735" w:rsidRDefault="00044C44" w:rsidP="00044C44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Липучки </w:t>
      </w:r>
    </w:p>
    <w:p w:rsidR="00044C44" w:rsidRDefault="00044C44" w:rsidP="00044C44">
      <w:pPr>
        <w:pStyle w:val="a5"/>
        <w:spacing w:after="0" w:line="360" w:lineRule="auto"/>
        <w:ind w:left="709"/>
        <w:jc w:val="both"/>
        <w:rPr>
          <w:color w:val="000000"/>
          <w:szCs w:val="28"/>
        </w:rPr>
      </w:pPr>
      <w:r w:rsidRPr="00603735">
        <w:rPr>
          <w:color w:val="000000"/>
          <w:szCs w:val="28"/>
        </w:rPr>
        <w:t>Вырезаем детали, приклеиваем все на свои места. А после эт</w:t>
      </w:r>
      <w:r>
        <w:rPr>
          <w:color w:val="000000"/>
          <w:szCs w:val="28"/>
        </w:rPr>
        <w:t>ого начинаем занятия с ребенком!</w:t>
      </w:r>
    </w:p>
    <w:p w:rsidR="00044C44" w:rsidRPr="00603735" w:rsidRDefault="00044C44" w:rsidP="00044C44">
      <w:pPr>
        <w:pStyle w:val="a5"/>
        <w:spacing w:before="0" w:beforeAutospacing="0" w:after="0" w:afterAutospacing="0" w:line="360" w:lineRule="auto"/>
        <w:ind w:left="709"/>
        <w:jc w:val="both"/>
        <w:rPr>
          <w:color w:val="000000"/>
          <w:szCs w:val="28"/>
        </w:rPr>
      </w:pPr>
    </w:p>
    <w:p w:rsidR="00887B68" w:rsidRDefault="00044C44">
      <w:proofErr w:type="spellStart"/>
      <w:r>
        <w:lastRenderedPageBreak/>
        <w:t>лэпбук</w:t>
      </w:r>
      <w:proofErr w:type="spellEnd"/>
      <w:r w:rsidR="00280C1F">
        <w:rPr>
          <w:noProof/>
          <w:lang w:eastAsia="ru-RU"/>
        </w:rPr>
        <w:drawing>
          <wp:inline distT="0" distB="0" distL="0" distR="0" wp14:anchorId="17A3B844" wp14:editId="38C9DE44">
            <wp:extent cx="4738370" cy="10283825"/>
            <wp:effectExtent l="0" t="0" r="5080" b="3175"/>
            <wp:docPr id="1" name="Рисунок 1" descr="https://sun9-65.userapi.com/impg/6pdf9bTrhN7kUua_cfpWEJy4zX7Rkrlw80TY_w/foK2PdTzeVM.jpg?size=497x1080&amp;quality=95&amp;sign=2dbacc2c9fbe264bb0d272363d3fdf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6pdf9bTrhN7kUua_cfpWEJy4zX7Rkrlw80TY_w/foK2PdTzeVM.jpg?size=497x1080&amp;quality=95&amp;sign=2dbacc2c9fbe264bb0d272363d3fdfc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1F">
        <w:rPr>
          <w:noProof/>
          <w:lang w:eastAsia="ru-RU"/>
        </w:rPr>
        <w:lastRenderedPageBreak/>
        <w:drawing>
          <wp:inline distT="0" distB="0" distL="0" distR="0" wp14:anchorId="2799B35A" wp14:editId="536E2B97">
            <wp:extent cx="4738370" cy="10283825"/>
            <wp:effectExtent l="0" t="0" r="5080" b="3175"/>
            <wp:docPr id="2" name="Рисунок 2" descr="https://sun9-32.userapi.com/impg/r3muQPdWTW-jkZ3ulB0y2EsmyrUmXuInQL5KYw/whEyzRcX1l4.jpg?size=497x1080&amp;quality=95&amp;sign=805a21221157de13effc12e143feb2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r3muQPdWTW-jkZ3ulB0y2EsmyrUmXuInQL5KYw/whEyzRcX1l4.jpg?size=497x1080&amp;quality=95&amp;sign=805a21221157de13effc12e143feb21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1F">
        <w:rPr>
          <w:noProof/>
          <w:lang w:eastAsia="ru-RU"/>
        </w:rPr>
        <w:lastRenderedPageBreak/>
        <w:drawing>
          <wp:inline distT="0" distB="0" distL="0" distR="0" wp14:anchorId="23B39657" wp14:editId="7B9644DC">
            <wp:extent cx="4738370" cy="10283825"/>
            <wp:effectExtent l="0" t="0" r="5080" b="3175"/>
            <wp:docPr id="3" name="Рисунок 3" descr="https://sun9-31.userapi.com/impg/mzLfYdlSeZuw8zTxjvbnApy91czw3jahggBZUQ/aai617dG0f8.jpg?size=497x1080&amp;quality=95&amp;sign=cd60774419e766cd22eace9cbbaa27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mzLfYdlSeZuw8zTxjvbnApy91czw3jahggBZUQ/aai617dG0f8.jpg?size=497x1080&amp;quality=95&amp;sign=cd60774419e766cd22eace9cbbaa273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1F">
        <w:rPr>
          <w:noProof/>
          <w:lang w:eastAsia="ru-RU"/>
        </w:rPr>
        <w:lastRenderedPageBreak/>
        <w:drawing>
          <wp:inline distT="0" distB="0" distL="0" distR="0" wp14:anchorId="0685849E" wp14:editId="418B1ACB">
            <wp:extent cx="4738370" cy="10283825"/>
            <wp:effectExtent l="0" t="0" r="5080" b="3175"/>
            <wp:docPr id="4" name="Рисунок 4" descr="https://sun9-10.userapi.com/impg/-qQerUft41JaeAkBHHbuIW-AzKYVmubfnyAolg/0X7Pcknv2b8.jpg?size=497x1080&amp;quality=95&amp;sign=55d03bab42388cfc6a0c1f3cd25018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-qQerUft41JaeAkBHHbuIW-AzKYVmubfnyAolg/0X7Pcknv2b8.jpg?size=497x1080&amp;quality=95&amp;sign=55d03bab42388cfc6a0c1f3cd25018c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1F">
        <w:rPr>
          <w:noProof/>
          <w:lang w:eastAsia="ru-RU"/>
        </w:rPr>
        <w:lastRenderedPageBreak/>
        <w:drawing>
          <wp:inline distT="0" distB="0" distL="0" distR="0" wp14:anchorId="0EB17BEE" wp14:editId="68FCDC0E">
            <wp:extent cx="9738549" cy="4475797"/>
            <wp:effectExtent l="2540" t="0" r="0" b="0"/>
            <wp:docPr id="5" name="Рисунок 5" descr="https://sun9-26.userapi.com/impg/yTT_pbSnUmeRjrvoccpIT_dJll2v6v0eSzMSSg/dYiYGAxgnUQ.jpg?size=1280x588&amp;quality=95&amp;sign=2edd1dc37c7fe6b2235d8e0ccef300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yTT_pbSnUmeRjrvoccpIT_dJll2v6v0eSzMSSg/dYiYGAxgnUQ.jpg?size=1280x588&amp;quality=95&amp;sign=2edd1dc37c7fe6b2235d8e0ccef300b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3081" cy="44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85FAB"/>
    <w:multiLevelType w:val="hybridMultilevel"/>
    <w:tmpl w:val="FBD6D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4F00C7"/>
    <w:multiLevelType w:val="hybridMultilevel"/>
    <w:tmpl w:val="F7FAD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E612F1D"/>
    <w:multiLevelType w:val="multilevel"/>
    <w:tmpl w:val="5B30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C1F"/>
    <w:rsid w:val="00044C44"/>
    <w:rsid w:val="00280C1F"/>
    <w:rsid w:val="00386425"/>
    <w:rsid w:val="00766E9E"/>
    <w:rsid w:val="0085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4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4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Toshiba-User</cp:lastModifiedBy>
  <cp:revision>3</cp:revision>
  <dcterms:created xsi:type="dcterms:W3CDTF">2023-03-22T11:47:00Z</dcterms:created>
  <dcterms:modified xsi:type="dcterms:W3CDTF">2023-03-22T16:50:00Z</dcterms:modified>
</cp:coreProperties>
</file>