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1DB8" w:rsidRPr="00B716CA" w:rsidRDefault="00221DB8" w:rsidP="00221DB8">
      <w:pPr>
        <w:jc w:val="center"/>
        <w:rPr>
          <w:rFonts w:ascii="Times New Roman" w:hAnsi="Times New Roman" w:cs="Times New Roman"/>
          <w:sz w:val="24"/>
          <w:szCs w:val="24"/>
        </w:rPr>
      </w:pPr>
      <w:r w:rsidRPr="00B716CA">
        <w:rPr>
          <w:rFonts w:ascii="Times New Roman" w:hAnsi="Times New Roman" w:cs="Times New Roman"/>
          <w:sz w:val="24"/>
          <w:szCs w:val="24"/>
        </w:rPr>
        <w:t>Государственное бюджетное дошкольное образовательное учреждение детский сад № 4 общеразвивающего вида с приоритетным осуществлением деятельности по физическому развитию детей Невского района Санкт-Петербурга</w:t>
      </w:r>
    </w:p>
    <w:p w:rsidR="003B3219" w:rsidRDefault="003B3219" w:rsidP="003B321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B3219" w:rsidRDefault="003B3219" w:rsidP="003B321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B3219" w:rsidRDefault="003B3219" w:rsidP="003B321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21DB8" w:rsidRDefault="00221DB8" w:rsidP="003B3219">
      <w:pPr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3B3219" w:rsidRDefault="003B3219" w:rsidP="003B321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B3219" w:rsidRDefault="003B3219" w:rsidP="00727B63">
      <w:pPr>
        <w:rPr>
          <w:rFonts w:ascii="Times New Roman" w:hAnsi="Times New Roman" w:cs="Times New Roman"/>
          <w:sz w:val="24"/>
          <w:szCs w:val="24"/>
        </w:rPr>
      </w:pPr>
    </w:p>
    <w:p w:rsidR="00221DB8" w:rsidRDefault="00145AF5" w:rsidP="003B3219">
      <w:pPr>
        <w:jc w:val="center"/>
        <w:rPr>
          <w:rFonts w:ascii="Times New Roman" w:hAnsi="Times New Roman" w:cs="Times New Roman"/>
          <w:sz w:val="28"/>
          <w:szCs w:val="28"/>
        </w:rPr>
      </w:pPr>
      <w:r w:rsidRPr="003B3219">
        <w:rPr>
          <w:rFonts w:ascii="Times New Roman" w:hAnsi="Times New Roman" w:cs="Times New Roman"/>
          <w:sz w:val="28"/>
          <w:szCs w:val="28"/>
        </w:rPr>
        <w:t xml:space="preserve">Методическая </w:t>
      </w:r>
      <w:r w:rsidR="00CC1C92" w:rsidRPr="003B3219">
        <w:rPr>
          <w:rFonts w:ascii="Times New Roman" w:hAnsi="Times New Roman" w:cs="Times New Roman"/>
          <w:sz w:val="28"/>
          <w:szCs w:val="28"/>
        </w:rPr>
        <w:t>разработка</w:t>
      </w:r>
      <w:r w:rsidR="00A63CE9" w:rsidRPr="003B3219">
        <w:rPr>
          <w:rFonts w:ascii="Times New Roman" w:hAnsi="Times New Roman" w:cs="Times New Roman"/>
          <w:sz w:val="28"/>
          <w:szCs w:val="28"/>
        </w:rPr>
        <w:t xml:space="preserve"> </w:t>
      </w:r>
      <w:r w:rsidR="00CC1C92" w:rsidRPr="003B3219">
        <w:rPr>
          <w:rFonts w:ascii="Times New Roman" w:hAnsi="Times New Roman" w:cs="Times New Roman"/>
          <w:sz w:val="28"/>
          <w:szCs w:val="28"/>
        </w:rPr>
        <w:t>участника</w:t>
      </w:r>
      <w:r w:rsidRPr="003B3219">
        <w:rPr>
          <w:rFonts w:ascii="Times New Roman" w:hAnsi="Times New Roman" w:cs="Times New Roman"/>
          <w:sz w:val="28"/>
          <w:szCs w:val="28"/>
        </w:rPr>
        <w:t xml:space="preserve"> конкурса</w:t>
      </w:r>
      <w:r w:rsidR="00A63CE9" w:rsidRPr="003B321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B3219" w:rsidRDefault="00A63CE9" w:rsidP="003B3219">
      <w:pPr>
        <w:jc w:val="center"/>
        <w:rPr>
          <w:rFonts w:ascii="Times New Roman" w:hAnsi="Times New Roman" w:cs="Times New Roman"/>
          <w:sz w:val="28"/>
          <w:szCs w:val="28"/>
        </w:rPr>
      </w:pPr>
      <w:r w:rsidRPr="003B3219">
        <w:rPr>
          <w:rFonts w:ascii="Times New Roman" w:hAnsi="Times New Roman" w:cs="Times New Roman"/>
          <w:sz w:val="28"/>
          <w:szCs w:val="28"/>
        </w:rPr>
        <w:t>«Эффективные практики дошкольного образования»</w:t>
      </w:r>
      <w:r w:rsidR="003B321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B3219" w:rsidRDefault="00A63CE9" w:rsidP="003B3219">
      <w:pPr>
        <w:jc w:val="center"/>
        <w:rPr>
          <w:rFonts w:ascii="Times New Roman" w:hAnsi="Times New Roman" w:cs="Times New Roman"/>
          <w:sz w:val="28"/>
          <w:szCs w:val="28"/>
        </w:rPr>
      </w:pPr>
      <w:r w:rsidRPr="003B3219">
        <w:rPr>
          <w:rFonts w:ascii="Times New Roman" w:hAnsi="Times New Roman" w:cs="Times New Roman"/>
          <w:sz w:val="28"/>
          <w:szCs w:val="28"/>
        </w:rPr>
        <w:t>Дидактическая игра «Весёлые цифры»</w:t>
      </w:r>
    </w:p>
    <w:p w:rsidR="003B3219" w:rsidRDefault="003B3219" w:rsidP="003B321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B3219" w:rsidRDefault="003B3219" w:rsidP="003B321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B3219" w:rsidRDefault="003B3219" w:rsidP="003B321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B3219" w:rsidRDefault="003B3219" w:rsidP="003B321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B3219" w:rsidRDefault="003B3219" w:rsidP="003B321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B3219" w:rsidRPr="00221DB8" w:rsidRDefault="003B3219" w:rsidP="003B321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B3219" w:rsidRDefault="00A63CE9" w:rsidP="003B3219">
      <w:pPr>
        <w:jc w:val="right"/>
        <w:rPr>
          <w:rFonts w:ascii="Times New Roman" w:hAnsi="Times New Roman" w:cs="Times New Roman"/>
          <w:sz w:val="24"/>
          <w:szCs w:val="24"/>
        </w:rPr>
      </w:pPr>
      <w:r w:rsidRPr="00221DB8">
        <w:rPr>
          <w:rFonts w:ascii="Times New Roman" w:hAnsi="Times New Roman" w:cs="Times New Roman"/>
          <w:sz w:val="24"/>
          <w:szCs w:val="24"/>
        </w:rPr>
        <w:t xml:space="preserve"> </w:t>
      </w:r>
      <w:r w:rsidR="00D971D0" w:rsidRPr="00221DB8">
        <w:rPr>
          <w:rFonts w:ascii="Times New Roman" w:hAnsi="Times New Roman" w:cs="Times New Roman"/>
          <w:sz w:val="24"/>
          <w:szCs w:val="24"/>
        </w:rPr>
        <w:t>Р</w:t>
      </w:r>
      <w:r w:rsidR="00A86907" w:rsidRPr="00221DB8">
        <w:rPr>
          <w:rFonts w:ascii="Times New Roman" w:hAnsi="Times New Roman" w:cs="Times New Roman"/>
          <w:sz w:val="24"/>
          <w:szCs w:val="24"/>
        </w:rPr>
        <w:t>азрабо</w:t>
      </w:r>
      <w:r w:rsidR="00221DB8" w:rsidRPr="00221DB8">
        <w:rPr>
          <w:rFonts w:ascii="Times New Roman" w:hAnsi="Times New Roman" w:cs="Times New Roman"/>
          <w:sz w:val="24"/>
          <w:szCs w:val="24"/>
        </w:rPr>
        <w:t>тали</w:t>
      </w:r>
      <w:r w:rsidR="00D971D0" w:rsidRPr="00221DB8">
        <w:rPr>
          <w:rFonts w:ascii="Times New Roman" w:hAnsi="Times New Roman" w:cs="Times New Roman"/>
          <w:sz w:val="24"/>
          <w:szCs w:val="24"/>
        </w:rPr>
        <w:t>:</w:t>
      </w:r>
    </w:p>
    <w:p w:rsidR="00221DB8" w:rsidRPr="00221DB8" w:rsidRDefault="00221DB8" w:rsidP="003B3219">
      <w:pPr>
        <w:jc w:val="right"/>
        <w:rPr>
          <w:rFonts w:ascii="Times New Roman" w:hAnsi="Times New Roman" w:cs="Times New Roman"/>
          <w:sz w:val="24"/>
          <w:szCs w:val="24"/>
        </w:rPr>
      </w:pPr>
      <w:r w:rsidRPr="00221DB8">
        <w:rPr>
          <w:rFonts w:ascii="Times New Roman" w:hAnsi="Times New Roman" w:cs="Times New Roman"/>
          <w:sz w:val="24"/>
          <w:szCs w:val="24"/>
        </w:rPr>
        <w:t xml:space="preserve">Марахина Татьяна Станиславовна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221DB8">
        <w:rPr>
          <w:rFonts w:ascii="Times New Roman" w:hAnsi="Times New Roman" w:cs="Times New Roman"/>
          <w:sz w:val="24"/>
          <w:szCs w:val="24"/>
        </w:rPr>
        <w:t xml:space="preserve"> воспитатель</w:t>
      </w:r>
      <w:r>
        <w:rPr>
          <w:rFonts w:ascii="Times New Roman" w:hAnsi="Times New Roman" w:cs="Times New Roman"/>
          <w:sz w:val="24"/>
          <w:szCs w:val="24"/>
        </w:rPr>
        <w:t>,</w:t>
      </w:r>
    </w:p>
    <w:p w:rsidR="00221DB8" w:rsidRPr="00221DB8" w:rsidRDefault="00221DB8" w:rsidP="003B3219">
      <w:pPr>
        <w:jc w:val="right"/>
        <w:rPr>
          <w:rFonts w:ascii="Times New Roman" w:hAnsi="Times New Roman" w:cs="Times New Roman"/>
          <w:sz w:val="24"/>
          <w:szCs w:val="24"/>
        </w:rPr>
      </w:pPr>
      <w:r w:rsidRPr="00221DB8">
        <w:rPr>
          <w:rFonts w:ascii="Times New Roman" w:hAnsi="Times New Roman" w:cs="Times New Roman"/>
          <w:sz w:val="24"/>
          <w:szCs w:val="24"/>
        </w:rPr>
        <w:t>Иванова Татьяна Александровна – старший воспитатель</w:t>
      </w:r>
    </w:p>
    <w:p w:rsidR="003B3219" w:rsidRPr="00221DB8" w:rsidRDefault="003B3219" w:rsidP="003B321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B3219" w:rsidRPr="00221DB8" w:rsidRDefault="003B3219" w:rsidP="003B321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B3219" w:rsidRDefault="003B3219" w:rsidP="003B321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B3219" w:rsidRDefault="003B3219" w:rsidP="003B321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B3219" w:rsidRDefault="003B3219" w:rsidP="003B321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B3219" w:rsidRDefault="003B3219" w:rsidP="003B321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B3219" w:rsidRDefault="003B3219" w:rsidP="003B321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Санкт – Петербург</w:t>
      </w:r>
    </w:p>
    <w:p w:rsidR="003B3219" w:rsidRDefault="003B3219" w:rsidP="003B321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2022г.</w:t>
      </w:r>
    </w:p>
    <w:p w:rsidR="00727B63" w:rsidRDefault="00727B63" w:rsidP="003B321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27B63" w:rsidRPr="003B3219" w:rsidRDefault="00727B63" w:rsidP="003B321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B3219" w:rsidRDefault="003B3219" w:rsidP="003B3219">
      <w:pPr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Пояснительная записка</w:t>
      </w:r>
    </w:p>
    <w:p w:rsidR="003B3219" w:rsidRDefault="00A86907" w:rsidP="003B321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дошкольном возрасте закладываются основы знаний, которые необходимы будут детям в школе. Поэтому при подготовке к школе важно познакомить ребёнка с основами счёта. К тому же не все дети имеют склонности к математике, у некоторых эта наука может вызывать определённые трудности. Часто дети не понимают, зачем нужно считать, причём не приближенно, а точно. Не осознавая значения совершаемых действий, ребёнок выполняет их механически, что приводит к формальному усвоению знаний. Преждевременное обучение счетной деятельности неизбежно приводит к тому, что представление о числе и счёте приобретает формальный характер. Поэтому обучению счёту начинается не сразу.</w:t>
      </w:r>
      <w:r w:rsidR="0089212F">
        <w:rPr>
          <w:rFonts w:ascii="Times New Roman" w:hAnsi="Times New Roman" w:cs="Times New Roman"/>
          <w:sz w:val="24"/>
          <w:szCs w:val="24"/>
        </w:rPr>
        <w:t xml:space="preserve"> Этому предшествует подготовительная работа: многочисленные и разборные упражнения с множествами предметов, в которых дети, применяя приёмы приложения и наложения, сравнивают совокупности, устанавливают отношения «больше», «меньше». </w:t>
      </w:r>
    </w:p>
    <w:p w:rsidR="003B3219" w:rsidRDefault="0089212F" w:rsidP="003B3219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Учитывая всё сказанное, была разработана игра «Весёлые цифры»</w:t>
      </w:r>
      <w:r w:rsidR="000E0C8E">
        <w:rPr>
          <w:rFonts w:ascii="Times New Roman" w:hAnsi="Times New Roman" w:cs="Times New Roman"/>
          <w:sz w:val="24"/>
          <w:szCs w:val="24"/>
        </w:rPr>
        <w:t xml:space="preserve"> с использование камешков марблс, что позволяет делать её нетрадиционной и интересной для детей</w:t>
      </w:r>
      <w:r>
        <w:rPr>
          <w:rFonts w:ascii="Times New Roman" w:hAnsi="Times New Roman" w:cs="Times New Roman"/>
          <w:sz w:val="24"/>
          <w:szCs w:val="24"/>
        </w:rPr>
        <w:t>.</w:t>
      </w:r>
      <w:r w:rsidR="000E0C8E">
        <w:rPr>
          <w:rFonts w:ascii="Times New Roman" w:hAnsi="Times New Roman" w:cs="Times New Roman"/>
          <w:sz w:val="24"/>
          <w:szCs w:val="24"/>
        </w:rPr>
        <w:t xml:space="preserve"> Радостные эмоции при использовании камешков марблс повышают работоспособность, снижают утомляемость, </w:t>
      </w:r>
      <w:r w:rsidR="003B3219">
        <w:rPr>
          <w:rFonts w:ascii="Times New Roman" w:hAnsi="Times New Roman" w:cs="Times New Roman"/>
          <w:sz w:val="24"/>
          <w:szCs w:val="24"/>
        </w:rPr>
        <w:t xml:space="preserve">что </w:t>
      </w:r>
      <w:r w:rsidR="000E0C8E">
        <w:rPr>
          <w:rFonts w:ascii="Times New Roman" w:hAnsi="Times New Roman" w:cs="Times New Roman"/>
          <w:sz w:val="24"/>
          <w:szCs w:val="24"/>
        </w:rPr>
        <w:t>благотворно сказывается на общем состоянии здоровья детей.</w:t>
      </w:r>
    </w:p>
    <w:p w:rsidR="003E2454" w:rsidRDefault="00D971D0" w:rsidP="003B321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8pt;height:349.2pt">
            <v:imagedata r:id="rId7" o:title="IMG_20220331_084104"/>
          </v:shape>
        </w:pict>
      </w:r>
    </w:p>
    <w:p w:rsidR="003B3219" w:rsidRDefault="003B3219" w:rsidP="003B321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B3219" w:rsidRDefault="003B3219" w:rsidP="003B321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B3219" w:rsidRDefault="003B3219" w:rsidP="003B321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A7727" w:rsidRDefault="00CD5E0D" w:rsidP="003B3219">
      <w:pPr>
        <w:spacing w:after="0"/>
        <w:ind w:firstLine="851"/>
        <w:jc w:val="both"/>
        <w:rPr>
          <w:rFonts w:ascii="Times New Roman" w:hAnsi="Times New Roman" w:cs="Times New Roman"/>
          <w:spacing w:val="6"/>
          <w:sz w:val="24"/>
          <w:szCs w:val="24"/>
        </w:rPr>
      </w:pPr>
      <w:r w:rsidRPr="0089212F">
        <w:rPr>
          <w:rFonts w:ascii="Times New Roman" w:hAnsi="Times New Roman" w:cs="Times New Roman"/>
          <w:spacing w:val="6"/>
          <w:sz w:val="24"/>
          <w:szCs w:val="24"/>
        </w:rPr>
        <w:lastRenderedPageBreak/>
        <w:t xml:space="preserve">Данная игра </w:t>
      </w:r>
      <w:r w:rsidR="00D971D0">
        <w:rPr>
          <w:rFonts w:ascii="Times New Roman" w:hAnsi="Times New Roman" w:cs="Times New Roman"/>
          <w:spacing w:val="6"/>
          <w:sz w:val="24"/>
          <w:szCs w:val="24"/>
        </w:rPr>
        <w:t>предназначена для детей 3- 6 лет,</w:t>
      </w:r>
      <w:r w:rsidR="0089212F">
        <w:rPr>
          <w:rFonts w:ascii="Times New Roman" w:hAnsi="Times New Roman" w:cs="Times New Roman"/>
          <w:spacing w:val="6"/>
          <w:sz w:val="24"/>
          <w:szCs w:val="24"/>
        </w:rPr>
        <w:t xml:space="preserve"> как для совместной, так и для индивидуальной деятельности. Игра </w:t>
      </w:r>
      <w:r w:rsidRPr="0089212F">
        <w:rPr>
          <w:rFonts w:ascii="Times New Roman" w:hAnsi="Times New Roman" w:cs="Times New Roman"/>
          <w:spacing w:val="6"/>
          <w:sz w:val="24"/>
          <w:szCs w:val="24"/>
        </w:rPr>
        <w:t>помогает</w:t>
      </w:r>
      <w:r w:rsidR="0089212F">
        <w:rPr>
          <w:rFonts w:ascii="Times New Roman" w:hAnsi="Times New Roman" w:cs="Times New Roman"/>
          <w:spacing w:val="6"/>
          <w:sz w:val="24"/>
          <w:szCs w:val="24"/>
        </w:rPr>
        <w:t>:</w:t>
      </w:r>
      <w:r w:rsidRPr="0089212F"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 w:rsidR="0089212F">
        <w:rPr>
          <w:rFonts w:ascii="Times New Roman" w:hAnsi="Times New Roman" w:cs="Times New Roman"/>
          <w:spacing w:val="6"/>
          <w:sz w:val="24"/>
          <w:szCs w:val="24"/>
        </w:rPr>
        <w:t>закрепить навыки счёт</w:t>
      </w:r>
      <w:r w:rsidR="001079E3">
        <w:rPr>
          <w:rFonts w:ascii="Times New Roman" w:hAnsi="Times New Roman" w:cs="Times New Roman"/>
          <w:spacing w:val="6"/>
          <w:sz w:val="24"/>
          <w:szCs w:val="24"/>
        </w:rPr>
        <w:t>а до 10, соотно</w:t>
      </w:r>
      <w:r w:rsidR="0089212F">
        <w:rPr>
          <w:rFonts w:ascii="Times New Roman" w:hAnsi="Times New Roman" w:cs="Times New Roman"/>
          <w:spacing w:val="6"/>
          <w:sz w:val="24"/>
          <w:szCs w:val="24"/>
        </w:rPr>
        <w:t xml:space="preserve">сить число и количество, </w:t>
      </w:r>
      <w:r w:rsidRPr="0089212F">
        <w:rPr>
          <w:rFonts w:ascii="Times New Roman" w:hAnsi="Times New Roman" w:cs="Times New Roman"/>
          <w:spacing w:val="6"/>
          <w:sz w:val="24"/>
          <w:szCs w:val="24"/>
        </w:rPr>
        <w:t>осуществлять упражнения на координацию рук и развивает межполушарные связи</w:t>
      </w:r>
      <w:r w:rsidR="001079E3">
        <w:rPr>
          <w:rFonts w:ascii="Times New Roman" w:hAnsi="Times New Roman" w:cs="Times New Roman"/>
          <w:spacing w:val="6"/>
          <w:sz w:val="24"/>
          <w:szCs w:val="24"/>
        </w:rPr>
        <w:t>, развивает умение сравнивать и анализировать, закреплять умение отвечать на вопросы «Сколько?», «Какое число больше(меньше)?», «На сколько число больше(меньше)?», видеть общее количество предметов и называть его одним числом</w:t>
      </w:r>
      <w:r w:rsidRPr="0089212F">
        <w:rPr>
          <w:rFonts w:ascii="Times New Roman" w:hAnsi="Times New Roman" w:cs="Times New Roman"/>
          <w:spacing w:val="6"/>
          <w:sz w:val="24"/>
          <w:szCs w:val="24"/>
        </w:rPr>
        <w:t xml:space="preserve">. Представленная игра </w:t>
      </w:r>
      <w:r w:rsidR="00DA7727" w:rsidRPr="0089212F">
        <w:rPr>
          <w:rFonts w:ascii="Times New Roman" w:hAnsi="Times New Roman" w:cs="Times New Roman"/>
          <w:spacing w:val="6"/>
          <w:sz w:val="24"/>
          <w:szCs w:val="24"/>
        </w:rPr>
        <w:t>многофункциональна. Она помогает не только выполнять упражнения, направленн</w:t>
      </w:r>
      <w:r w:rsidR="001079E3">
        <w:rPr>
          <w:rFonts w:ascii="Times New Roman" w:hAnsi="Times New Roman" w:cs="Times New Roman"/>
          <w:spacing w:val="6"/>
          <w:sz w:val="24"/>
          <w:szCs w:val="24"/>
        </w:rPr>
        <w:t>ые на укрепление математических представлений</w:t>
      </w:r>
      <w:r w:rsidR="00DA7727" w:rsidRPr="0089212F">
        <w:rPr>
          <w:rFonts w:ascii="Times New Roman" w:hAnsi="Times New Roman" w:cs="Times New Roman"/>
          <w:spacing w:val="6"/>
          <w:sz w:val="24"/>
          <w:szCs w:val="24"/>
        </w:rPr>
        <w:t>, но и развивает мелкую и общую моторику, закрепляя раннее полученные знания в процессе НОД (ФЭМП, развитие речи и пр.)</w:t>
      </w:r>
      <w:r w:rsidR="003B3219">
        <w:rPr>
          <w:rFonts w:ascii="Times New Roman" w:hAnsi="Times New Roman" w:cs="Times New Roman"/>
          <w:spacing w:val="6"/>
          <w:sz w:val="24"/>
          <w:szCs w:val="24"/>
        </w:rPr>
        <w:t>, повышает работоспособность и снижает утомляемость за счёт использования камешков марблс.</w:t>
      </w:r>
    </w:p>
    <w:p w:rsidR="003B3219" w:rsidRDefault="001079E3" w:rsidP="003B3219">
      <w:pPr>
        <w:spacing w:after="0"/>
        <w:ind w:firstLine="851"/>
        <w:jc w:val="both"/>
        <w:rPr>
          <w:rFonts w:ascii="Times New Roman" w:hAnsi="Times New Roman" w:cs="Times New Roman"/>
          <w:spacing w:val="6"/>
          <w:sz w:val="24"/>
          <w:szCs w:val="24"/>
        </w:rPr>
      </w:pPr>
      <w:r>
        <w:rPr>
          <w:rFonts w:ascii="Times New Roman" w:hAnsi="Times New Roman" w:cs="Times New Roman"/>
          <w:spacing w:val="6"/>
          <w:sz w:val="24"/>
          <w:szCs w:val="24"/>
          <w:u w:val="single"/>
        </w:rPr>
        <w:t xml:space="preserve">Материал: </w:t>
      </w:r>
      <w:r>
        <w:rPr>
          <w:rFonts w:ascii="Times New Roman" w:hAnsi="Times New Roman" w:cs="Times New Roman"/>
          <w:spacing w:val="6"/>
          <w:sz w:val="24"/>
          <w:szCs w:val="24"/>
        </w:rPr>
        <w:t>игра представляет собой набор основных карточек</w:t>
      </w:r>
      <w:r w:rsidR="000E0C8E">
        <w:rPr>
          <w:rFonts w:ascii="Times New Roman" w:hAnsi="Times New Roman" w:cs="Times New Roman"/>
          <w:spacing w:val="6"/>
          <w:sz w:val="24"/>
          <w:szCs w:val="24"/>
        </w:rPr>
        <w:t xml:space="preserve"> по три набора на одной карточке</w:t>
      </w:r>
      <w:r>
        <w:rPr>
          <w:rFonts w:ascii="Times New Roman" w:hAnsi="Times New Roman" w:cs="Times New Roman"/>
          <w:spacing w:val="6"/>
          <w:sz w:val="24"/>
          <w:szCs w:val="24"/>
        </w:rPr>
        <w:t xml:space="preserve"> с изображением различных предметов от 1 до 10 и несколько карточек от 1 до 12, камешки марблс.</w:t>
      </w:r>
    </w:p>
    <w:p w:rsidR="003E2454" w:rsidRDefault="001079E3" w:rsidP="003B3219">
      <w:pPr>
        <w:spacing w:after="0"/>
        <w:ind w:firstLine="851"/>
        <w:jc w:val="both"/>
        <w:rPr>
          <w:rFonts w:ascii="Times New Roman" w:hAnsi="Times New Roman" w:cs="Times New Roman"/>
          <w:spacing w:val="6"/>
          <w:sz w:val="24"/>
          <w:szCs w:val="24"/>
          <w:u w:val="single"/>
        </w:rPr>
      </w:pPr>
      <w:r w:rsidRPr="001079E3">
        <w:rPr>
          <w:rFonts w:ascii="Times New Roman" w:hAnsi="Times New Roman" w:cs="Times New Roman"/>
          <w:spacing w:val="6"/>
          <w:sz w:val="24"/>
          <w:szCs w:val="24"/>
          <w:u w:val="single"/>
        </w:rPr>
        <w:t xml:space="preserve">Правило игры: </w:t>
      </w:r>
    </w:p>
    <w:p w:rsidR="003E2454" w:rsidRDefault="001079E3" w:rsidP="003B3219">
      <w:pPr>
        <w:pStyle w:val="a7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pacing w:val="6"/>
          <w:sz w:val="24"/>
          <w:szCs w:val="24"/>
        </w:rPr>
      </w:pPr>
      <w:r w:rsidRPr="003E2454">
        <w:rPr>
          <w:rFonts w:ascii="Times New Roman" w:hAnsi="Times New Roman" w:cs="Times New Roman"/>
          <w:spacing w:val="6"/>
          <w:sz w:val="24"/>
          <w:szCs w:val="24"/>
        </w:rPr>
        <w:t xml:space="preserve">Выложить под </w:t>
      </w:r>
      <w:r w:rsidR="003E2454" w:rsidRPr="003E2454">
        <w:rPr>
          <w:rFonts w:ascii="Times New Roman" w:hAnsi="Times New Roman" w:cs="Times New Roman"/>
          <w:spacing w:val="6"/>
          <w:sz w:val="24"/>
          <w:szCs w:val="24"/>
        </w:rPr>
        <w:t>основной карточкой такую цифру, которая соответствует количеству предметов, изображенных на рисунке.</w:t>
      </w:r>
      <w:r w:rsidR="003E2454"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 w:rsidR="003E2454" w:rsidRPr="003E2454">
        <w:rPr>
          <w:rFonts w:ascii="Times New Roman" w:hAnsi="Times New Roman" w:cs="Times New Roman"/>
          <w:spacing w:val="6"/>
          <w:sz w:val="24"/>
          <w:szCs w:val="24"/>
        </w:rPr>
        <w:t>Ребёнок, рассмотрев карточку и выслушав задание педагога, должен закрыть камешком марблс определённую цифру, определить, каких предметов больше или меньше.</w:t>
      </w:r>
    </w:p>
    <w:p w:rsidR="000E0C8E" w:rsidRDefault="00D971D0" w:rsidP="003B3219">
      <w:pPr>
        <w:pStyle w:val="a7"/>
        <w:spacing w:after="0"/>
        <w:ind w:left="0"/>
        <w:jc w:val="both"/>
        <w:rPr>
          <w:rFonts w:ascii="Times New Roman" w:hAnsi="Times New Roman" w:cs="Times New Roman"/>
          <w:spacing w:val="6"/>
          <w:sz w:val="24"/>
          <w:szCs w:val="24"/>
        </w:rPr>
      </w:pPr>
      <w:r>
        <w:rPr>
          <w:rFonts w:ascii="Times New Roman" w:hAnsi="Times New Roman" w:cs="Times New Roman"/>
          <w:spacing w:val="6"/>
          <w:sz w:val="24"/>
          <w:szCs w:val="24"/>
        </w:rPr>
        <w:pict>
          <v:shape id="_x0000_i1026" type="#_x0000_t75" style="width:466.8pt;height:349.2pt">
            <v:imagedata r:id="rId8" o:title="IMG_20220331_084525"/>
          </v:shape>
        </w:pict>
      </w:r>
    </w:p>
    <w:p w:rsidR="003B3219" w:rsidRDefault="007362CC" w:rsidP="003B3219">
      <w:pPr>
        <w:pStyle w:val="a7"/>
        <w:spacing w:after="0"/>
        <w:ind w:left="0"/>
        <w:jc w:val="both"/>
        <w:rPr>
          <w:rFonts w:ascii="Times New Roman" w:hAnsi="Times New Roman" w:cs="Times New Roman"/>
          <w:spacing w:val="6"/>
          <w:sz w:val="24"/>
          <w:szCs w:val="24"/>
        </w:rPr>
      </w:pPr>
      <w:r>
        <w:rPr>
          <w:rFonts w:ascii="Times New Roman" w:hAnsi="Times New Roman" w:cs="Times New Roman"/>
          <w:spacing w:val="6"/>
          <w:sz w:val="24"/>
          <w:szCs w:val="24"/>
        </w:rPr>
        <w:lastRenderedPageBreak/>
        <w:pict>
          <v:shape id="_x0000_i1027" type="#_x0000_t75" style="width:467.4pt;height:331.8pt">
            <v:imagedata r:id="rId9" o:title="IMG_20220331_084630" cropbottom="3375f"/>
          </v:shape>
        </w:pict>
      </w:r>
    </w:p>
    <w:p w:rsidR="003B3219" w:rsidRDefault="003B3219" w:rsidP="003B3219">
      <w:pPr>
        <w:pStyle w:val="a7"/>
        <w:spacing w:after="0"/>
        <w:ind w:left="0"/>
        <w:jc w:val="both"/>
        <w:rPr>
          <w:rFonts w:ascii="Times New Roman" w:hAnsi="Times New Roman" w:cs="Times New Roman"/>
          <w:spacing w:val="6"/>
          <w:sz w:val="24"/>
          <w:szCs w:val="24"/>
        </w:rPr>
      </w:pPr>
    </w:p>
    <w:p w:rsidR="000E0C8E" w:rsidRPr="000E0C8E" w:rsidRDefault="003E2454" w:rsidP="003B3219">
      <w:pPr>
        <w:pStyle w:val="a7"/>
        <w:numPr>
          <w:ilvl w:val="0"/>
          <w:numId w:val="2"/>
        </w:numPr>
        <w:jc w:val="both"/>
        <w:rPr>
          <w:rFonts w:ascii="Times New Roman" w:hAnsi="Times New Roman" w:cs="Times New Roman"/>
          <w:spacing w:val="6"/>
          <w:sz w:val="24"/>
          <w:szCs w:val="24"/>
        </w:rPr>
      </w:pPr>
      <w:r w:rsidRPr="000E0C8E">
        <w:rPr>
          <w:rFonts w:ascii="Times New Roman" w:hAnsi="Times New Roman" w:cs="Times New Roman"/>
          <w:spacing w:val="6"/>
          <w:sz w:val="24"/>
          <w:szCs w:val="24"/>
        </w:rPr>
        <w:t>Усложнение</w:t>
      </w:r>
      <w:r w:rsidR="000E0C8E" w:rsidRPr="000E0C8E">
        <w:rPr>
          <w:rFonts w:ascii="Times New Roman" w:hAnsi="Times New Roman" w:cs="Times New Roman"/>
          <w:spacing w:val="6"/>
          <w:sz w:val="24"/>
          <w:szCs w:val="24"/>
        </w:rPr>
        <w:t xml:space="preserve"> в игре – карточки с большим количеством предметов</w:t>
      </w:r>
      <w:r w:rsidR="00D971D0">
        <w:rPr>
          <w:rFonts w:ascii="Times New Roman" w:hAnsi="Times New Roman" w:cs="Times New Roman"/>
          <w:spacing w:val="6"/>
          <w:sz w:val="24"/>
          <w:szCs w:val="24"/>
        </w:rPr>
        <w:t xml:space="preserve"> от </w:t>
      </w:r>
      <w:r w:rsidR="000E0C8E" w:rsidRPr="000E0C8E">
        <w:rPr>
          <w:rFonts w:ascii="Times New Roman" w:hAnsi="Times New Roman" w:cs="Times New Roman"/>
          <w:spacing w:val="6"/>
          <w:sz w:val="24"/>
          <w:szCs w:val="24"/>
        </w:rPr>
        <w:t>9</w:t>
      </w:r>
      <w:r w:rsidR="00D971D0"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 w:rsidR="000E0C8E" w:rsidRPr="000E0C8E">
        <w:rPr>
          <w:rFonts w:ascii="Times New Roman" w:hAnsi="Times New Roman" w:cs="Times New Roman"/>
          <w:spacing w:val="6"/>
          <w:sz w:val="24"/>
          <w:szCs w:val="24"/>
        </w:rPr>
        <w:t>до 12). Ребёнок, рассмотрев карточку и выслушав задание педагога, должен закрыть камешком марблс определённую цифру, определить, каких предметов больше или меньше.</w:t>
      </w:r>
    </w:p>
    <w:p w:rsidR="003E2454" w:rsidRPr="000E0C8E" w:rsidRDefault="003E2454" w:rsidP="003B3219">
      <w:pPr>
        <w:spacing w:after="0"/>
        <w:ind w:left="1211"/>
        <w:jc w:val="both"/>
        <w:rPr>
          <w:rFonts w:ascii="Times New Roman" w:hAnsi="Times New Roman" w:cs="Times New Roman"/>
          <w:spacing w:val="6"/>
          <w:sz w:val="24"/>
          <w:szCs w:val="24"/>
        </w:rPr>
      </w:pPr>
    </w:p>
    <w:p w:rsidR="003E2454" w:rsidRPr="003E2454" w:rsidRDefault="007362CC" w:rsidP="003B3219">
      <w:pPr>
        <w:spacing w:after="0"/>
        <w:jc w:val="both"/>
        <w:rPr>
          <w:rFonts w:ascii="Times New Roman" w:hAnsi="Times New Roman" w:cs="Times New Roman"/>
          <w:spacing w:val="6"/>
          <w:sz w:val="24"/>
          <w:szCs w:val="24"/>
        </w:rPr>
      </w:pPr>
      <w:r>
        <w:rPr>
          <w:rFonts w:ascii="Times New Roman" w:hAnsi="Times New Roman" w:cs="Times New Roman"/>
          <w:spacing w:val="6"/>
          <w:sz w:val="24"/>
          <w:szCs w:val="24"/>
        </w:rPr>
        <w:pict>
          <v:shape id="_x0000_i1028" type="#_x0000_t75" style="width:467.4pt;height:285.6pt">
            <v:imagedata r:id="rId10" o:title="IMG_20220331_084720" croptop="4922f" cropbottom="7032f"/>
          </v:shape>
        </w:pict>
      </w:r>
    </w:p>
    <w:sectPr w:rsidR="003E2454" w:rsidRPr="003E2454" w:rsidSect="00145AF5">
      <w:pgSz w:w="11906" w:h="16838" w:code="9"/>
      <w:pgMar w:top="1134" w:right="850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362CC" w:rsidRDefault="007362CC" w:rsidP="00145AF5">
      <w:pPr>
        <w:spacing w:after="0" w:line="240" w:lineRule="auto"/>
      </w:pPr>
      <w:r>
        <w:separator/>
      </w:r>
    </w:p>
  </w:endnote>
  <w:endnote w:type="continuationSeparator" w:id="0">
    <w:p w:rsidR="007362CC" w:rsidRDefault="007362CC" w:rsidP="00145A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362CC" w:rsidRDefault="007362CC" w:rsidP="00145AF5">
      <w:pPr>
        <w:spacing w:after="0" w:line="240" w:lineRule="auto"/>
      </w:pPr>
      <w:r>
        <w:separator/>
      </w:r>
    </w:p>
  </w:footnote>
  <w:footnote w:type="continuationSeparator" w:id="0">
    <w:p w:rsidR="007362CC" w:rsidRDefault="007362CC" w:rsidP="00145A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5131FD"/>
    <w:multiLevelType w:val="hybridMultilevel"/>
    <w:tmpl w:val="08AE5D4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 w15:restartNumberingAfterBreak="0">
    <w:nsid w:val="618152E2"/>
    <w:multiLevelType w:val="hybridMultilevel"/>
    <w:tmpl w:val="F662B068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201C"/>
    <w:rsid w:val="000E0C8E"/>
    <w:rsid w:val="001079E3"/>
    <w:rsid w:val="00145AF5"/>
    <w:rsid w:val="001635A3"/>
    <w:rsid w:val="00221DB8"/>
    <w:rsid w:val="002246B8"/>
    <w:rsid w:val="003B3219"/>
    <w:rsid w:val="003E2454"/>
    <w:rsid w:val="0040352B"/>
    <w:rsid w:val="0043216D"/>
    <w:rsid w:val="005E464D"/>
    <w:rsid w:val="00727B63"/>
    <w:rsid w:val="007362CC"/>
    <w:rsid w:val="00744C79"/>
    <w:rsid w:val="0089212F"/>
    <w:rsid w:val="00986F92"/>
    <w:rsid w:val="009E3230"/>
    <w:rsid w:val="00A63CE9"/>
    <w:rsid w:val="00A86907"/>
    <w:rsid w:val="00AE09BD"/>
    <w:rsid w:val="00C0716A"/>
    <w:rsid w:val="00CC1C92"/>
    <w:rsid w:val="00CD5E0D"/>
    <w:rsid w:val="00D51460"/>
    <w:rsid w:val="00D971D0"/>
    <w:rsid w:val="00DA7727"/>
    <w:rsid w:val="00E5201C"/>
    <w:rsid w:val="00E618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A4D79E"/>
  <w15:chartTrackingRefBased/>
  <w15:docId w15:val="{1E303A1D-538F-4625-BFAE-2947EAA9B3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45A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45AF5"/>
  </w:style>
  <w:style w:type="paragraph" w:styleId="a5">
    <w:name w:val="footer"/>
    <w:basedOn w:val="a"/>
    <w:link w:val="a6"/>
    <w:uiPriority w:val="99"/>
    <w:unhideWhenUsed/>
    <w:rsid w:val="00145A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45AF5"/>
  </w:style>
  <w:style w:type="paragraph" w:styleId="a7">
    <w:name w:val="List Paragraph"/>
    <w:basedOn w:val="a"/>
    <w:uiPriority w:val="34"/>
    <w:qFormat/>
    <w:rsid w:val="00E6189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279</TotalTime>
  <Pages>4</Pages>
  <Words>489</Words>
  <Characters>2791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User 01</cp:lastModifiedBy>
  <cp:revision>7</cp:revision>
  <dcterms:created xsi:type="dcterms:W3CDTF">2020-02-10T17:58:00Z</dcterms:created>
  <dcterms:modified xsi:type="dcterms:W3CDTF">2022-03-31T09:09:00Z</dcterms:modified>
</cp:coreProperties>
</file>