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D3A" w:rsidRDefault="00605D3A" w:rsidP="00910CCF">
      <w:pPr>
        <w:rPr>
          <w:rFonts w:ascii="Arial" w:hAnsi="Arial" w:cs="Arial"/>
          <w:b/>
          <w:color w:val="7030A0"/>
          <w:sz w:val="27"/>
          <w:szCs w:val="27"/>
          <w:shd w:val="clear" w:color="auto" w:fill="FFFFFF" w:themeFill="background1"/>
        </w:rPr>
      </w:pPr>
    </w:p>
    <w:p w:rsidR="00E24692" w:rsidRPr="002536D4" w:rsidRDefault="00E24692" w:rsidP="00E246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2"/>
        <w:gridCol w:w="7526"/>
        <w:gridCol w:w="1658"/>
      </w:tblGrid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Страница</w:t>
            </w: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Основная часть.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Цели и задачи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дидактического пособия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526" w:type="dxa"/>
          </w:tcPr>
          <w:p w:rsidR="00E24692" w:rsidRPr="007332F7" w:rsidRDefault="00E24692" w:rsidP="00F011E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Основ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ной  этап. </w:t>
            </w:r>
            <w:r w:rsidRPr="007E3E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Содержание экологических знаний</w:t>
            </w:r>
            <w:r w:rsidRPr="003B17CC">
              <w:rPr>
                <w:color w:val="000000"/>
                <w:sz w:val="28"/>
                <w:szCs w:val="28"/>
                <w:shd w:val="clear" w:color="auto" w:fill="F5F5F5"/>
              </w:rPr>
              <w:t> 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526" w:type="dxa"/>
          </w:tcPr>
          <w:p w:rsidR="00E24692" w:rsidRPr="007E3EF5" w:rsidRDefault="00E24692" w:rsidP="00F011E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3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 по экологии для младших дошкольников</w:t>
            </w:r>
          </w:p>
          <w:p w:rsidR="00E24692" w:rsidRPr="002536D4" w:rsidRDefault="00E24692" w:rsidP="00F011E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58" w:type="dxa"/>
          </w:tcPr>
          <w:p w:rsidR="00E24692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526" w:type="dxa"/>
          </w:tcPr>
          <w:p w:rsidR="00E24692" w:rsidRPr="007E3EF5" w:rsidRDefault="00E24692" w:rsidP="00F011E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3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 по экологии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старших </w:t>
            </w:r>
            <w:r w:rsidRPr="007E3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</w:t>
            </w:r>
          </w:p>
          <w:p w:rsidR="00E24692" w:rsidRPr="007E3EF5" w:rsidRDefault="00E24692" w:rsidP="00F011E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8" w:type="dxa"/>
          </w:tcPr>
          <w:p w:rsidR="00E24692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Итоги работы 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 реализации целей и задач, по</w:t>
            </w: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ставленных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пособии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Практические рекомендации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Перспективы дальнейшей разработки темы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36D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4692" w:rsidRPr="002536D4" w:rsidTr="00F011EE">
        <w:tc>
          <w:tcPr>
            <w:tcW w:w="812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26" w:type="dxa"/>
          </w:tcPr>
          <w:p w:rsidR="00E24692" w:rsidRPr="002536D4" w:rsidRDefault="00E24692" w:rsidP="00F011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58" w:type="dxa"/>
          </w:tcPr>
          <w:p w:rsidR="00E24692" w:rsidRPr="002536D4" w:rsidRDefault="00E24692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24692" w:rsidRDefault="00E24692" w:rsidP="00E246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692" w:rsidRDefault="00E24692" w:rsidP="00E24692">
      <w:pPr>
        <w:rPr>
          <w:rFonts w:ascii="Arial" w:hAnsi="Arial" w:cs="Arial"/>
          <w:b/>
          <w:color w:val="7030A0"/>
          <w:sz w:val="27"/>
          <w:szCs w:val="27"/>
          <w:shd w:val="clear" w:color="auto" w:fill="FFFFFF" w:themeFill="background1"/>
        </w:rPr>
      </w:pPr>
    </w:p>
    <w:p w:rsidR="00E24692" w:rsidRDefault="00E24692" w:rsidP="00E24692">
      <w:pPr>
        <w:rPr>
          <w:rFonts w:ascii="Arial" w:hAnsi="Arial" w:cs="Arial"/>
          <w:b/>
          <w:color w:val="7030A0"/>
          <w:sz w:val="27"/>
          <w:szCs w:val="27"/>
          <w:shd w:val="clear" w:color="auto" w:fill="FFFFFF" w:themeFill="background1"/>
        </w:rPr>
      </w:pPr>
    </w:p>
    <w:p w:rsidR="00E24692" w:rsidRDefault="00E24692" w:rsidP="00E24692">
      <w:pPr>
        <w:rPr>
          <w:rFonts w:ascii="Arial" w:hAnsi="Arial" w:cs="Arial"/>
          <w:b/>
          <w:color w:val="7030A0"/>
          <w:sz w:val="27"/>
          <w:szCs w:val="27"/>
          <w:shd w:val="clear" w:color="auto" w:fill="FFFFFF" w:themeFill="background1"/>
        </w:rPr>
      </w:pPr>
    </w:p>
    <w:p w:rsidR="00605D3A" w:rsidRDefault="00605D3A" w:rsidP="00910CCF">
      <w:pPr>
        <w:rPr>
          <w:rFonts w:ascii="Arial" w:hAnsi="Arial" w:cs="Arial"/>
          <w:b/>
          <w:color w:val="7030A0"/>
          <w:sz w:val="27"/>
          <w:szCs w:val="27"/>
          <w:shd w:val="clear" w:color="auto" w:fill="FFFFFF" w:themeFill="background1"/>
        </w:rPr>
      </w:pPr>
    </w:p>
    <w:p w:rsidR="00E24692" w:rsidRDefault="00E24692" w:rsidP="00910CCF">
      <w:pPr>
        <w:rPr>
          <w:rFonts w:ascii="Arial" w:hAnsi="Arial" w:cs="Arial"/>
          <w:b/>
          <w:color w:val="7030A0"/>
          <w:sz w:val="27"/>
          <w:szCs w:val="27"/>
          <w:shd w:val="clear" w:color="auto" w:fill="FFFFFF" w:themeFill="background1"/>
        </w:rPr>
      </w:pPr>
    </w:p>
    <w:p w:rsidR="00605D3A" w:rsidRDefault="00605D3A" w:rsidP="00910CCF">
      <w:pPr>
        <w:rPr>
          <w:rFonts w:ascii="Arial" w:hAnsi="Arial" w:cs="Arial"/>
          <w:b/>
          <w:color w:val="7030A0"/>
          <w:sz w:val="27"/>
          <w:szCs w:val="27"/>
          <w:shd w:val="clear" w:color="auto" w:fill="FFFFFF" w:themeFill="background1"/>
        </w:rPr>
      </w:pPr>
    </w:p>
    <w:p w:rsidR="00605D3A" w:rsidRPr="00321762" w:rsidRDefault="00605D3A" w:rsidP="00910CCF">
      <w:pPr>
        <w:rPr>
          <w:color w:val="FF0000"/>
        </w:rPr>
      </w:pPr>
    </w:p>
    <w:p w:rsidR="00910CCF" w:rsidRPr="00E24692" w:rsidRDefault="00910CCF" w:rsidP="003B17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24692" w:rsidRPr="00E24692"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Pr="00E24692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</w:p>
    <w:p w:rsidR="00605D3A" w:rsidRPr="00605D3A" w:rsidRDefault="00E24692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</w:t>
      </w:r>
      <w:r w:rsidR="00605D3A" w:rsidRPr="00605D3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Экологическое воспитание – это новое направление педагогики, которое является частью большой работы по ознакомлению детей с природой. Задача экологического воспитания – помочь малышам разобраться в сложных взаимоотношениях человека и природы и через экологическое воспитание детей развить в них чуткость, отзывчивость, стремление беречь и защищать все живое на планете Земля. </w:t>
      </w:r>
    </w:p>
    <w:p w:rsidR="00605D3A" w:rsidRPr="00605D3A" w:rsidRDefault="00605D3A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5D3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Приобщение детей к экологической культуре необходимо начинать с детства, так как в этом возрасте легче всего приобщить детей к природе, научить любить и охранять природу. Дети учатся наблюдать за изменениями, происходящими в природе, экспериментировать, открывать для себя, что-то новое, делать выводы.</w:t>
      </w:r>
    </w:p>
    <w:p w:rsidR="00605D3A" w:rsidRPr="00E24692" w:rsidRDefault="00605D3A" w:rsidP="00E246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5D3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Экологическое воспитание и образование детей – чрезвычайно актуальная проблема настоящего времени: только экологическое мировоззрение, экологическая культура ныне живущих людей могут помочь нашим детям осознать еще в детстве доброту, ответственного отношения и к природе, и к людям, которые живут рядом, и к потомкам, которым нужно оставить Землю п</w:t>
      </w:r>
      <w:r w:rsidR="00E246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ригодной для полноценной жизни.</w:t>
      </w:r>
    </w:p>
    <w:p w:rsidR="00910CCF" w:rsidRPr="003B17CC" w:rsidRDefault="00910CCF" w:rsidP="003B1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17CC">
        <w:rPr>
          <w:rFonts w:ascii="Times New Roman" w:hAnsi="Times New Roman" w:cs="Times New Roman"/>
          <w:sz w:val="28"/>
          <w:szCs w:val="28"/>
        </w:rPr>
        <w:t>Экологическое воспитание - это процесс ознакомления ребенка с природой, в основу которого положен экологический подход, когда процесс поведения в природе опирается на основополагающие идеи и понятия экологии, в ходе которого проявляется экологическая культура. Экологически воспитанная личность характеризуется сформированным экологическим сознанием, экологически ориентированным поведением и деятельностью в природе, гуманным, природоохранным отношением.</w:t>
      </w:r>
    </w:p>
    <w:p w:rsidR="00910CCF" w:rsidRPr="00E24692" w:rsidRDefault="00910CCF" w:rsidP="003B17CC">
      <w:pPr>
        <w:pStyle w:val="a4"/>
        <w:spacing w:after="0" w:line="360" w:lineRule="auto"/>
        <w:jc w:val="both"/>
        <w:rPr>
          <w:rFonts w:eastAsia="Calibri"/>
          <w:b/>
          <w:color w:val="000000"/>
          <w:sz w:val="28"/>
          <w:szCs w:val="28"/>
          <w:lang w:eastAsia="ru-RU"/>
        </w:rPr>
      </w:pPr>
      <w:r w:rsidRPr="00E24692">
        <w:rPr>
          <w:b/>
          <w:sz w:val="28"/>
          <w:szCs w:val="28"/>
        </w:rPr>
        <w:t>1.1 Актуальность</w:t>
      </w:r>
      <w:r w:rsidRPr="00E24692">
        <w:rPr>
          <w:rFonts w:eastAsia="Calibri"/>
          <w:b/>
          <w:color w:val="000000"/>
          <w:sz w:val="28"/>
          <w:szCs w:val="28"/>
          <w:lang w:eastAsia="ru-RU"/>
        </w:rPr>
        <w:t xml:space="preserve">     </w:t>
      </w:r>
    </w:p>
    <w:p w:rsidR="00910CCF" w:rsidRPr="003B17CC" w:rsidRDefault="00910CCF" w:rsidP="003B17CC">
      <w:pPr>
        <w:pStyle w:val="a4"/>
        <w:spacing w:after="0" w:line="360" w:lineRule="auto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3B17CC">
        <w:rPr>
          <w:rFonts w:eastAsia="Calibri"/>
          <w:color w:val="000000"/>
          <w:sz w:val="28"/>
          <w:szCs w:val="28"/>
          <w:lang w:eastAsia="ru-RU"/>
        </w:rPr>
        <w:t xml:space="preserve"> </w:t>
      </w:r>
      <w:r w:rsidR="00E24692">
        <w:rPr>
          <w:rFonts w:eastAsia="Calibri"/>
          <w:color w:val="000000"/>
          <w:sz w:val="28"/>
          <w:szCs w:val="28"/>
          <w:lang w:eastAsia="ru-RU"/>
        </w:rPr>
        <w:t xml:space="preserve">     </w:t>
      </w:r>
      <w:r w:rsidRPr="003B17CC">
        <w:rPr>
          <w:rFonts w:eastAsia="Calibri"/>
          <w:color w:val="000000"/>
          <w:sz w:val="28"/>
          <w:szCs w:val="28"/>
          <w:lang w:eastAsia="ru-RU"/>
        </w:rPr>
        <w:t xml:space="preserve">В настоящее время экологическое образование является приоритетным направлением системы общего образования подрастающего поколения, в том числе дошкольников.    Именно в этот период маленький ребенок познает мир с открытой душой и сердцем. И то, как он будет относиться к этому миру, научится ли, любить и понимать природу, воспринимать себя как часть единой </w:t>
      </w:r>
      <w:r w:rsidRPr="003B17CC">
        <w:rPr>
          <w:rFonts w:eastAsia="Calibri"/>
          <w:color w:val="000000"/>
          <w:sz w:val="28"/>
          <w:szCs w:val="28"/>
          <w:lang w:eastAsia="ru-RU"/>
        </w:rPr>
        <w:lastRenderedPageBreak/>
        <w:t xml:space="preserve">экологической системы, во многом зависит от нас -  взрослых, участвующих в его воспитании. </w:t>
      </w:r>
    </w:p>
    <w:p w:rsidR="00910CCF" w:rsidRPr="00E24692" w:rsidRDefault="00910CCF" w:rsidP="003B17CC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7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E24692">
        <w:rPr>
          <w:rFonts w:ascii="Times New Roman" w:eastAsia="Calibri" w:hAnsi="Times New Roman" w:cs="Times New Roman"/>
          <w:color w:val="000000"/>
          <w:sz w:val="28"/>
          <w:szCs w:val="28"/>
        </w:rPr>
        <w:t>Актуальностью </w:t>
      </w:r>
      <w:r w:rsidRPr="00E24692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экологического</w:t>
      </w:r>
      <w:r w:rsidRPr="00E24692">
        <w:rPr>
          <w:rFonts w:ascii="Times New Roman" w:eastAsia="Calibri" w:hAnsi="Times New Roman" w:cs="Times New Roman"/>
          <w:color w:val="000000"/>
          <w:sz w:val="28"/>
          <w:szCs w:val="28"/>
        </w:rPr>
        <w:t> воспитания является деятельность человека в природе, часто безграмотная, неправильная с </w:t>
      </w:r>
      <w:r w:rsidRPr="00E24692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экологической точки зрения</w:t>
      </w:r>
      <w:r w:rsidRPr="00E24692">
        <w:rPr>
          <w:rFonts w:ascii="Times New Roman" w:eastAsia="Calibri" w:hAnsi="Times New Roman" w:cs="Times New Roman"/>
          <w:color w:val="000000"/>
          <w:sz w:val="28"/>
          <w:szCs w:val="28"/>
        </w:rPr>
        <w:t>, ведущая к нарушению </w:t>
      </w:r>
      <w:r w:rsidRPr="00E24692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экологического равновесия</w:t>
      </w:r>
      <w:r w:rsidRPr="00E24692">
        <w:rPr>
          <w:rFonts w:ascii="Times New Roman" w:eastAsia="Calibri" w:hAnsi="Times New Roman" w:cs="Times New Roman"/>
          <w:color w:val="000000"/>
          <w:sz w:val="28"/>
          <w:szCs w:val="28"/>
        </w:rPr>
        <w:t>. Каждый из тех, кто принёс и приносит вред природе, когда-то был ребёнком. Вот почему так велика роль </w:t>
      </w:r>
      <w:r w:rsidRPr="00E24692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дошкольного учреждения в экологическом воспитании детей</w:t>
      </w:r>
      <w:r w:rsidRPr="00E246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начиная с раннего возраста. </w:t>
      </w:r>
    </w:p>
    <w:p w:rsidR="004B0C76" w:rsidRPr="00E24692" w:rsidRDefault="00605D3A" w:rsidP="003B17CC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Очень важно, </w:t>
      </w:r>
      <w:r w:rsidR="004B0C76" w:rsidRPr="00E2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ознакомление дошкольников с растительным и животным миром родного края, явлениями природы и особенностями взаимоотношения человека с окружающей средой, есть формирование начал экологической культуры.</w:t>
      </w:r>
    </w:p>
    <w:p w:rsidR="004B0C76" w:rsidRPr="003B17CC" w:rsidRDefault="004B0C76" w:rsidP="003B17CC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</w:t>
      </w:r>
      <w:r w:rsidRPr="00E2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экологического в</w:t>
      </w: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оспитания дошкольников - формирование начал экологической культуры - базисных компонентов личности, позволяющих в дальнейшем, в соответствии с Концепцией общего среднего экологического образования, успешно присваивать в совокупности практический и духовный опыт взаимодействия человечества с природой, который обеспечит его выживание и развитие.</w:t>
      </w:r>
    </w:p>
    <w:p w:rsidR="00C83957" w:rsidRPr="00C83957" w:rsidRDefault="00C83957" w:rsidP="00C839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957">
        <w:rPr>
          <w:rFonts w:ascii="Times New Roman" w:hAnsi="Times New Roman" w:cs="Times New Roman"/>
          <w:b/>
          <w:bCs/>
          <w:sz w:val="28"/>
          <w:szCs w:val="28"/>
        </w:rPr>
        <w:t>Научная новизна и теоретическая значимость</w:t>
      </w:r>
      <w:r w:rsidRPr="00C83957">
        <w:rPr>
          <w:rFonts w:ascii="Times New Roman" w:hAnsi="Times New Roman" w:cs="Times New Roman"/>
          <w:sz w:val="28"/>
          <w:szCs w:val="28"/>
        </w:rPr>
        <w:t xml:space="preserve"> опыта работы заключается в том, что игра рассмотрена как вид деятельности раннего уровня психического развития ребенка и как одно из наиболее действенных средств формирования у него  представлений об окружающем мире. </w:t>
      </w:r>
    </w:p>
    <w:p w:rsidR="00910CCF" w:rsidRPr="003B17CC" w:rsidRDefault="00910CCF" w:rsidP="003B1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0CCF" w:rsidRPr="00E24692" w:rsidRDefault="00910CCF" w:rsidP="003B17C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t xml:space="preserve">1.2 Практическая значимость </w:t>
      </w:r>
    </w:p>
    <w:p w:rsidR="00605D3A" w:rsidRPr="003B17CC" w:rsidRDefault="00E24692" w:rsidP="003B17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605D3A"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Дидактические игры экологического содержания помогают увидеть целостность отдельного организма и экосистемы, осознать уникальность каждого объекта природы, понять, что неразумное вмешательство человека может повлечь за собой необратимые процессы в природе. Игры доставляют детям много радости, и содействует их всестороннему развитию. В процессе игр формируются знания об окружающем мире, воспитываются познавательные </w:t>
      </w:r>
      <w:r w:rsidR="00605D3A"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интересы, любовь к природе, бережное и заботливое отношение к ней, а также эколого – целесообразное поведение в природе. Они расширяют кругозор детей, создают благоприятные условия для решения задач сенсорного воспитания. Игры способствуют развитию у детей наблюдательности и любознательности, пытливости, вызывают у них интерес к объектам природы. В дидактических играх развиваются интеллектуальные умения: планировать действия, распределять их по времени и между участниками игры, оценивать результаты</w:t>
      </w:r>
    </w:p>
    <w:p w:rsidR="00910CCF" w:rsidRPr="003B17CC" w:rsidRDefault="00910CCF" w:rsidP="003B17CC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Особую роль в экологическом образовании и воспитании занимает период дошкольного детства, когда закладываются основы мировоззрения человека, формируется его отношение к окружающему миру. В дошкольном возрасте происходят значимые изменения в познавательной сфере ребенка. Образный характер мышления, специфичный для дошкольного возраста, определяется тем, что ребенок устанавливает связи и отношения между предметами, прежде всего, на основе непосредственных впечатлений.</w:t>
      </w:r>
    </w:p>
    <w:p w:rsidR="00910CCF" w:rsidRPr="003B17CC" w:rsidRDefault="00910CCF" w:rsidP="003B17C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серьёзную проблему для детей дошкольного возраста представляет усвоение правил поведения в природе, а также таких нравственных норм, как ответственность, бескорыстная помощь, сострадание, и усваиваются эти нормы и правила лучше всего в игровой деятельности</w:t>
      </w:r>
    </w:p>
    <w:p w:rsidR="00605D3A" w:rsidRPr="003B17CC" w:rsidRDefault="00605D3A" w:rsidP="003B17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Инновационная направленность.</w:t>
      </w:r>
    </w:p>
    <w:p w:rsidR="00605D3A" w:rsidRPr="003B17CC" w:rsidRDefault="00605D3A" w:rsidP="003B17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Основной целью дидактических игр является развитие свободной творческой личности. Они дают ребенку возможность синтезировать полученные знания, развивать творческие способности и коммуникативные навыки, что позволяет ему в дальнейшем успешно адаптироваться в изменившейся ситуации школьного обучения.</w:t>
      </w:r>
    </w:p>
    <w:p w:rsidR="00605D3A" w:rsidRPr="003B17CC" w:rsidRDefault="00605D3A" w:rsidP="003B1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5D3A" w:rsidRPr="003B17CC" w:rsidRDefault="00910CCF" w:rsidP="003B17CC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t>2.1</w:t>
      </w:r>
      <w:r w:rsidRPr="00E2469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605D3A" w:rsidRPr="00E2469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</w:t>
      </w:r>
      <w:r w:rsidR="00605D3A" w:rsidRPr="00E246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экологического воспитания дошкольников</w:t>
      </w:r>
      <w:r w:rsidR="00605D3A"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формирование начал экологической культуры - базисных компонентов личности, позволяющих в дальнейшем, в соответствии с Концепцией общего среднего экологического образования, успешно присваивать в совокупности практический и духовный </w:t>
      </w:r>
      <w:r w:rsidR="00605D3A"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опыт взаимодействия человечества с природой, который обеспечит его выживание и развитие.</w:t>
      </w:r>
    </w:p>
    <w:p w:rsidR="001C550E" w:rsidRPr="003B17CC" w:rsidRDefault="001C550E" w:rsidP="003B17C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C550E" w:rsidRPr="003B17CC" w:rsidRDefault="001C550E" w:rsidP="003B17C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первоначальные системы ценностных ориентаций, </w:t>
      </w:r>
      <w:r w:rsidRPr="003B17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восприятие</w:t>
      </w:r>
      <w:r w:rsidRPr="003B17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себя как части природы, взаимосвязи человека и природы.</w:t>
      </w:r>
    </w:p>
    <w:p w:rsidR="001C550E" w:rsidRPr="003B17CC" w:rsidRDefault="001C550E" w:rsidP="003B17C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способностей </w:t>
      </w:r>
      <w:r w:rsidRPr="003B17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познанию мира природы посредством дидактических игр.</w:t>
      </w:r>
    </w:p>
    <w:p w:rsidR="001C550E" w:rsidRPr="003B17CC" w:rsidRDefault="001C550E" w:rsidP="003B17C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Обучать элементарным нормам поведения в природе, формировать навыки рационального природопользования в повседневной жизни.</w:t>
      </w:r>
    </w:p>
    <w:p w:rsidR="00910CCF" w:rsidRPr="003B17CC" w:rsidRDefault="001C550E" w:rsidP="003B17C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3B17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</w:t>
      </w:r>
      <w:r w:rsidRPr="003B1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гуманного отношения к живым организмам.</w:t>
      </w:r>
    </w:p>
    <w:p w:rsidR="004B0C76" w:rsidRPr="006068C7" w:rsidRDefault="00910CCF" w:rsidP="003B17CC">
      <w:pPr>
        <w:pStyle w:val="a4"/>
        <w:shd w:val="clear" w:color="auto" w:fill="FFFFFF"/>
        <w:spacing w:after="0" w:line="36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r w:rsidRPr="003B17CC">
        <w:rPr>
          <w:color w:val="000000"/>
          <w:sz w:val="28"/>
          <w:szCs w:val="28"/>
          <w:shd w:val="clear" w:color="auto" w:fill="FFFFFF"/>
        </w:rPr>
        <w:t> </w:t>
      </w:r>
      <w:r w:rsidR="004B0C76" w:rsidRPr="006068C7">
        <w:rPr>
          <w:b/>
          <w:color w:val="000000"/>
          <w:sz w:val="28"/>
          <w:szCs w:val="28"/>
          <w:shd w:val="clear" w:color="auto" w:fill="FFFFFF"/>
        </w:rPr>
        <w:t xml:space="preserve">2.2 </w:t>
      </w:r>
      <w:r w:rsidR="004B0C76" w:rsidRPr="006068C7">
        <w:rPr>
          <w:b/>
          <w:color w:val="000000"/>
          <w:sz w:val="28"/>
          <w:szCs w:val="28"/>
          <w:shd w:val="clear" w:color="auto" w:fill="FFFFFF" w:themeFill="background1"/>
        </w:rPr>
        <w:t>Содержание экологических знаний</w:t>
      </w:r>
      <w:r w:rsidR="004B0C76" w:rsidRPr="006068C7">
        <w:rPr>
          <w:b/>
          <w:color w:val="000000"/>
          <w:sz w:val="28"/>
          <w:szCs w:val="28"/>
          <w:shd w:val="clear" w:color="auto" w:fill="F5F5F5"/>
        </w:rPr>
        <w:t> </w:t>
      </w:r>
      <w:r w:rsidR="004B0C76" w:rsidRPr="006068C7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</w:p>
    <w:p w:rsidR="004B0C76" w:rsidRPr="003B17CC" w:rsidRDefault="00E24692" w:rsidP="003B17CC">
      <w:pPr>
        <w:pStyle w:val="a4"/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</w:t>
      </w:r>
      <w:r w:rsidR="004B0C76" w:rsidRPr="003B17CC">
        <w:rPr>
          <w:rFonts w:eastAsia="Times New Roman"/>
          <w:color w:val="000000"/>
          <w:sz w:val="28"/>
          <w:szCs w:val="28"/>
          <w:lang w:eastAsia="ru-RU"/>
        </w:rPr>
        <w:t>Связь растительных и животных организмов со средой обитания, морфофункциональная приспособленность к ней; связь со средой в процессы роста и развития;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живых организмов, их экологическое единство; сообщества живых организмов;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как живое существо, среда его обитания, обеспечивающая здоровье и нормальную жизнедеятельность;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природных ресурсов в хозяйственной деятельности человека, загрязнение окружающей среды; охрана и восстановление природных богатств.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и вторая позиции - это классическая экология, ее основные разделы: аутэкология, рассматривающая жизнедеятельность отдельно взятых организмов в их единстве со средой обитания, и синэкология, вскрывающая особенности жизни организмов в сообществе с другими организмами на общем пространстве внешней среды.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позиция позволяет познакомить детей с группами живых организмов - сформировать первоначальные представления о некоторых экосистемах, пищевых зависимостях, которые существуют в них.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также внести понимание единства в многообразие форм живой природы - дать представление о группах сходных растений и животных, которые могут быть удовлетворены лишь в нормальной жизненной среде. У детей закладываются понимание </w:t>
      </w:r>
      <w:proofErr w:type="spellStart"/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 и первые навыки здорового образа жизни.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Четвертая позиция - это элементы социальной экологии, позволяющие продемонстрировать на некоторых примерах потребление и использование в хозяйственной деятельности природных ресурсов (материалов).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этими явлениями позволяет начать вырабатывать у детей экономное и бережное отношение к природе, ее богатствам.</w:t>
      </w:r>
    </w:p>
    <w:p w:rsidR="004B0C76" w:rsidRPr="003B17CC" w:rsidRDefault="004B0C76" w:rsidP="003B17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обозначенные позиции содержания экологических знаний для детей дошкольного возраста согласуются с содержанием общеобразовательной области «Экология», представленной в Концепции общего среднего экологического образования. Этап дошкольного детства можно рассматривать в плане ее пропедевтики.</w:t>
      </w:r>
    </w:p>
    <w:p w:rsidR="00910CCF" w:rsidRPr="003B17CC" w:rsidRDefault="00910CCF" w:rsidP="003B17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087F" w:rsidRPr="003B17CC" w:rsidRDefault="0056087F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Структура и классификация дидактических игр. </w:t>
      </w:r>
      <w:r w:rsidRPr="003B17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 xml:space="preserve">   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многообразия игр для дошкольников особое место принадлежит дидактическим играм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идактические игры - это разновидность игр с правилами, специально создаваемых педагогикой в целях воспитания и обучения детей. Эти игры направлены на решение конкретных задач обучения, но в то же время в них проявляется воспитательное и развивающее влияние игровой деятельности.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Дидактический материал позволяет сделать учебный материал увлекательным, создать радостное настроение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идактическая игра имеет определенную структуру, характеризующую игру как форму обучения и игровую деятельность одновременно. </w:t>
      </w:r>
    </w:p>
    <w:p w:rsidR="0056087F" w:rsidRPr="003B17CC" w:rsidRDefault="0056087F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Выделяются следующие составные элементы игры: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дидактическая задача;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 игровая задача;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игровые действия;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 правила игры;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 результат (подведение итогов).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F3B57" w:rsidRPr="003B17CC" w:rsidRDefault="0056087F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Дидактические </w:t>
      </w:r>
      <w:r w:rsidRPr="003B17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игры</w:t>
      </w:r>
      <w:r w:rsidRPr="003B17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B17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экологического содержания. </w:t>
      </w:r>
      <w:r w:rsidRPr="003B17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 xml:space="preserve">    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 экологического содержания помогают ребенку увидеть неповторимость не только определенного живого организма, но и экосистемы, осознать невозможность нарушения её целостности, понять, что неразумное вмешательство в природу может повлечь за собой существенные изменения как внутри самой экосистемы, так и за её пределами.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В процессе общения с природой в игровой форме у детей воспитывается эмоциональная отзывчивость, формируется умение и желание активно беречь и защищать природу, видеть живые объекты во всём многообразии их свойств и качеств, особенностей и проявлений; участвовать в создании необходимых условий для нормальной жизнедеятельности живых существ, находящихся в сфере детской досягаемости; понимать важность охраны природы, осознанно выполнять нормы поведения в природе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идактические игры экологического содержания разнообразны в зависимости от решаемых при их использовании задач.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F3B57" w:rsidRPr="00954BFA" w:rsidRDefault="006068C7" w:rsidP="003B17C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E24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F3B57" w:rsidRPr="00954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Дидактические игры по экологии </w:t>
      </w:r>
      <w:r w:rsidR="00954BFA" w:rsidRPr="00954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младших дошкольников</w:t>
      </w:r>
      <w:r w:rsidR="00F01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(Приложение 1)</w:t>
      </w:r>
    </w:p>
    <w:p w:rsidR="003B17CC" w:rsidRPr="00954BFA" w:rsidRDefault="003B17CC" w:rsidP="003B17C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7CEF" w:rsidRDefault="006068C7" w:rsidP="00DB1EB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 </w:t>
      </w:r>
      <w:r w:rsidR="00E67CEF" w:rsidRPr="00954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Дидактические игры по экологии </w:t>
      </w:r>
      <w:r w:rsidR="00954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старших дошкольников</w:t>
      </w:r>
      <w:r w:rsidR="00F01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proofErr w:type="gramStart"/>
      <w:r w:rsidR="00F01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F01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2)</w:t>
      </w:r>
    </w:p>
    <w:p w:rsidR="006068C7" w:rsidRPr="00954BFA" w:rsidRDefault="006068C7" w:rsidP="00E67CE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487" w:rsidRPr="007A2487" w:rsidRDefault="00E24692" w:rsidP="007A2487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3.0 </w:t>
      </w:r>
      <w:r w:rsidR="007A2487" w:rsidRPr="007A248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Заключение</w:t>
      </w:r>
      <w:proofErr w:type="gramStart"/>
      <w:r w:rsidR="007A2487" w:rsidRPr="007A248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7A2487" w:rsidRPr="007A24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   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бобщая вышеизложенный материал, следует отметить, что игра является ведущей деятельностью детей дошкольного возраста, она обогащает и развивает личность, поэтому она широко используется нами в практике. Игра доставляет радость ребенку, поэтому познание природы, общение с ней, проходящие на её фоне, будут особенно эффективны; игра создает оптимальные условия для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воспитания и обучения.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доставляет радость ребёнку, поэтому познание природы, общение с неё</w:t>
      </w:r>
      <w:proofErr w:type="gramStart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роисходящее на её фоне, будут особенно эффективны. Игра создаёт оптимальные условия для воспитания и обучения.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Игра, как метод экологического воспитания, это игра специально организованная воспитателем и привнесенная в процесс познания природы и взаимодействия с ней. Игра помогает детям усвоить качество предметов и уточнить представления, полученные в процессе наблюдения в природе. Формирует у детей мотивацию к познанию, учитывая возрастные особенности детей, создаёт условия эмоционального комфорта, способствует формированию отзывчивости, как одно из необходимых нравственных качеств дошкольников.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Эффективность дидактических игр экологического содержания целиком зависит от создания условий и правильного их использования. Необходимым условием для успешной реализации дидактической игры экологического содержания является наличие игрового материала</w:t>
      </w:r>
      <w:r w:rsid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идактические игры экологического содержания целесообразно проводить с небольшой подгруппой детей, использовать их вариативно в зависимости от уровня </w:t>
      </w:r>
      <w:proofErr w:type="spellStart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экологических представлений и возрастных особенностей до школьников.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Эффективность игры зависит от действий и подготовки воспитателя. Он продумывает, организует игру, готовит необходимую атрибутику, нас</w:t>
      </w:r>
      <w:r w:rsid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щает игру действиями, диалогами, через которые и осуществляется дидактическая цель.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введением в практику новых игровых приемов и видов деятельности конечный результат стал более высоким и эффективным. Используя дидактические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игры экологического содержания в работе, мы расшир</w:t>
      </w:r>
      <w:r w:rsid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яем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обога</w:t>
      </w:r>
      <w:r w:rsid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щаем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 родной природе, у детей 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проявляться познавательные интересы, вопросы: « Зачем? Почему? Где?» Мыслительная деятельность ста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проявляться активнее, а ответы детей ста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развернутыми</w:t>
      </w:r>
      <w:proofErr w:type="gramEnd"/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Прояв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ится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любознательность, сформир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уется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широкий круг представлений о природе.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Знания детей ста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системны. Они самостоятельно 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смогут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существенных признаков живого (у животных - движение, питание, у растений - рост). Дошкольники уверенно 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правилах поведения в природе, применя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7A2487"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 жизненных ситуациях</w:t>
      </w:r>
      <w:r w:rsidR="00E742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2487" w:rsidRPr="007A2487" w:rsidRDefault="007A2487" w:rsidP="007A24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Таким образом, игра как метод экологического воспитания помогает в решении задач в формировании основ экологической культуры. </w:t>
      </w:r>
    </w:p>
    <w:p w:rsidR="00F119DD" w:rsidRPr="00C83957" w:rsidRDefault="00F16A1D" w:rsidP="00C83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F119DD" w:rsidRPr="00F119DD" w:rsidRDefault="00F119DD" w:rsidP="00E24692">
      <w:pPr>
        <w:tabs>
          <w:tab w:val="left" w:pos="851"/>
        </w:tabs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1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Итоги работы по реализации целей и задач, поставленных в пособии</w:t>
      </w:r>
    </w:p>
    <w:p w:rsidR="00F119DD" w:rsidRPr="00E24692" w:rsidRDefault="00E24692" w:rsidP="00E24692">
      <w:pPr>
        <w:spacing w:after="12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119DD"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д</w:t>
      </w:r>
      <w:r w:rsidR="00F119DD" w:rsidRPr="00E24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идактическое пособие </w:t>
      </w:r>
      <w:r w:rsidR="00F119DD" w:rsidRPr="00E24692">
        <w:rPr>
          <w:rFonts w:ascii="Times New Roman" w:hAnsi="Times New Roman" w:cs="Times New Roman"/>
          <w:sz w:val="28"/>
          <w:szCs w:val="28"/>
        </w:rPr>
        <w:t xml:space="preserve">«Дидактические игры по экологии для дошкольников» </w:t>
      </w:r>
      <w:r w:rsidR="00F119DD"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 в работе с детьми старшей группы</w:t>
      </w:r>
      <w:proofErr w:type="gramStart"/>
      <w:r w:rsidR="00F119DD"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957"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83957"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9DD"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достигнуты следующие </w:t>
      </w:r>
      <w:r w:rsidR="00F119DD" w:rsidRPr="00E24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</w:t>
      </w:r>
      <w:r w:rsidR="00F119DD"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119DD" w:rsidRPr="00F119DD" w:rsidRDefault="00E24692" w:rsidP="00E24692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119DD" w:rsidRPr="00F11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положительных нравственных качеств, побуждающих детей к соблюдению норм поведения в природе, в обществе;</w:t>
      </w:r>
    </w:p>
    <w:p w:rsidR="00F119DD" w:rsidRPr="00F119DD" w:rsidRDefault="00E24692" w:rsidP="00E24692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119DD" w:rsidRPr="00F11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этических и эстетических чувств, развитие эмоций, чувства </w:t>
      </w:r>
      <w:proofErr w:type="spellStart"/>
      <w:r w:rsidR="00F119DD" w:rsidRPr="00F11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="00F119DD" w:rsidRPr="00F11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19DD" w:rsidRPr="00F119DD" w:rsidRDefault="00E24692" w:rsidP="00E24692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119DD" w:rsidRPr="00F11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познавательных, практических и творческих умений экологического характера.</w:t>
      </w:r>
    </w:p>
    <w:p w:rsidR="00F119DD" w:rsidRPr="00E24692" w:rsidRDefault="00F119DD" w:rsidP="00E24692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19DD" w:rsidRPr="00F119DD" w:rsidRDefault="00F119DD" w:rsidP="00E24692">
      <w:p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119D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3.2. Практические рекомендации</w:t>
      </w:r>
    </w:p>
    <w:p w:rsidR="00F119DD" w:rsidRPr="00F119DD" w:rsidRDefault="00F119DD" w:rsidP="00E24692">
      <w:pPr>
        <w:spacing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19DD">
        <w:rPr>
          <w:rFonts w:ascii="Times New Roman" w:eastAsia="Calibri" w:hAnsi="Times New Roman" w:cs="Times New Roman"/>
          <w:sz w:val="28"/>
          <w:szCs w:val="28"/>
          <w:lang w:eastAsia="ru-RU"/>
        </w:rPr>
        <w:t>Данное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119DD">
        <w:rPr>
          <w:rFonts w:ascii="Times New Roman" w:eastAsia="Calibri" w:hAnsi="Times New Roman" w:cs="Times New Roman"/>
          <w:sz w:val="28"/>
          <w:szCs w:val="28"/>
          <w:lang w:eastAsia="ru-RU"/>
        </w:rPr>
        <w:t>дидактическое пособие может быть использовано при организации:</w:t>
      </w:r>
    </w:p>
    <w:p w:rsidR="00F119DD" w:rsidRPr="00F119DD" w:rsidRDefault="00F119DD" w:rsidP="00E24692">
      <w:pPr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19DD">
        <w:rPr>
          <w:rFonts w:ascii="Times New Roman" w:eastAsia="Calibri" w:hAnsi="Times New Roman" w:cs="Times New Roman"/>
          <w:sz w:val="28"/>
          <w:szCs w:val="28"/>
          <w:lang w:eastAsia="ru-RU"/>
        </w:rPr>
        <w:t>- организованной образовательной деятельности (занятий);</w:t>
      </w:r>
    </w:p>
    <w:p w:rsidR="00F119DD" w:rsidRPr="00F119DD" w:rsidRDefault="00F119DD" w:rsidP="00E24692">
      <w:pPr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19DD">
        <w:rPr>
          <w:rFonts w:ascii="Times New Roman" w:eastAsia="Calibri" w:hAnsi="Times New Roman" w:cs="Times New Roman"/>
          <w:sz w:val="28"/>
          <w:szCs w:val="28"/>
          <w:lang w:eastAsia="ru-RU"/>
        </w:rPr>
        <w:t>- совместной деятельности педагога и воспитанников;</w:t>
      </w:r>
    </w:p>
    <w:p w:rsidR="00F119DD" w:rsidRPr="00F119DD" w:rsidRDefault="00F119DD" w:rsidP="00E24692">
      <w:pPr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19DD">
        <w:rPr>
          <w:rFonts w:ascii="Times New Roman" w:eastAsia="Calibri" w:hAnsi="Times New Roman" w:cs="Times New Roman"/>
          <w:sz w:val="28"/>
          <w:szCs w:val="28"/>
          <w:lang w:eastAsia="ru-RU"/>
        </w:rPr>
        <w:t>- самостоятельной деятельности воспитанников;</w:t>
      </w:r>
    </w:p>
    <w:p w:rsidR="00F119DD" w:rsidRPr="00F119DD" w:rsidRDefault="00F119DD" w:rsidP="00E24692">
      <w:pPr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19DD">
        <w:rPr>
          <w:rFonts w:ascii="Times New Roman" w:eastAsia="Calibri" w:hAnsi="Times New Roman" w:cs="Times New Roman"/>
          <w:sz w:val="28"/>
          <w:szCs w:val="28"/>
          <w:lang w:eastAsia="ru-RU"/>
        </w:rPr>
        <w:t>- совместной деятельности дошкольников и их родителей.</w:t>
      </w:r>
    </w:p>
    <w:p w:rsidR="00F119DD" w:rsidRPr="00F119DD" w:rsidRDefault="00F119DD" w:rsidP="00E24692">
      <w:pPr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9DD" w:rsidRPr="00F119DD" w:rsidRDefault="00F119DD" w:rsidP="00E24692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1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3.3.Перспективы дальнейшей разработки темы</w:t>
      </w:r>
    </w:p>
    <w:p w:rsidR="00F16A1D" w:rsidRPr="00C83957" w:rsidRDefault="00C83957" w:rsidP="00E24692">
      <w:p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Сделать игры занимательными, избежать сухости, сохранить в игре то, что ее отличало бы от занятий (бесед, рассказов) и дидактических упражнений. Занимательность должна заключаться в правилах, побуждающих ребенка думать. Кроме того, широко используются такие игровые элементы, как сговор, считалочка, разыгрывание фантов, соревнование. Разыгрывание фантов, которым заканчивается большинство игр, интересно само по себе и требует от детей находчивости, умения владеть собой, перевоплощаться</w:t>
      </w:r>
    </w:p>
    <w:p w:rsidR="007007D1" w:rsidRPr="007A2487" w:rsidRDefault="007007D1" w:rsidP="00E24692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957" w:rsidRPr="00E24692" w:rsidRDefault="00E24692" w:rsidP="00E2469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82762862"/>
      <w:r>
        <w:rPr>
          <w:rFonts w:ascii="Times New Roman" w:eastAsia="Calibri" w:hAnsi="Times New Roman" w:cs="Times New Roman"/>
          <w:b/>
          <w:sz w:val="28"/>
          <w:szCs w:val="28"/>
        </w:rPr>
        <w:t xml:space="preserve">4.0 </w:t>
      </w:r>
      <w:r w:rsidR="00C83957" w:rsidRPr="00E24692">
        <w:rPr>
          <w:rFonts w:ascii="Times New Roman" w:eastAsia="Calibri" w:hAnsi="Times New Roman" w:cs="Times New Roman"/>
          <w:b/>
          <w:sz w:val="28"/>
          <w:szCs w:val="28"/>
        </w:rPr>
        <w:t>Список использованной литературы</w:t>
      </w:r>
      <w:r w:rsidR="00C83957" w:rsidRPr="00E24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3957" w:rsidRPr="00C83957" w:rsidRDefault="00C83957" w:rsidP="00E2469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Бондаренко А.К. Дидактические игры в детском саду. М., 1991</w:t>
      </w:r>
    </w:p>
    <w:p w:rsidR="00C83957" w:rsidRPr="00C83957" w:rsidRDefault="00C83957" w:rsidP="00E2469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Дрязгунова</w:t>
      </w:r>
      <w:proofErr w:type="spellEnd"/>
      <w:r w:rsidRPr="00C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Дидактические игры для ознакомления дошкольников с растениями. М., 1981</w:t>
      </w:r>
    </w:p>
    <w:p w:rsidR="00C83957" w:rsidRPr="00C83957" w:rsidRDefault="00C83957" w:rsidP="00E2469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839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Тарабанова</w:t>
      </w:r>
      <w:proofErr w:type="spellEnd"/>
      <w:r w:rsidRPr="00C8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И учеба, и игра: природоведение. Ярославль, 1997</w:t>
      </w:r>
    </w:p>
    <w:p w:rsidR="00C83957" w:rsidRPr="00C83957" w:rsidRDefault="00C83957" w:rsidP="00E2469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5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Удальцова Е.И. Дидактические игры в воспитании и обучении дошкольников, Минск, 1976</w:t>
      </w:r>
    </w:p>
    <w:p w:rsidR="00C83957" w:rsidRPr="00C83957" w:rsidRDefault="00C83957" w:rsidP="00E2469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9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Карпова Е.В. Дидактические игры в начальный период обучения. Ярославль, 1997 и др.</w:t>
      </w:r>
    </w:p>
    <w:p w:rsidR="00E24692" w:rsidRPr="00E24692" w:rsidRDefault="00E24692" w:rsidP="00E246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Логинова ВИ, </w:t>
      </w:r>
      <w:proofErr w:type="spellStart"/>
      <w:r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Саморукова</w:t>
      </w:r>
      <w:proofErr w:type="spellEnd"/>
      <w:r w:rsidRPr="00E24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ПГ. Дошкольная педагогика. Ч.1., М., 1988</w:t>
      </w:r>
    </w:p>
    <w:p w:rsidR="00C83957" w:rsidRDefault="00C83957" w:rsidP="00E24692">
      <w:pPr>
        <w:keepNext/>
        <w:keepLines/>
        <w:spacing w:after="120" w:line="360" w:lineRule="auto"/>
        <w:ind w:firstLine="709"/>
        <w:outlineLvl w:val="0"/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</w:p>
    <w:bookmarkEnd w:id="0"/>
    <w:p w:rsidR="00F16A1D" w:rsidRPr="00F011EE" w:rsidRDefault="00F011EE" w:rsidP="00F16A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11EE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F011EE" w:rsidRPr="009B4026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B402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«Маленькое к большому»</w:t>
      </w:r>
    </w:p>
    <w:p w:rsidR="00F011EE" w:rsidRPr="00E24692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задача:</w:t>
      </w:r>
    </w:p>
    <w:p w:rsidR="00F011EE" w:rsidRPr="0008128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</w:t>
      </w: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соотносить предмет и элементы, его составляющие.</w:t>
      </w:r>
    </w:p>
    <w:p w:rsidR="00F011EE" w:rsidRPr="0008128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представление о связи между явлениями неживой и живой природы, умение пояснять свой выбор.</w:t>
      </w:r>
    </w:p>
    <w:p w:rsidR="00F011EE" w:rsidRPr="003B17CC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любознательность, интерес к явлениям природы.</w:t>
      </w:r>
    </w:p>
    <w:p w:rsidR="00F011EE" w:rsidRPr="00E24692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Дидактический материал:</w:t>
      </w:r>
    </w:p>
    <w:p w:rsidR="00F011EE" w:rsidRPr="0008128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картинки с изображением объектов природы (6×6 см),</w:t>
      </w:r>
    </w:p>
    <w:p w:rsidR="00F011EE" w:rsidRPr="0008128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картинки большего формата с изображением снеговика, дерева, тучки, клумбы и т. д.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t>Ход игры.</w:t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/>
        <w:t>К детям приходит любимый персонаж, например, лисичка. Рассказывает, как любит природу, и предлагает детям поиграть в интересную игру. Нужно разложить все картинки из корзинки на большие картины на столе, чтобы они стали красивее. Но раскладывать можно только так, как это бывает в природе: цветы на клумбу, листья на дерево.</w:t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/>
        <w:t>Воспитатель чётко повторяет правила. Дети совершают игровые действия, по желанию поясняя свой выбор.</w:t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/>
        <w:t>Получив результат, воспитатель от имени лисички хвалит детей, предлагает полюбоваться получившимися картинами.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F011EE" w:rsidRPr="009B4026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B402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Рассеянный Алеша</w:t>
      </w:r>
    </w:p>
    <w:p w:rsidR="00F011EE" w:rsidRPr="00E24692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задача</w:t>
      </w:r>
    </w:p>
    <w:p w:rsidR="00F011EE" w:rsidRPr="0008128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</w:t>
      </w: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находить предмет одежды, не соответствующий сезону, пояснять свой выбор.</w:t>
      </w:r>
    </w:p>
    <w:p w:rsidR="00F011EE" w:rsidRPr="0008128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смекалку.</w:t>
      </w:r>
    </w:p>
    <w:p w:rsidR="00F011EE" w:rsidRPr="0008128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представления о связи между временами года и одеждой людей.</w:t>
      </w:r>
    </w:p>
    <w:p w:rsidR="00F011EE" w:rsidRPr="00E24692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Дидактический материал:</w:t>
      </w:r>
    </w:p>
    <w:p w:rsidR="00F011EE" w:rsidRPr="0008128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Алёша (или другое имя, отличное от имён детей группы),</w:t>
      </w:r>
    </w:p>
    <w:p w:rsidR="00F011EE" w:rsidRPr="0008128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одежды соответственно времени года;</w:t>
      </w:r>
    </w:p>
    <w:p w:rsidR="00F011EE" w:rsidRPr="0008128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2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предметов, относящихся к другому сезону.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t>Ход игры.</w:t>
      </w:r>
      <w:r w:rsidRPr="00E24692"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br/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 детям приходит кукла Алёша. Рассказывает, что хочет пойти на прогулку, но не знает, что нужно надеть. Одежды у него очень много, он принёс её ребятам и просит помочь ему одеться на прогулку.</w:t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/>
        <w:t>Детям сообщают правила игры.</w:t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/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lastRenderedPageBreak/>
        <w:t>Дети выполняют игровые действия, поясняя свой выбор, обсуждают его, советуются. Воспитатель принимает активное участие в обсуждении ситуации, надевает на куклу выбранные предметы одежды.</w:t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/>
        <w:t>Нужно добиваться, чтобы дети говорили не просто «Наденем шубу, потому что зима», а давали развёрнутое пояснение: «Сандалии не нужны, на улице холодно, мороз, много снега (дождь, сильный ветер)».</w:t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/>
        <w:t>Когда все предметы одежды рассмотрены, воспитатель подводит итог, хвалит детей.</w:t>
      </w:r>
      <w:r w:rsidRPr="00081281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/>
      </w:r>
    </w:p>
    <w:p w:rsidR="00F011EE" w:rsidRPr="009B4026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9B4026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Теплый – холодный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закрепление знаний свойств воды: прозрачная, теплая, холодная.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Игрушки двух видов, по 2-3 штуки каждого, желательно резиновые и пластмассовые (например, небольшие мячики – желтые и красные, синие и зеленые, утята и рыбки, кораблики и т.д.).</w:t>
      </w:r>
    </w:p>
    <w:p w:rsidR="00F011EE" w:rsidRPr="00E24692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Воспитатель наполняет одну емкость теплой водой, другую - холодной. Говорит ребенку: «Утята любят купаться в холодной воде, а рыбки – в теплой. Давай их искупаем». Малыш опускает утят в емкость с прохладной водой, а рыбок – в емкость с теплой водой.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45909F28" wp14:editId="583688DD">
            <wp:extent cx="4791075" cy="3200400"/>
            <wp:effectExtent l="0" t="0" r="9525" b="0"/>
            <wp:docPr id="8" name="Рисунок 8" descr="https://png.pngtree.com/element_origin_min_pic/17/07/06/ea413319e3a5c72b7ce57596e94e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element_origin_min_pic/17/07/06/ea413319e3a5c72b7ce57596e94e76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«Найди, что назову»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предмет по слову – названию.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Игровое действие: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«спрятавшихся» овощей и фруктов.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Искать предмет можно в вазе, соответствующей по форме либо окраске названному овощу или фрукту. Например: свекла, репа, редька, апельсин, помидор, яблоко. Во все вазы заглядывать нельзя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Овощи и фрукты разложить по краю стола, чтобы хорошо видна была их форма, величина. Овощи и фрукты брать лучше одинаковые по величине, но разной окраски.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предлагает ребенку: «найди маленькую морковку». Или: « найди желтое яблоко и скажи, какое оно по форме». Если ребенок затрудняется, воспитатель может назвать яркий отличительный признак этого овоща или фрукта. Второй вариант: Овощи и фрукты укладывают в вазы разной формы: шарообразной, овальной, удлиненной. При этом форма вазы должна соответствовать форме спрятанного в нее предмета. Ребенок ищет названный предмет.</w:t>
      </w: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«Найди в букете такой же листок»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находить предмет по сходству.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раздает детям букеты, такой же оставляет себе. Затем показывает им какой-нибудь лист, например, кленовый, и предлагает: «Раз, два, три - такой листок покажи!». Дети поднимают руку с кленовым листом. Игру повторяют несколько раз с остальными листиками букета.</w:t>
      </w: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«Такой листок, лети ко мне!»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в нахождение листьев по сходству, воспитывать слуховое внимание, активизировать словарь детей.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Воспитатель поднимает, например, лист рябины и говорит: «У кого такой же листок ко мне!». Дети рассматривают полученные от воспитателя 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листики, у кого в руках такой же, бегут к воспитателю. Если ребенок ошибся, воспитатель дает ему свой лист для сравнения.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«Вершки – корешки»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знания о дарах сада и огорода.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сидят в кругу. Воспитатель называет овощи, дети делают движения руками: если овощ растёт на земле, на грядке, дети поднимают кисти рук вверх. Если овощ растёт на земле – кисти рук опускают вниз.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3B17C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Чудесный мешочек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  Узнать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предмет при помощи одного из анализаторов.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Для первых игр подбирают овощи и фрукты, резко отличающиеся по форме, деталям, затем более похожие. Небольшой мешочек (непрозрачный).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Игровое действие: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Поиск на ощупь спрятанного предмета. В мешочек заглядывать нельзя. Сначала нужно определить, что в руке, а потом показать предмет всем остальным.</w:t>
      </w:r>
    </w:p>
    <w:p w:rsidR="00F011EE" w:rsidRPr="00E24692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Воспитатель опускает овощи и фрукты в мешочек и просит наблюдать, что он будет делать. Затем предлагает одному из ребят: «Найди на ощупь, не глядя в мешочек, что хочешь. А теперь скажи, что ты взял». Или можно попросить: «Найди то, что я скажу (назову)». По очереди задание выполняют все дети.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B17CC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3F2D5D21" wp14:editId="4A5A8278">
            <wp:extent cx="4429125" cy="2286000"/>
            <wp:effectExtent l="0" t="0" r="9525" b="0"/>
            <wp:docPr id="9" name="Рисунок 9" descr="http://sad2.solkamsk.ru/netcat_files/Image/image002(13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2.solkamsk.ru/netcat_files/Image/image002(130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«Угадай, что в руке»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Узнавать названный предмет с помощью одного из анализаторов.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Игровое действие: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к воспитателю с предметом, узнанным на ощупь.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Правило: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Смотреть на то, что лежит в руке, нельзя. Нужно узнать на ощупь.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отводит руки за спину. Затем воспитатель отходит и показывает овощ или фрукт. Если у ребенка в руках за спиной такой же, ребенок должен подбежать к воспитателю.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«Да – нет»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частях тела котёнка, и какие звуки он издаёт.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просит показать, где у котёнка нос? И т.д. После этого воспитатель предлагает детям отвечать словами «Да» и «Нет».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Соберем урожай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Развивать и закреплять знания детей об овощах, фруктах и ягодах. </w:t>
      </w:r>
      <w:proofErr w:type="gram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Их месте произрастания (сад, огород, грядка, дерево, куст, в земле, на земле).</w:t>
      </w:r>
      <w:proofErr w:type="gramEnd"/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Корзинки с моделями: овощи, фрукты и ягоды (одна корзинка). Муляжи овощей, фруктов и ягод, или карточки от лото с овощами и фруктами.</w:t>
      </w:r>
    </w:p>
    <w:p w:rsidR="00F011EE" w:rsidRPr="00E24692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определенных местах группы ставятся картинки с огородом и садом, где расположены муляжи или карточки. Детей можно разделить на две команды огородники и садоводы. По сигналу ведущего команды собирают урожай в свою корзинку с моделью. Условие: можно переносить только по одному предмету.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lastRenderedPageBreak/>
        <w:drawing>
          <wp:inline distT="0" distB="0" distL="0" distR="0" wp14:anchorId="0D4C1A60" wp14:editId="3B9C941D">
            <wp:extent cx="1859588" cy="2438400"/>
            <wp:effectExtent l="0" t="0" r="7620" b="0"/>
            <wp:docPr id="10" name="Рисунок 10" descr="https://st.depositphotos.com/1793489/1946/v/950/depositphotos_19468095-stock-illustration-tree-with-a-variety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793489/1946/v/950/depositphotos_19468095-stock-illustration-tree-with-a-variety-o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88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«Где спряталась рыбка»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детей анализировать, закреплять названия растений, расширять словарный запас.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Маленькая рыбка решила «поиграть в прядки». Дети закрывают глаза, и воспитатель прячет её за растение или предмет. Воспитатель описывает предмет, за который она спряталась и дети отгадывают.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«Чего не стало?»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Назвать растения по памяти.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просит детей хорошо рассмотреть, как стоят растения, и закрыть глаза. В это время он меняет местами растения на одном столе. А затем просит детей переставить горшочки так, как они стояли прежде, сравнивая их расположение с порядком растений на другом столе.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«Беги в дом, какой я назову»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Найти целое по его частям.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раздает детям листья и говорит: «Представим, что мы пошли в поход. Каждый отряд поставил палатку под каким-либо деревом. У вас в руках листья от дерева, под которым ваши палатки. Мы гуляем. Но вдруг пошел дождь «Все по домам!». Дети по этому сигналу бегут к своим палаткам, становятся рядом с тем деревом, от которого лист».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hAnsi="Times New Roman" w:cs="Times New Roman"/>
          <w:b/>
          <w:color w:val="FF0000"/>
          <w:sz w:val="28"/>
          <w:szCs w:val="28"/>
        </w:rPr>
        <w:t>«Куда спрятался Саша?»</w:t>
      </w:r>
    </w:p>
    <w:p w:rsidR="00F011EE" w:rsidRPr="00E24692" w:rsidRDefault="00F011EE" w:rsidP="00F01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t>Дидактическая цель</w:t>
      </w:r>
      <w:proofErr w:type="gramStart"/>
      <w:r w:rsidRPr="00E2469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hAnsi="Times New Roman" w:cs="Times New Roman"/>
          <w:sz w:val="28"/>
          <w:szCs w:val="28"/>
        </w:rPr>
        <w:t>Группировка   растений     по     их строению (деревья, кустарники).</w:t>
      </w:r>
    </w:p>
    <w:p w:rsidR="00F011EE" w:rsidRPr="00E24692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011EE" w:rsidRPr="002968C2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C2">
        <w:rPr>
          <w:rFonts w:ascii="Times New Roman" w:hAnsi="Times New Roman" w:cs="Times New Roman"/>
          <w:sz w:val="28"/>
          <w:szCs w:val="28"/>
        </w:rPr>
        <w:t xml:space="preserve">Игра проводится во время экскурсий в лес, парк. Воспитатель говорит детям: </w:t>
      </w:r>
    </w:p>
    <w:p w:rsidR="00F011EE" w:rsidRPr="002968C2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C2">
        <w:rPr>
          <w:rFonts w:ascii="Times New Roman" w:hAnsi="Times New Roman" w:cs="Times New Roman"/>
          <w:sz w:val="28"/>
          <w:szCs w:val="28"/>
        </w:rPr>
        <w:t xml:space="preserve">- «Сейчас поиграем. Вы будете белочками и зайчиками, а кто-то один из вас лиса. Белочки ищут растение, на котором могут спрятаться». </w:t>
      </w:r>
    </w:p>
    <w:p w:rsidR="00F011EE" w:rsidRDefault="00F011EE" w:rsidP="00F01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17CC">
        <w:rPr>
          <w:rFonts w:ascii="Times New Roman" w:hAnsi="Times New Roman" w:cs="Times New Roman"/>
          <w:sz w:val="28"/>
          <w:szCs w:val="28"/>
        </w:rPr>
        <w:t>В ходе игры воспитатель помогает детям уточнить, что зайцы живут и прячутся в кустах. Выбирают водящего - лису, дают ему шапочку маску лисы, всем остальным детям шапочки зайцев, белок. По сигналу: «Опасность, лиса!» белочки бегут к дереву, зайцы – к кустам.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hAnsi="Times New Roman" w:cs="Times New Roman"/>
          <w:b/>
          <w:color w:val="FF0000"/>
          <w:sz w:val="28"/>
          <w:szCs w:val="28"/>
        </w:rPr>
        <w:t>«Достань камешек»</w:t>
      </w:r>
    </w:p>
    <w:p w:rsidR="00F011EE" w:rsidRPr="00E24692" w:rsidRDefault="00F011EE" w:rsidP="00F01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t>Дидактическая цель</w:t>
      </w:r>
      <w:proofErr w:type="gramStart"/>
      <w:r w:rsidRPr="00E2469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F011EE" w:rsidRPr="002968C2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C2">
        <w:rPr>
          <w:rFonts w:ascii="Times New Roman" w:hAnsi="Times New Roman" w:cs="Times New Roman"/>
          <w:sz w:val="28"/>
          <w:szCs w:val="28"/>
        </w:rPr>
        <w:t>Закрепление свой</w:t>
      </w:r>
      <w:proofErr w:type="gramStart"/>
      <w:r w:rsidRPr="002968C2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2968C2">
        <w:rPr>
          <w:rFonts w:ascii="Times New Roman" w:hAnsi="Times New Roman" w:cs="Times New Roman"/>
          <w:sz w:val="28"/>
          <w:szCs w:val="28"/>
        </w:rPr>
        <w:t>едметов по форме, по весу; развитие внимания,</w:t>
      </w:r>
    </w:p>
    <w:p w:rsidR="00F011EE" w:rsidRPr="003B17CC" w:rsidRDefault="00F011EE" w:rsidP="00F01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17CC">
        <w:rPr>
          <w:rFonts w:ascii="Times New Roman" w:hAnsi="Times New Roman" w:cs="Times New Roman"/>
          <w:sz w:val="28"/>
          <w:szCs w:val="28"/>
        </w:rPr>
        <w:t>координации движений.</w:t>
      </w:r>
    </w:p>
    <w:p w:rsidR="00F011EE" w:rsidRPr="00E24692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011EE" w:rsidRDefault="00F011EE" w:rsidP="00F01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17CC">
        <w:rPr>
          <w:rFonts w:ascii="Times New Roman" w:hAnsi="Times New Roman" w:cs="Times New Roman"/>
          <w:sz w:val="28"/>
          <w:szCs w:val="28"/>
        </w:rPr>
        <w:t>На дно емкости с водой воспитатель выкладывает несколько камешков. Затем предлагает ребенку достать «клад». Для этого он выбирает очень красивый камень или ракушку, разглядывает их вместе с малышом. Затем камешек опускается на дно (глубина не больше 15-20 см), и ребенок должен попытаться достать его, отыскав нужный предмет среди других камней и ракушек. Водный слой обычно затрудняет процесс доставания, поэтому воспитатель может немного помочь малышу.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B17CC">
        <w:rPr>
          <w:rFonts w:ascii="Times New Roman" w:hAnsi="Times New Roman" w:cs="Times New Roman"/>
          <w:b/>
          <w:color w:val="FF0000"/>
          <w:sz w:val="28"/>
          <w:szCs w:val="28"/>
        </w:rPr>
        <w:t>«Во дворе»</w:t>
      </w:r>
    </w:p>
    <w:p w:rsidR="00F011EE" w:rsidRPr="00E24692" w:rsidRDefault="00F011EE" w:rsidP="00F01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t>Дидактическая цель</w:t>
      </w:r>
      <w:proofErr w:type="gramStart"/>
      <w:r w:rsidRPr="00E2469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F011EE" w:rsidRPr="003B17CC" w:rsidRDefault="00F011EE" w:rsidP="00F01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17CC">
        <w:rPr>
          <w:rFonts w:ascii="Times New Roman" w:hAnsi="Times New Roman" w:cs="Times New Roman"/>
          <w:sz w:val="28"/>
          <w:szCs w:val="28"/>
        </w:rPr>
        <w:t>Развивать речевой слух и способность к звукоподражанию.</w:t>
      </w:r>
    </w:p>
    <w:p w:rsidR="00F011EE" w:rsidRPr="00E24692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692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lastRenderedPageBreak/>
        <w:t>Воспитатель выразительно читает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стихотворение и показывает соответствующие игрушки.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Ку-ка-ре-ку!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Кур стерегу.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Кудах-тах-тах!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Снеслась в кустах.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59E5">
        <w:rPr>
          <w:rFonts w:ascii="Times New Roman" w:hAnsi="Times New Roman" w:cs="Times New Roman"/>
          <w:sz w:val="28"/>
          <w:szCs w:val="28"/>
        </w:rPr>
        <w:t>Мур-мур-мур</w:t>
      </w:r>
      <w:proofErr w:type="spellEnd"/>
      <w:r w:rsidRPr="002F59E5">
        <w:rPr>
          <w:rFonts w:ascii="Times New Roman" w:hAnsi="Times New Roman" w:cs="Times New Roman"/>
          <w:sz w:val="28"/>
          <w:szCs w:val="28"/>
        </w:rPr>
        <w:t>,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Пугаю кур!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59E5">
        <w:rPr>
          <w:rFonts w:ascii="Times New Roman" w:hAnsi="Times New Roman" w:cs="Times New Roman"/>
          <w:sz w:val="28"/>
          <w:szCs w:val="28"/>
        </w:rPr>
        <w:t>Ам-ам</w:t>
      </w:r>
      <w:proofErr w:type="spellEnd"/>
      <w:r w:rsidRPr="002F59E5">
        <w:rPr>
          <w:rFonts w:ascii="Times New Roman" w:hAnsi="Times New Roman" w:cs="Times New Roman"/>
          <w:sz w:val="28"/>
          <w:szCs w:val="28"/>
        </w:rPr>
        <w:t>! Кто – там?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Кря-кря-кря!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Завтра дождь с утра!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>Му-му-</w:t>
      </w:r>
      <w:proofErr w:type="spellStart"/>
      <w:r w:rsidRPr="002F59E5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2F59E5">
        <w:rPr>
          <w:rFonts w:ascii="Times New Roman" w:hAnsi="Times New Roman" w:cs="Times New Roman"/>
          <w:sz w:val="28"/>
          <w:szCs w:val="28"/>
        </w:rPr>
        <w:t>!</w:t>
      </w:r>
    </w:p>
    <w:p w:rsidR="00F011EE" w:rsidRPr="002F59E5" w:rsidRDefault="00F011EE" w:rsidP="00F0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E5">
        <w:rPr>
          <w:rFonts w:ascii="Times New Roman" w:hAnsi="Times New Roman" w:cs="Times New Roman"/>
          <w:sz w:val="28"/>
          <w:szCs w:val="28"/>
        </w:rPr>
        <w:t xml:space="preserve">Молока кому? (А. </w:t>
      </w:r>
      <w:proofErr w:type="spellStart"/>
      <w:r w:rsidRPr="002F59E5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2F59E5">
        <w:rPr>
          <w:rFonts w:ascii="Times New Roman" w:hAnsi="Times New Roman" w:cs="Times New Roman"/>
          <w:sz w:val="28"/>
          <w:szCs w:val="28"/>
        </w:rPr>
        <w:t>)</w:t>
      </w:r>
    </w:p>
    <w:p w:rsidR="00F011EE" w:rsidRDefault="00F011EE" w:rsidP="00F01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17CC">
        <w:rPr>
          <w:rFonts w:ascii="Times New Roman" w:hAnsi="Times New Roman" w:cs="Times New Roman"/>
          <w:sz w:val="28"/>
          <w:szCs w:val="28"/>
        </w:rPr>
        <w:t>Воспитатель задает ребенку вопросы: - «Как корова мычит?», «Как собачка лает?», «Как уточка крякает?» и т.д.</w:t>
      </w:r>
    </w:p>
    <w:p w:rsidR="00F011EE" w:rsidRPr="003B17CC" w:rsidRDefault="00F011EE" w:rsidP="00F01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Собери снеговика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развитие умения выполнять действия с предметами разной величины, тренировка мелкой моторики руки.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В игре используются шары разной величины (можно заменить плоскостными изображениями).</w:t>
      </w:r>
    </w:p>
    <w:p w:rsidR="00F011EE" w:rsidRPr="00E24692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Воспитатель предлагает ребёнку рассмотреть выложенные перед ними детали, потрогать их, прижать друг к другу. Затем показать малышу готового снеговика. Обращает внимание на то, что снеговик состоит из шаров разных размеров: внизу – большой, дальше – средний, наверху – самый маленький. Предлагает ребёнку собрать из шаров такого же снеговика. Малыш действует самостоятельно, взрослый при необходимости помогает советом.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Аналогично можно собрать неваляшку, зайчика, птичку и так далее.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EB0211" wp14:editId="52BAFE5F">
                <wp:simplePos x="0" y="0"/>
                <wp:positionH relativeFrom="column">
                  <wp:posOffset>4229100</wp:posOffset>
                </wp:positionH>
                <wp:positionV relativeFrom="paragraph">
                  <wp:posOffset>258445</wp:posOffset>
                </wp:positionV>
                <wp:extent cx="571500" cy="228600"/>
                <wp:effectExtent l="13335" t="10160" r="34290" b="5651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0.35pt" to="378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">
                <v:stroke endarrow="block"/>
              </v:line>
            </w:pict>
          </mc:Fallback>
        </mc:AlternateContent>
      </w:r>
      <w:r w:rsidRPr="003B17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D6531" wp14:editId="7EDFF691">
                <wp:simplePos x="0" y="0"/>
                <wp:positionH relativeFrom="column">
                  <wp:posOffset>2743200</wp:posOffset>
                </wp:positionH>
                <wp:positionV relativeFrom="paragraph">
                  <wp:posOffset>258445</wp:posOffset>
                </wp:positionV>
                <wp:extent cx="0" cy="228600"/>
                <wp:effectExtent l="60960" t="10160" r="53340" b="1841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0.35pt" to="3in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">
                <v:stroke endarrow="block"/>
              </v:line>
            </w:pict>
          </mc:Fallback>
        </mc:AlternateConten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3B17CC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71031CD9" wp14:editId="1F769A8F">
            <wp:extent cx="2371725" cy="2371725"/>
            <wp:effectExtent l="0" t="0" r="0" b="0"/>
            <wp:docPr id="21" name="Рисунок 21" descr="http://dutsadok.com.ua/clipart/ljudi/jd7jb9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tsadok.com.ua/clipart/ljudi/jd7jb9k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9B4026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9B4026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Найди маму для детёныша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Закреплять знания детей о взрослых животных и их детёнышах.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игрушки-животные или картинки, грузовик</w:t>
      </w:r>
    </w:p>
    <w:p w:rsidR="00F011EE" w:rsidRPr="00E24692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E2469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Воспитатель обращает внимание детей на машину, которая привезла гостей, и рассказывает. Однажды телёнок, котёнок, щенок и жеребёнок убежали далеко от мамы и заблудились; встревоженные мамы поехали на машине искать их. Котёнок, он был самым маленьким, споткнулся и замяукал. Как он замяукал? (Хоровой и индивидуальные ответы) Услышала его кошка и позвала: «Мяу-мяу». Воспитатель предлагает кому-либо из детей взять из кузова машины кошку (найти её среди других «мам»), вместе с этой игрушкой подойти к столу, на котором лежат картинки с изображением котёнка, жеребёнка, телёнка и щенка, и выбрать детёныша кошки. Аналогично дети выполняют и три других задания – на выбор нужной картинки.</w:t>
      </w: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24141ED1" wp14:editId="32EEFA9D">
            <wp:extent cx="2552700" cy="2085975"/>
            <wp:effectExtent l="0" t="0" r="0" b="0"/>
            <wp:docPr id="23" name="Рисунок 23" descr="http://mbdou34.3dn.ru/malchik_s_igrush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34.3dn.ru/malchik_s_igrushkam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«Угостим кукол»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со вспомогательными средствами, имеющими фиксированное назначение.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Две куклы, детская мебель и посуда. «Чудесный мешочек», предметы для выбора (игрушки и натуральные объекты).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мешочек складывают 3–4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небольших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предмета. Воспитатель приходит с куклой и просит детей помочь кукле приготовить угощенье для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зверюшек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тоже придут в гости. Один ребенок по просьбе куклы достает из мешочка морковку для зайки, другой – яблоко для ежика, третий – орешек для белки. Каждый раз в мешочке должно быть 3–4 предмета, так чтобы, кроме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нужных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были дополнительные (например, маленький мячик, пластмассовое колечко и др.). Дети, доставшие предметы, держат их в руках. Воспитатель приносит игрушки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по очереди угощают их, выбирая при этом, кому дать морковку, орех, яблоко.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радуются, благодарят детей.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Второй вариант Дидактическая задача: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Продолжать учить детей подражать действиям воспитателя с предметами, обращая внимание на их свойства.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гости к детям приходят две куклы. Они здороваются с детьми, называют свои имена. Воспитатель предлагает угостить кукол. Ставит на свой стол игрушечную мебель, сажает кукол, перед ними ставит посуду и кормит одну из них. «Маша ест, а Галя нет,– объясняет воспитатель.– Кто будет кормить Галю?» Приглашает одного ребенка, дает ему ложку и медленно показывает действия так, чтобы они были видны всем детям: «Сначала возьмем ложку. Вот так. (Показывает.) Теперь наберем каши. Вот так. (Показывает.) Поднесем ко рту куклы. Где у куклы рот? (Показывает, медленно наклоняет игрушку.) Ешь, кукла». Ребенок повторяет все действия за воспитателем. Затем вызывает поочередно еще 2–3 детей. После этого куклы благодарят детей и уходят.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011EE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«В зимней столовой»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зимующих птицах и их названия. Развивать умение подражать их повадкам.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Рассматриваем картинки с птицами, воспитатель предлагает назвать её и показать, как она кричит, как </w:t>
      </w:r>
      <w:proofErr w:type="spell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летаети</w:t>
      </w:r>
      <w:proofErr w:type="spell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прыгает.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«Найди </w:t>
      </w:r>
      <w:proofErr w:type="gramStart"/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такую</w:t>
      </w:r>
      <w:proofErr w:type="gramEnd"/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же и назови», парные картинки животных и растений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Найти предметы по сходству. Развивать умение находить в предметах, изображенных на картинках, сходство и различие; активизировать словарь: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похожие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разные, одинаковые; развивать наблюдательность.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Игровое правило: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Отбирать следует только одинаковые картинки; выигрывает тот, кто не ошибется ни разу.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сидят за столом, на котором разложены картинки. Их много (10-12 шт.), все они разные, но среди них есть две одинаковые. Воспитатель просит кого-либо из ребят найти и назвать одинаковые картинки и показать их всем играющим. Парные картинки откладывают в сторону. Затем воспитатель перемешивает все картинки (они должны быть перевернуты) и незаметно подкладывает еще одну парную картинку. Разложив их лицевой стороной, опять предлагает найти одинаковые.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Сложность заключается в том, что среди карточек могут быть очень похожие, но неодинаковые, например: чашки, одинаковые по цвету и по форме, но </w:t>
      </w:r>
      <w:proofErr w:type="spell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однас</w:t>
      </w:r>
      <w:proofErr w:type="spell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ручкой, а другая без ручки; два яблока одинаковых, но у одного есть черенок, а у другого его нет, т.е. изображенные предметы имеют слабо заметные признаки различия, которые дети не сразу замечают.</w:t>
      </w:r>
      <w:proofErr w:type="gramEnd"/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«Найди, Миша, нашу матрёшку и скажи, за каким растением она спряталась»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задача: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 детей названия растений, воспитывать любознательность, находчивость.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игры: </w:t>
      </w:r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показывают маленькую матрешку, которая «захотела» поиграть с ними в «прятки». Воспитатель просит детей закрыть глаза и в это время прячет игрушку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одно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растений. Затем дети открывают глаза. «Как же найти </w:t>
      </w:r>
      <w:proofErr w:type="spell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матрешку?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»с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прашивает</w:t>
      </w:r>
      <w:proofErr w:type="spell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воспитатель. Сейчас я рассказу вам, куда она спряталась. </w:t>
      </w:r>
      <w:proofErr w:type="gramStart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воспитатель говорит, на что похоже растение, за которое «спряталась» матрешка (на дерево, травку), описывает его стебель, листья (форму, величину, поверхность) цветки, их количество, окраску.</w:t>
      </w:r>
      <w:proofErr w:type="gramEnd"/>
      <w:r w:rsidRPr="003B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слушают, а затем указывают растение и называют его.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Гав-Гав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 Закреплять произношение звуков по подражанию.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Картинки с изображением щенка, коня, теленка, цыпленка, козленка.</w:t>
      </w:r>
    </w:p>
    <w:p w:rsidR="00F011EE" w:rsidRPr="00AA1DE5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Воспитатель сопровождает чтение стихотворения показом картинок с изображением животных и птиц.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«Гав! Гав!» – на заре, «Гав! Гав!» – на дворе.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 дворе щенок бежал, а в конюшне конь заржал.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 сердился: «Ты чего спать мешаешь? И-</w:t>
      </w:r>
      <w:proofErr w:type="spell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</w:t>
      </w:r>
      <w:proofErr w:type="spellEnd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proofErr w:type="spell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</w:t>
      </w:r>
      <w:proofErr w:type="spellEnd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!»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сказал теленок: «</w:t>
      </w:r>
      <w:proofErr w:type="spell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Му</w:t>
      </w:r>
      <w:proofErr w:type="spellEnd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!» Спать мешает он ему.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сказал цыпленок: «Пи! Ты, щенок, еще поспи!»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козленок: «</w:t>
      </w:r>
      <w:proofErr w:type="spell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</w:t>
      </w:r>
      <w:proofErr w:type="spellEnd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!» да «</w:t>
      </w:r>
      <w:proofErr w:type="spell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</w:t>
      </w:r>
      <w:proofErr w:type="spellEnd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!»</w:t>
      </w:r>
      <w:proofErr w:type="gram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,«</w:t>
      </w:r>
      <w:proofErr w:type="gramEnd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Подремать не дали мне».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щенок все «Гав!» да «Гав!», у него веселый нрав!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И веселый этот нрав называется «Гав – </w:t>
      </w:r>
      <w:proofErr w:type="gram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гав</w:t>
      </w:r>
      <w:proofErr w:type="gramEnd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!» (по Т. Волгиной)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Важно добиваться, чтобы дети отчетливо произносили звукосочетания, подражая голосам животных.</w:t>
      </w: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lastRenderedPageBreak/>
        <w:drawing>
          <wp:inline distT="0" distB="0" distL="0" distR="0" wp14:anchorId="151125D7" wp14:editId="4DE5638D">
            <wp:extent cx="2305050" cy="1733550"/>
            <wp:effectExtent l="0" t="0" r="0" b="0"/>
            <wp:docPr id="51" name="Рисунок 51" descr="http://new-year-party.ru/wp-content/uploads/risunki-sobak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w-year-party.ru/wp-content/uploads/risunki-sobaki-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Что в корзиночке лежит?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Закрепить название овощей и фруктов; их цвет, форму и вкусовые качества.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Натуральные и готовые к употреблению морковь, помидор, огурец, яблоко, апельсин, груша или другие.</w:t>
      </w:r>
    </w:p>
    <w:p w:rsidR="00F011EE" w:rsidRPr="00AA1DE5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Воспитатель по одному достает из корзины овощи и фрукты и описывает их, например: «Это яблоко. Оно круглое, красное. Яблоко сладкое, сочное, вкусное. Его можно есть». Ребенок, с помощью вопросов воспитателя, повторяет рассказ о яблоке, затем пробует его на вкус.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7428E5C5" wp14:editId="6003B6B1">
            <wp:extent cx="3947432" cy="2582432"/>
            <wp:effectExtent l="0" t="0" r="0" b="8890"/>
            <wp:docPr id="52" name="Рисунок 52" descr="http://illustrators.ru/uploads/illustration/image/865993/main_%D1%8F%D0%B1%D0%BB%D0%BE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llustrators.ru/uploads/illustration/image/865993/main_%D1%8F%D0%B1%D0%BB%D0%BE%D0%BA%D0%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04" cy="25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F011EE" w:rsidRPr="004F001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4F001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Сложи животное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Закрепить знания детей о домашних животных. Учить описывать по наиболее типичным признакам.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Оборудование: картинки с изображением разных животных (каждое в двух экземплярах).</w:t>
      </w:r>
    </w:p>
    <w:p w:rsidR="00F011EE" w:rsidRPr="00AA1DE5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Воспитатель показывает детям набор картинок. Один экземпляр картинок целый, а второй разрезанный на четыре части. Дети рассматривают целые картинки, затем они должны из разрезанных частей сложить изображение животного, но без образца.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09849585" wp14:editId="3E68D467">
            <wp:extent cx="6115050" cy="4448175"/>
            <wp:effectExtent l="0" t="0" r="0" b="9525"/>
            <wp:docPr id="53" name="Рисунок 53" descr="http://steshka.ru/wp-content/uploads/2015/03/wild_animals_card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eshka.ru/wp-content/uploads/2015/03/wild_animals_cards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011EE" w:rsidRPr="004F001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4F001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Летает, плавает, бегает, прыгает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Закреплять знания об объектах живой природы.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Картинки с изображением разных животных.</w:t>
      </w:r>
    </w:p>
    <w:p w:rsidR="00F011EE" w:rsidRPr="00AA1DE5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Вариант 1: Воспитатель показывает или называет детям объект живой природы. Дети должны изобразить способ передвижения этого объекта. </w:t>
      </w:r>
      <w:proofErr w:type="gramStart"/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Например: при 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слове «зайчик» дети начинают бежать (или прыгать) на месте; при слове «карась» — имитируют плывущую рыбу; при слове «воробей» — изображают полёт птицы.</w:t>
      </w:r>
      <w:proofErr w:type="gramEnd"/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Вариант 2: Дети классифицируют картинки – летающие, бегающие, прыгающие, плавающие</w:t>
      </w:r>
    </w:p>
    <w:p w:rsidR="00F011EE" w:rsidRPr="003B17CC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4F001C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4F001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Живое – неживое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Закреплять знания о живой и неживой природе.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Оборудование: Можно использовать картинки «Живая и неживая природа».</w:t>
      </w:r>
    </w:p>
    <w:p w:rsidR="00F011EE" w:rsidRPr="00AA1DE5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Воспитатель называет предметы живой и неживой природы. Если это предмет живой природы, дети — машут руками, если предмет неживой природы — приседают.</w:t>
      </w:r>
    </w:p>
    <w:p w:rsidR="00F011EE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B17C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3B1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93906" wp14:editId="34FD9191">
            <wp:extent cx="6210300" cy="4491455"/>
            <wp:effectExtent l="0" t="0" r="0" b="4445"/>
            <wp:docPr id="54" name="Рисунок 54" descr="https://akademiarechi.ru/wp-content/uploads/2020/08/img3-e159724263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ademiarechi.ru/wp-content/uploads/2020/08/img3-e15972426393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3B17CC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011EE" w:rsidRPr="003B17CC" w:rsidRDefault="00F011EE" w:rsidP="00F011EE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Животные, рыбы, птицы</w:t>
      </w:r>
    </w:p>
    <w:p w:rsidR="00F011EE" w:rsidRPr="003B17CC" w:rsidRDefault="00F011EE" w:rsidP="00F011E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по экологии закрепляет понимание, на какие классы разделяются живые существа.</w:t>
      </w:r>
    </w:p>
    <w:p w:rsidR="00F011EE" w:rsidRPr="003B17CC" w:rsidRDefault="00F011EE" w:rsidP="00F011E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 бросив мяч, называет класс живых существ. Ребенок называет вид, принадлежащий этому классу. К примеру: «птица» – «соловей», «животное» – «лошадь», «рыба» – «сом». Повторяться нельзя.</w:t>
      </w:r>
    </w:p>
    <w:p w:rsidR="00F011EE" w:rsidRPr="00F16A1D" w:rsidRDefault="00F011EE" w:rsidP="00F16A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7D1" w:rsidRDefault="00F011EE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7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F9340A" wp14:editId="334E433E">
            <wp:extent cx="6113429" cy="4152368"/>
            <wp:effectExtent l="0" t="0" r="1905" b="635"/>
            <wp:docPr id="5" name="Рисунок 5" descr="https://akademiarechi.ru/wp-content/uploads/2020/08/3161-e159724512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ademiarechi.ru/wp-content/uploads/2020/08/3161-e15972451253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29" cy="41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Pr="00F011EE" w:rsidRDefault="00F011EE" w:rsidP="003B17C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«Волшебный поезд»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и систематизировать представления </w:t>
      </w:r>
      <w:r w:rsidRPr="00193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 зверях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птицах, насекомых, земноводных.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Материал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Два поезда, вырезанных из картона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каждом по 4 вагона с 5 окнами)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два комплекта карточек с изображениями животных.</w:t>
      </w:r>
    </w:p>
    <w:p w:rsidR="00F011EE" w:rsidRPr="00AA1DE5" w:rsidRDefault="00F011EE" w:rsidP="00F011EE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Играют две команды (в каждой по 4 ребенка-проводника, которые сидят за отдельными столами.</w:t>
      </w:r>
      <w:proofErr w:type="gramEnd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столе перед командой лежит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«поезд»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</w:t>
      </w:r>
      <w:proofErr w:type="spellEnd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-ль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перед вами поезд и пассажиры. </w:t>
      </w:r>
      <w:proofErr w:type="gramStart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нужно разместить по вагонам (в первом – зверей, во втором – птиц, в третьем – насекомых, в четвертом – земноводных) так, чтобы в каждом окне был виден один пассажир.</w:t>
      </w:r>
      <w:proofErr w:type="gramEnd"/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 команда, которая первой разместит животных по вагонам правильно, станет победителем.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Аналогично эта игра может проводиться для закрепления представлений о различных </w:t>
      </w:r>
      <w:r w:rsidRPr="00E67C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группах растений </w:t>
      </w:r>
      <w:r w:rsidRPr="00E67C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(леса, сада, луга, огорода)</w:t>
      </w: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«Лесные жители»</w:t>
      </w:r>
    </w:p>
    <w:p w:rsidR="00F011EE" w:rsidRPr="00AA1D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различать и называть характерные особенности диких животных, устанавливать связи между средой обитания и образом жизни и внешним видом животных.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Картинки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животных</w:t>
      </w: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67C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«домиков»</w:t>
      </w: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67C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детенышей</w:t>
      </w: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продуктов питания животных.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Схема для составления описательных рассказов о животных.</w:t>
      </w:r>
    </w:p>
    <w:p w:rsidR="00F011EE" w:rsidRPr="00AA1D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Правила </w:t>
      </w: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 предлагаются картинки с изображением животных.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 животных. Где они живут?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Выбери и опиши животного по схеме.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Найди каждому животному </w:t>
      </w:r>
      <w:r w:rsidRPr="00E67C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детеныша</w:t>
      </w: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Чья семейка гуляет на поляне? </w:t>
      </w:r>
      <w:r w:rsidRPr="00E67C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(медвежья, волчья)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Подбери животным их домики. Кто где живет?</w:t>
      </w:r>
    </w:p>
    <w:p w:rsidR="00F011EE" w:rsidRPr="00E67CEF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питаются животные? Выбери картинки.</w:t>
      </w:r>
    </w:p>
    <w:p w:rsidR="00F011EE" w:rsidRPr="00E67CEF" w:rsidRDefault="00F011EE" w:rsidP="00F011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E67CEF" w:rsidRDefault="00F011EE" w:rsidP="00F011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3861">
        <w:rPr>
          <w:rFonts w:ascii="Times New Roman" w:hAnsi="Times New Roman" w:cs="Times New Roman"/>
          <w:b/>
          <w:color w:val="FF0000"/>
          <w:sz w:val="28"/>
          <w:szCs w:val="28"/>
        </w:rPr>
        <w:t>«Кто, где живет?»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закрепление формы предложного падежа существительных.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На доске картинки с дикими животными (медведь, лиса, волк, белка, заяц и т.д.). На столе педагога картинки с их жилищами (нора, берлога, логово, дупло, куст). Дети ставят картинку с изображением жилища под картинку с соответствующим животным.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Белка живет… в дупле. Медведь живет… в берлоге.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  <w:t>Лиса живет …в норе. Волк живет… в логове.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  <w:t>Заяц живет …под кустом. В хатке под водой живет…бобр.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3861">
        <w:rPr>
          <w:rFonts w:ascii="Times New Roman" w:hAnsi="Times New Roman" w:cs="Times New Roman"/>
          <w:b/>
          <w:color w:val="FF0000"/>
          <w:sz w:val="28"/>
          <w:szCs w:val="28"/>
        </w:rPr>
        <w:t>«Кто, чем питается?»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193861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закрепление формы винительного падежа существительных.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На столе педагога картинки: морковка, капуста, малина, мед, рыба, орехи, шишки, грибы, желуди, кора деревьев, трава, зайцы, и т.д.</w:t>
      </w:r>
      <w:proofErr w:type="gramEnd"/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Дети ставят картинки к соответствующему животному.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Белка любит орехи, шишки, грибы, желуди.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-Ребята, прежде чем ответить на этот, вы должны вспомнить, кто из животных относится </w:t>
      </w:r>
      <w:proofErr w:type="gramStart"/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травоядным.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Дети: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gramStart"/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Травоядные: заяц (траву, кору деревьев), белка (орехи, грибы), лось (трава, кора деревьев, ветки, сено).</w:t>
      </w:r>
      <w:proofErr w:type="gramEnd"/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Хищники: медведь (мед, ягоды, падаль, рыбу), волк (зайцев, овец, телят), лиса (кур, гусей, зайцев, мышей), рысь (мясо животных).</w:t>
      </w:r>
      <w:proofErr w:type="gramEnd"/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«Кто как голос подает?»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D1E30DA" wp14:editId="4A44F40F">
            <wp:simplePos x="0" y="0"/>
            <wp:positionH relativeFrom="column">
              <wp:posOffset>4264660</wp:posOffset>
            </wp:positionH>
            <wp:positionV relativeFrom="paragraph">
              <wp:posOffset>20320</wp:posOffset>
            </wp:positionV>
            <wp:extent cx="1981200" cy="1341120"/>
            <wp:effectExtent l="19050" t="0" r="0" b="0"/>
            <wp:wrapNone/>
            <wp:docPr id="55" name="Рисунок 1" descr="463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6351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1DE5">
        <w:rPr>
          <w:rFonts w:ascii="Times New Roman" w:eastAsiaTheme="minorEastAsia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познакомить детей, какие  голоса подают дикие животные.</w:t>
      </w:r>
    </w:p>
    <w:p w:rsidR="00F011EE" w:rsidRPr="00193861" w:rsidRDefault="00F011EE" w:rsidP="00F011EE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Скажите, как подают голос звери?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  <w:t>- Что делает волк - …(воет).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  <w:t>- Что делает лиса - … (тявкает).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- Что делает медведь - … (ревет).</w:t>
      </w:r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  <w:t>- Что делает белка - … (</w:t>
      </w:r>
      <w:proofErr w:type="spellStart"/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цокоет</w:t>
      </w:r>
      <w:proofErr w:type="spellEnd"/>
      <w:r w:rsidRPr="0019386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).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«Листопад»</w:t>
      </w:r>
    </w:p>
    <w:p w:rsidR="00F011EE" w:rsidRPr="00AA1DE5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</w:t>
      </w:r>
      <w:r w:rsidRPr="00AA1D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закрепить знания детей о листьях разных деревьев.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выбирают по два любых желтых опавших листа, говорят, с какого они дерева (с какой ветки эти детки). Учитель говорит: «Листья легкие медленно летят по воздуху» (дети бегают и машут руками)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Листопад! Листопад!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Листья желтые летят!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говорят, какие листья осенью желтеют.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выбирают по два любых оранжевых опавших листа, говорят, с какого они дерева (с какой ветки эти детки). Учитель говорит: «Листья легкие медленно летят по воздуху» (дети бегают и машут руками)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Листопад! Листопад!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Листья оранжевые летят!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говорят, какие листья осенью становятся оранжевого цвета.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выбирают по два любых бурых опавших листа, говорят, с какого они дерева (с какой ветки эти детки). Учитель говорит: «Листья легкие медленно летят по воздуху» (дети бегают и машут руками)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Листопад! Листопад!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бурые летят!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говорят, какие листья осенью становятся бурого цвета.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Подводя итоги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спрашивает у какого дерева осенью можно увидеть листья разных цветов, а у какого дерева листья осенью не меняют своей окраски.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«Листопад»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описывает листья деревьев, кустарников, а учащиеся называют их и находят среди лежащих на парте листьев. Один из учеников прикрепляет лист к контурному изображению дерева или кустарника.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</w:t>
      </w:r>
      <w:r w:rsidRPr="00096AE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«Узнай, о чем я говорю».</w:t>
      </w:r>
      <w:r w:rsidRPr="00096AE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AA1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угадывать предмет по описанию. Развивать словарное творчество.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Материал. Предметные картинки с изображением деревьев.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                      Ход игры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Логопед размещает картинки с изображением деревьев, описывает растение и предлагает детям догадаться, о каком из них говорит. Затем дети сами добавляют свои описания.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Например: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Стройная, кудрявая, белоствольная (береза)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-Грустная, печальная, плакучая (ива)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-Стройная, зеленая, колючая (ель)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Крепкий, могучий, развесистый… (дуб) 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253CD9F" wp14:editId="7404355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3457575"/>
            <wp:effectExtent l="0" t="0" r="9525" b="9525"/>
            <wp:wrapSquare wrapText="bothSides"/>
            <wp:docPr id="56" name="Рисунок 56" descr="https://fsd.multiurok.ru/html/2019/05/28/s_5ced6605c703f/116493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5/28/s_5ced6605c703f/1164934_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938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7FFA23" wp14:editId="28AC0A53">
            <wp:extent cx="2400300" cy="3114675"/>
            <wp:effectExtent l="0" t="0" r="0" b="9525"/>
            <wp:docPr id="57" name="Рисунок 57" descr="https://fsd.multiurok.ru/html/2019/05/28/s_5ced6605c703f/116493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5/28/s_5ced6605c703f/1164934_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86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0" distR="0" simplePos="0" relativeHeight="251681792" behindDoc="0" locked="0" layoutInCell="1" allowOverlap="0" wp14:anchorId="6B14E46C" wp14:editId="1B8BEE02">
            <wp:simplePos x="0" y="0"/>
            <wp:positionH relativeFrom="column">
              <wp:posOffset>179705</wp:posOffset>
            </wp:positionH>
            <wp:positionV relativeFrom="line">
              <wp:posOffset>306705</wp:posOffset>
            </wp:positionV>
            <wp:extent cx="2562225" cy="3390900"/>
            <wp:effectExtent l="0" t="0" r="9525" b="0"/>
            <wp:wrapSquare wrapText="bothSides"/>
            <wp:docPr id="58" name="Рисунок 58" descr="https://fsd.multiurok.ru/html/2019/05/28/s_5ced6605c703f/116493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5/28/s_5ced6605c703f/1164934_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0" wp14:anchorId="6236966B" wp14:editId="633582F3">
            <wp:simplePos x="0" y="0"/>
            <wp:positionH relativeFrom="column">
              <wp:posOffset>1510665</wp:posOffset>
            </wp:positionH>
            <wp:positionV relativeFrom="line">
              <wp:posOffset>74295</wp:posOffset>
            </wp:positionV>
            <wp:extent cx="2028825" cy="3295650"/>
            <wp:effectExtent l="0" t="0" r="9525" b="0"/>
            <wp:wrapSquare wrapText="bothSides"/>
            <wp:docPr id="59" name="Рисунок 59" descr="https://fsd.multiurok.ru/html/2019/05/28/s_5ced6605c703f/116493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5/28/s_5ced6605c703f/1164934_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«Зеленые загадки»</w:t>
      </w:r>
    </w:p>
    <w:p w:rsidR="00F011EE" w:rsidRPr="00AA1DE5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AA1D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закрепить знания по темам «Фрукты» и «Овощи».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Игроки делятся на 2-3 группы. Каждая образует круг. В центре круга - мешочек с овощами и фруктами. У всех игроков имеется эмблема с изображением одного овоща или фрукта. Загадывается загадка. Отгадку называет тот ребенок, у которого есть эмблема этого овоща или фрукта, после чего находит названный предмет в мешочке. Если участник не допустил ошибки, его группа получает очко. Побеждает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получившая наибольшее количество очков.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Загадки: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сто шуб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проливает. (Лук)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в огороде –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Свежие, зеленые,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зимою в бочке –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Крепкие соленые. (Огурцы)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корень, а в земле,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хлеб, а на столе.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пище приправа,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микробы управа. (Чеснок)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Посадили зернышко,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Вырастили солнышко. (Подсолнечник)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Круглое, румяное,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расту на ветке,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меня взрослые,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меня детки. (Яблоко)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нос в землю врос,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зеленый хвост снаружи.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зеленый хвост не нужен.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только красный нос. (Морковь)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Кругла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рассыпчата, бела,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 она с полей пришла,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посоли её немножко,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Ведь, правда, вкусная…? (Картошка)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Толста и желтокожа,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жизнь проводит лёжа. (Тыква)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«Эти разные цветы»</w:t>
      </w:r>
    </w:p>
    <w:p w:rsidR="00F011EE" w:rsidRPr="00AA1DE5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AA1D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закрепить знания о комнатных и дикорастущих цветах, развивать познавательную активность детей, умение использовать в работе ранее полученные знания.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дидактическая игра может использоваться как на развивающих часах, так и во время урока для работы в парах. Карточки раздаются заранее.</w:t>
      </w:r>
    </w:p>
    <w:p w:rsidR="00F011EE" w:rsidRPr="00AA1DE5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  карточки с изображением комнатных цветов и цветов дикорастущих, а так же два полотна с буквами «Д» и «К»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рис.1.) 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После рассказа воспитателя детям предлагается распределить цветы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комнатные и дикорастущие. Потом  дети называют цветы, которые они отнесли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комнатным и дикорастущим. Можно на доске прикрепить такие же буквы и дети по очереди будут выходить, и прикреплять по одной карточки под нужной буквой.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ED9CB1" wp14:editId="34A0E1CE">
            <wp:extent cx="2705100" cy="1028700"/>
            <wp:effectExtent l="0" t="0" r="0" b="0"/>
            <wp:docPr id="60" name="Рисунок 60" descr="https://fsd.multiurok.ru/html/2019/05/28/s_5ced6605c703f/116493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5/28/s_5ced6605c703f/1164934_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037BD2" wp14:editId="6FB1F4EA">
            <wp:extent cx="1085850" cy="771525"/>
            <wp:effectExtent l="0" t="0" r="0" b="9525"/>
            <wp:docPr id="61" name="Рисунок 61" descr="https://fsd.multiurok.ru/html/2019/05/28/s_5ced6605c703f/116493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5/28/s_5ced6605c703f/1164934_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«Перелётные и зимующие птицы»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(Водоворот)</w:t>
      </w:r>
    </w:p>
    <w:p w:rsidR="00F011EE" w:rsidRPr="00AA1DE5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AA1D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уметь различать перелётных и зимующих птиц.</w:t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011EE" w:rsidRPr="00193861" w:rsidRDefault="00F011EE" w:rsidP="00F01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Даны изображения птиц. Необходимо переместить изображение птицы в нужный водоворот с названием: перелётные или зимующие птицы. Если изображение подобрано, верно, то птица попадёт в водоворот, а если нет, то картинка останется на месте.</w:t>
      </w:r>
    </w:p>
    <w:p w:rsidR="00F011EE" w:rsidRPr="00096AE5" w:rsidRDefault="00F011EE" w:rsidP="00F011E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«Что это такое?»</w:t>
      </w:r>
    </w:p>
    <w:p w:rsidR="00F011EE" w:rsidRPr="00193861" w:rsidRDefault="00F011EE" w:rsidP="00F011E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Дидактическая 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 знания о живой и неживой природе. Развивать мышление.</w:t>
      </w:r>
    </w:p>
    <w:p w:rsidR="00F011EE" w:rsidRPr="00096AE5" w:rsidRDefault="00F011EE" w:rsidP="00F011E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 </w:t>
      </w: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096A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96A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загадывает предмет живой или неживой природы и начинает перечислять его признаки. Если дети его отгадали, загадывается следующий предмет, если нет, то список признаков увеличивается.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96A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Pr="00096A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AA1D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«Яйцо»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овальное, белое, хрупкое, сверху твердое, внутри чаще жидкое, питательное, можно встретить на крестьянском дворе, в лесу, даже в городе, из него вылупляются птенцы.</w:t>
      </w:r>
      <w:proofErr w:type="gramEnd"/>
    </w:p>
    <w:p w:rsidR="00F011EE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«Волшебный цветок»</w:t>
      </w:r>
    </w:p>
    <w:p w:rsidR="00F011EE" w:rsidRPr="00096AE5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 </w:t>
      </w:r>
      <w:r w:rsidRPr="00096A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096A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значении растений в жизни человека; развивать навыки чтения готовых символов, </w:t>
      </w:r>
      <w:r w:rsidRPr="00096A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 ребенка потребность в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забот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spellEnd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растениях и о своем здоровье.</w:t>
      </w:r>
    </w:p>
    <w:p w:rsidR="00F011EE" w:rsidRPr="00AA1D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AA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Вырезанные из бумаги лепестки ромашки, на каждом из которых нарисован символ-шифр; кубик.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 </w:t>
      </w:r>
      <w:r w:rsidRPr="00096A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 предлагается прочитать выбрать лепесток с символами значений растений в жизни человека (№ 1 – очищение воздуха, № 2 – определение времени, № 3 – предсказание погоды, № 4 – украшение окружающего мира, № 5 – создание настроения, № 6 – применение как лекарства); из </w:t>
      </w:r>
      <w:r w:rsidRPr="00096A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игры выбывает </w:t>
      </w:r>
      <w:r w:rsidRPr="00193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тот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кто не сумеет расшифровать символ на лепестке.</w:t>
      </w:r>
    </w:p>
    <w:p w:rsidR="00F011EE" w:rsidRPr="00AA1D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Вариант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каждого игрока свой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«цветок»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Ведущий загадывает загадки по символам. Ребенок отгадывает и выкладывает лепестки. Побеждает тот, кто выполнил задание правильно и быстро.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096AE5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«Живые цепочки»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представления детей о природных сообществах, их целостности и уникальности, о цепях питания.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Маски (шапочки) животных и растений.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 могут использоваться следующие объекты природы, образующие цепи питания: дуб, дикий кабан, волк; осина, заяц, лиса (лес); подорожник, гусеница, кузнечик, жаворонок; ромашка, бабочка, стрекоза (луг); водоросли, карась, щука; кувшинка, улитка, утка (водоем) рожь, мышь, аист (поле).</w:t>
      </w:r>
      <w:proofErr w:type="gramEnd"/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проводится на примере лесного сообщества. В ходе предварительной беседы воспитатель уточняет представления детей о том, что лес – это дом многих растений и животных, которые тесно связаны друг с другом. Растения являются пищей для растительноядных животных, которыми, в свою очередь, питаются хищники. Так образуются цепи питания.</w:t>
      </w:r>
    </w:p>
    <w:p w:rsidR="00F011EE" w:rsidRPr="00AA1D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Играют две команды (по 3 ребенка в каждой).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надевают маски (шапочки): один ребенок – растения, второй – растительноядного животного, третий – хищника.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проводится в несколько этапов.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 команде «Цепочка стройся!» вы должны построиться так, чтобы образовалась цепочка: растение, растительноядное животное, хищник. Затем каждый должен будет представиться и объяснить, почему он занял то или иное место в цепочке. Команда, которая первой правильно построится, а также объяснит последовательность построения, станет победителем.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втором этапе игры дети меняются ролями; на третьем этапе используются другие объекты природы. На заключительном этапе проведения игры из цепочки убирается какой-либо объект. При построении дети должны обнаружить его отсутствие и рассказать, к чему это может привести. Если дети легко справляются с выполнением игровых заданий, цепи можно удлинить.</w:t>
      </w:r>
    </w:p>
    <w:p w:rsidR="00F011EE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Pr="00096AE5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«Живая природа – неживая природа»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0D95BE" wp14:editId="393660AE">
            <wp:extent cx="5987415" cy="4495800"/>
            <wp:effectExtent l="0" t="0" r="0" b="0"/>
            <wp:docPr id="62" name="Рисунок 62" descr="https://ped-kopilka.ru/upload/blogs2/2019/12/69554_91c5ec858119063990b3dbe9541871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9/12/69554_91c5ec858119063990b3dbe954187102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A1D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различение живой и неживой природы, используя картинки и фотографии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показывает фото или картинку с объектами живой (неживой природы).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предложенный объект относится к живой природе – дошкольники прыгают, если к неживой – замирают.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использовать фишки при обозначении объектов. Живая природа – зеленая фишка, неживая – оранжевая. Кто первый закроет все объекты правильно – выиграл.</w:t>
      </w:r>
    </w:p>
    <w:p w:rsidR="00F011EE" w:rsidRPr="00AA1D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627D810" wp14:editId="7198CA62">
            <wp:extent cx="5987415" cy="4495800"/>
            <wp:effectExtent l="0" t="0" r="0" b="0"/>
            <wp:docPr id="63" name="Рисунок 63" descr="https://ped-kopilka.ru/upload/blogs2/2019/12/69554_8c9a39f8c2c183db0f000133f73334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9/12/69554_8c9a39f8c2c183db0f000133f7333408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096A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</w:t>
      </w: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«Расскажи обо мне»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98F316" wp14:editId="3FB2529B">
            <wp:extent cx="5987415" cy="3962400"/>
            <wp:effectExtent l="0" t="0" r="0" b="0"/>
            <wp:docPr id="64" name="Рисунок 64" descr="https://ped-kopilka.ru/upload/blogs2/2019/12/69554_577e6a0511625adecc5338b511e428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9/12/69554_577e6a0511625adecc5338b511e42816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AA1D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096AE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расширение познаний о различных объектах живой (неживой) природы, используя признаки данных объектов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6AE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педагог использует картинки животных или живых объектов природы и неживых объектов природы, предлагая дошкольникам рассказать как можно больше об этом объекте и его признаках. При этом выполняется правило - слушать внимательно, не повторять за другом.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Например, фото лисы – дикая, хищная, хитрая, лесная, пушистая, с рыжим мехом, заметает следы хвостом, фиалковый запах у хвоста, питается зайцами и мышами зимой и т.д.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</w:t>
      </w: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«Расскажи, почему?»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17E651" wp14:editId="2AEB7B62">
            <wp:extent cx="5987415" cy="5200650"/>
            <wp:effectExtent l="0" t="0" r="0" b="0"/>
            <wp:docPr id="65" name="Рисунок 65" descr="https://ped-kopilka.ru/upload/blogs2/2019/12/69554_0579cf15750e6fbc081b8a7fcee726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9/12/69554_0579cf15750e6fbc081b8a7fcee7264b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E91CCB" wp14:editId="58026871">
            <wp:extent cx="5987415" cy="4495800"/>
            <wp:effectExtent l="0" t="0" r="0" b="0"/>
            <wp:docPr id="66" name="Рисунок 66" descr="https://ped-kopilka.ru/upload/blogs2/2019/12/69554_80bc107208929e29b825d291c5e072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9/12/69554_80bc107208929e29b825d291c5e07239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расширение познаний об экологических знаках и правилах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показывает экологический знак – например, что нельзя в лесу слушать громко музыку. Дошкольники говорят, что это за знак и почему этого нельзя делать в природе.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Дошкольники собирают знаки из половинок, называют их и поясняют, почему можно делать или не делать это в природе.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«Береги нашу окружающую природу»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6DA8F0" wp14:editId="5CF702FC">
            <wp:extent cx="5987415" cy="4495800"/>
            <wp:effectExtent l="0" t="0" r="0" b="0"/>
            <wp:docPr id="67" name="Рисунок 67" descr="https://ped-kopilka.ru/upload/blogs2/2019/12/69554_4c65b9accf5fee79a221ca4d8c6126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9/12/69554_4c65b9accf5fee79a221ca4d8c6126b4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096AE5" w:rsidRDefault="00F011EE" w:rsidP="00F01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закрепление понимания о том, что окружающую природу надо беречь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предлагает картинку или фото с лесом, дети называют его обитателей. Воспитатель убирает, например солнце, дошкольники должны рассказать, что произойдет с жителями леса, если исчезнет солнце (растения не смогут давать нам кислород, животные и птицы не смогут двигаться в темноте, потеряют своих детенышей, будут голодными и т.д.)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Можно использовать картинки с речкой, лесом, лугом и т.д. на выбор педагога.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</w:t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Pr="00096A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                                                </w:t>
      </w: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«Четыре сезона»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3A6ADF" wp14:editId="5B22A103">
            <wp:extent cx="5987415" cy="4495800"/>
            <wp:effectExtent l="0" t="0" r="0" b="0"/>
            <wp:docPr id="68" name="Рисунок 68" descr="https://ped-kopilka.ru/upload/blogs2/2019/12/69554_9d7bbfe9f1289febd3ceaa634b7920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9/12/69554_9d7bbfe9f1289febd3ceaa634b7920d3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закрепление познаний дошкольников о характерных явлениях природы в разное время года (весна, лето, осень, зима)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использует картинки 4 сезонов года (весна, лето, осень, зима).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дошкольников карточки с явлениями природы или объектами этого времени года. Воспитатель вывешивает картинку с изображением осени, дошкольники, у которых есть картинки с явлениями природы осенью, поясняют эти явления и аргументируют, почему это бывает осенью (урожай фруктов, овощей, листопад, деревья без листьев, отлет перелетных птиц, осенние цветы в палисаднике - астры, хризантемы и т. д.)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A87CC2D" wp14:editId="26B0BD41">
            <wp:extent cx="5987415" cy="4495800"/>
            <wp:effectExtent l="0" t="0" r="0" b="0"/>
            <wp:docPr id="69" name="Рисунок 69" descr="https://ped-kopilka.ru/upload/blogs2/2019/12/69554_22c2ce64b9bf3802810c90f7cf06a6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9/12/69554_22c2ce64b9bf3802810c90f7cf06a62b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593775" wp14:editId="2AB18355">
            <wp:extent cx="5657850" cy="4248338"/>
            <wp:effectExtent l="0" t="0" r="0" b="0"/>
            <wp:docPr id="70" name="Рисунок 70" descr="https://ped-kopilka.ru/upload/blogs2/2019/12/69554_84c5bb3054a806fe35c867f3c82c47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9/12/69554_84c5bb3054a806fe35c867f3c82c47fc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082912" wp14:editId="0F1C8589">
            <wp:extent cx="5616767" cy="4217490"/>
            <wp:effectExtent l="0" t="0" r="3175" b="0"/>
            <wp:docPr id="71" name="Рисунок 71" descr="https://ped-kopilka.ru/upload/blogs2/2019/12/69554_24aa6f90afb8129ec0935ac2c0ab85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9/12/69554_24aa6f90afb8129ec0935ac2c0ab8555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65" cy="421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3BA51F" wp14:editId="0F3A73A0">
            <wp:extent cx="5987415" cy="4495800"/>
            <wp:effectExtent l="0" t="0" r="0" b="0"/>
            <wp:docPr id="72" name="Рисунок 72" descr="https://ped-kopilka.ru/upload/blogs2/2019/12/69554_e729f3cbd7adacec0cd40dbde4c07b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9/12/69554_e729f3cbd7adacec0cd40dbde4c07b45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дошкольников есть карточки, на которых объекты природы всех 4 сезонов и фишки зеленого цвета (весна), красного (лето), желтого (осень), белого (зима). Надо быстро закрыть объекты природы нужными фишками. Выигрывает тот, кто справится быстро и без ошибок. Можно попросить пояснить дошкольников свой выбор фишки.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Вместо фишек используют буквы – лето (Л), весна (В), зима (З), весна (В).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</w:t>
      </w: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</w:t>
      </w:r>
      <w:r w:rsidRPr="00096A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«Где я расту?»</w:t>
      </w: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72810A" wp14:editId="53CD3426">
            <wp:extent cx="5987415" cy="4495800"/>
            <wp:effectExtent l="0" t="0" r="0" b="0"/>
            <wp:docPr id="73" name="Рисунок 73" descr="https://ped-kopilka.ru/upload/blogs2/2019/12/69554_130d6650c1657f1da3b0c8c2f556e1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9/12/69554_130d6650c1657f1da3b0c8c2f556e19d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различий в произрастании растений (лес, поле, сад, огород)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рассказывает о том, что все растения растут на своем месте обитания (сад, лес, поле, огород).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Дошкольникам раздаются карточки с различными растениями (деревья лесные и фруктовые, овощи, полевые цветы и травы), задача дошкольников рассказать, где растет его растение. Педагог может использовать картинки луга, сада, огорода, леса в начале игры, напомнив о местах произрастания.</w:t>
      </w: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25675A4" wp14:editId="49EBD444">
            <wp:extent cx="5848350" cy="3836185"/>
            <wp:effectExtent l="0" t="0" r="0" b="0"/>
            <wp:docPr id="74" name="Рисунок 74" descr="https://ped-kopilka.ru/upload/blogs2/2019/12/69554_057128e7d7af138d1520fee542f176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9/12/69554_057128e7d7af138d1520fee542f1762b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3B1DAD" wp14:editId="31EE790C">
            <wp:extent cx="5987415" cy="4495800"/>
            <wp:effectExtent l="0" t="0" r="0" b="0"/>
            <wp:docPr id="75" name="Рисунок 75" descr="https://ped-kopilka.ru/upload/blogs2/2019/12/69554_83ff59f7893bc1dbbe4daaada030e4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9/12/69554_83ff59f7893bc1dbbe4daaada030e49d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096AE5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A69D4C" wp14:editId="26ED4194">
            <wp:extent cx="5987415" cy="4495800"/>
            <wp:effectExtent l="0" t="0" r="0" b="0"/>
            <wp:docPr id="76" name="Рисунок 76" descr="https://ped-kopilka.ru/upload/blogs2/2019/12/69554_9a5ec3bf005f2902fc79ecc0c970a7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9/12/69554_9a5ec3bf005f2902fc79ecc0c970a70e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F9A3DA" wp14:editId="620FE146">
            <wp:extent cx="5987415" cy="4495800"/>
            <wp:effectExtent l="0" t="0" r="0" b="0"/>
            <wp:docPr id="77" name="Рисунок 77" descr="https://ped-kopilka.ru/upload/blogs2/2019/12/69554_c61de6fe0474b4df53df60b2f62848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9/12/69554_c61de6fe0474b4df53df60b2f628483d.jp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EB45ED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Дошкольники получают карточки с различными растениями и фишки – лес (зеленая), огород (коричневая), поле (желтая), сад (оранжевая), надо верно закрыть все растения и пояснить свой выбор.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Вместо фишек используют буквы – поле (П), лес (Л), сад (С), огород (О).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</w:t>
      </w:r>
      <w:r w:rsidRPr="00EB45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«Кто я такой?»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4216AB" wp14:editId="006C689B">
            <wp:extent cx="5987415" cy="4495800"/>
            <wp:effectExtent l="0" t="0" r="0" b="0"/>
            <wp:docPr id="78" name="Рисунок 78" descr="https://ped-kopilka.ru/upload/blogs2/2019/12/69554_662d26e459723e39f388c013f4a7ba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9/12/69554_662d26e459723e39f388c013f4a7ba64.jp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различение дошкольниками птиц, животных, рыб друг от друга.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использует картинки или фото неба, леса и водоема, рассказывая о том, что все жители забыли, где они живут. Дошкольникам надо назвать, кто изображен на картинке (птица, рыба или животное и его название), вспомнить, где оно живет.</w:t>
      </w:r>
    </w:p>
    <w:p w:rsidR="00F011EE" w:rsidRPr="00EB45ED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9F5A48D" wp14:editId="3FB68F70">
            <wp:extent cx="5987415" cy="4495800"/>
            <wp:effectExtent l="0" t="0" r="0" b="0"/>
            <wp:docPr id="79" name="Рисунок 79" descr="https://ped-kopilka.ru/upload/blogs2/2019/12/69554_86d8c4c4ec7ffc640522cc3fead814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9/12/69554_86d8c4c4ec7ffc640522cc3fead8144e.jp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A9954D" wp14:editId="59D18E1A">
            <wp:extent cx="5987415" cy="4495800"/>
            <wp:effectExtent l="0" t="0" r="0" b="0"/>
            <wp:docPr id="80" name="Рисунок 80" descr="https://ped-kopilka.ru/upload/blogs2/2019/12/69554_b6bd1abfa9e462a5588e922e961662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9/12/69554_b6bd1abfa9e462a5588e922e96166251.jp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456132" wp14:editId="1BAEAEA2">
            <wp:extent cx="5987415" cy="4495800"/>
            <wp:effectExtent l="0" t="0" r="0" b="0"/>
            <wp:docPr id="81" name="Рисунок 81" descr="https://ped-kopilka.ru/upload/blogs2/2019/12/69554_9651ff864d5f3a60a7a25b100a5bf4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9/12/69554_9651ff864d5f3a60a7a25b100a5bf469.jp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дошкольников есть картинка с изображениями птиц, животных и рыб и фишки – рыбы (синяя), птицы (белая), животные (коричневая). Задача дошкольников – правильно и быстро расселить всех по своим местам обитания.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Вместо фишек используются буквы – рыбы (Р), птицы (П), животные (Ж)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11EE" w:rsidRPr="00EB45ED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                                           </w:t>
      </w:r>
      <w:r w:rsidRPr="00EB45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«Узнай дерево»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6E2CCF" wp14:editId="78B9BE43">
            <wp:extent cx="5987415" cy="4495800"/>
            <wp:effectExtent l="0" t="0" r="0" b="0"/>
            <wp:docPr id="82" name="Рисунок 82" descr="https://ped-kopilka.ru/upload/blogs2/2019/12/69554_4bd3de84e354015460d0759d795910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9/12/69554_4bd3de84e354015460d0759d79591065.jp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различение деревьев по их листьям.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использует картинки или фото деревьев своего региона: клён, липа, береза, тополь, рябина, сосна, ель.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дошкольников маленькие карточки с изображением листьев этих деревьев. Задача – найти и назвать свое дерево правильно.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8C511F8" wp14:editId="0B4F13DD">
            <wp:extent cx="5987415" cy="4495800"/>
            <wp:effectExtent l="0" t="0" r="0" b="0"/>
            <wp:docPr id="83" name="Рисунок 83" descr="https://ped-kopilka.ru/upload/blogs2/2019/12/69554_c71aeb9c9925dc040189e393b23e60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9/12/69554_c71aeb9c9925dc040189e393b23e607d.jp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2.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дошкольников есть карточка с изображением листьев различных деревьев. Задача – закрыть все листья клена, тополя, липы или другого фишками.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3.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использовать различные фишки – клен (оранжевая), береза (желтая), тополь (коричневая), рябина (красная), сосна (зеленая), и закрывать листья деревьев этими фишками.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 4.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Вместо фишек использовать буквы – тополь (Т), липа (Л), сосна (С), рябина (Р), клён (К), берёза (Б).</w:t>
      </w:r>
    </w:p>
    <w:p w:rsidR="00F011EE" w:rsidRPr="00EB45ED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</w:t>
      </w:r>
      <w:r w:rsidRPr="00EB45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«Доскажи пословицу»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пословиц об охране природы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читает начало пословицы, дошкольники заканчивают пословицу и поясняют ее смысл.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4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Пословицы и поговорки об охране природы:</w:t>
      </w:r>
      <w:r w:rsidRPr="00EB4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Не мудрено срубить, мудрено вырастить.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человек оставляет в лесу след, сто человек – тропу, тысяча – пустыню.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 березки слезки текут, когда с нее корку дерут.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искра целый лес сжигает.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Срубить дерево – пять минут, вырастить – сто лет.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Умей охотиться, умей и о дичи заботиться.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бы лес, соловьи прилетят.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Одно дерево еще не лес.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не сажал дерева, тому не лежать в тени.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Возле леса жить - голодному не быть.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</w:t>
      </w:r>
      <w:r w:rsidRPr="00EB45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«Человек или природа?»</w:t>
      </w:r>
    </w:p>
    <w:p w:rsidR="00F011EE" w:rsidRPr="00193861" w:rsidRDefault="00F011EE" w:rsidP="00F01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B9C4AC" wp14:editId="38BAEDF3">
            <wp:extent cx="5987415" cy="4495800"/>
            <wp:effectExtent l="0" t="0" r="0" b="0"/>
            <wp:docPr id="84" name="Рисунок 84" descr="https://ped-kopilka.ru/upload/blogs2/2019/12/69554_be0d94adf46b08a31b83d22a80961f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9/12/69554_be0d94adf46b08a31b83d22a80961fb8.jpg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различение продуктов деятельности человека и природы.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9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воспитатель говорит о том, что есть предметы, которые создал человек (заводы, построил здания, города, электростанции и т.д.), а есть также и 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природные богатства – полезные ископаемые (газ, нефть, различные камни, соль и т.д.).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Дошкольники получают карточки и рассказывают, что изображено на них и кто это создал (природа или человек).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EB45ED" w:rsidRDefault="00F011EE" w:rsidP="00F011EE">
      <w:pPr>
        <w:pStyle w:val="Default"/>
        <w:spacing w:line="360" w:lineRule="auto"/>
        <w:jc w:val="center"/>
        <w:rPr>
          <w:color w:val="FF0000"/>
          <w:sz w:val="28"/>
          <w:szCs w:val="28"/>
        </w:rPr>
      </w:pPr>
      <w:r w:rsidRPr="00EB45ED">
        <w:rPr>
          <w:b/>
          <w:bCs/>
          <w:color w:val="FF0000"/>
          <w:sz w:val="28"/>
          <w:szCs w:val="28"/>
        </w:rPr>
        <w:t>«Животные нашего края».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b/>
          <w:bCs/>
          <w:sz w:val="28"/>
          <w:szCs w:val="28"/>
        </w:rPr>
        <w:t xml:space="preserve">Цель: </w:t>
      </w:r>
      <w:r w:rsidRPr="00193861">
        <w:rPr>
          <w:sz w:val="28"/>
          <w:szCs w:val="28"/>
        </w:rPr>
        <w:t xml:space="preserve">Закрепление знаний детей о животных нашего края. Развитие связной речи детей.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 w:rsidRPr="00193861">
        <w:rPr>
          <w:b/>
          <w:bCs/>
          <w:sz w:val="28"/>
          <w:szCs w:val="28"/>
        </w:rPr>
        <w:t xml:space="preserve">Оборудование: </w:t>
      </w:r>
      <w:r w:rsidRPr="00193861">
        <w:rPr>
          <w:sz w:val="28"/>
          <w:szCs w:val="28"/>
        </w:rPr>
        <w:t xml:space="preserve">схема – цветок с условными обозначениями на лепестках: место обитания, питание, звук, внешний вид, детеныши. </w:t>
      </w:r>
      <w:proofErr w:type="gramEnd"/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b/>
          <w:bCs/>
          <w:sz w:val="28"/>
          <w:szCs w:val="28"/>
        </w:rPr>
        <w:t xml:space="preserve">Ход игры.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sz w:val="28"/>
          <w:szCs w:val="28"/>
        </w:rPr>
        <w:t xml:space="preserve">На столе раскладываются карточки изображениями вниз. У каждого игрока схема-цветок с уловными обозначениями. Ребенок выбирает карточку с изображением животного, выкладывает в центр схемы – цветка в соответствии с условными обозначениями рассказывает о животном: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sz w:val="28"/>
          <w:szCs w:val="28"/>
        </w:rPr>
        <w:t xml:space="preserve">- Как называется животное;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sz w:val="28"/>
          <w:szCs w:val="28"/>
        </w:rPr>
        <w:t xml:space="preserve">- Где обитает;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sz w:val="28"/>
          <w:szCs w:val="28"/>
        </w:rPr>
        <w:t xml:space="preserve">- Чем питается;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sz w:val="28"/>
          <w:szCs w:val="28"/>
        </w:rPr>
        <w:t xml:space="preserve">- Какие звуки издает;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sz w:val="28"/>
          <w:szCs w:val="28"/>
        </w:rPr>
        <w:t xml:space="preserve">- Как выглядит; </w:t>
      </w:r>
    </w:p>
    <w:p w:rsidR="00F011EE" w:rsidRPr="00EB45ED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sz w:val="28"/>
          <w:szCs w:val="28"/>
        </w:rPr>
        <w:t>- Как называются детеныши животного.</w:t>
      </w:r>
    </w:p>
    <w:p w:rsidR="00F011EE" w:rsidRPr="00EB45ED" w:rsidRDefault="00F011EE" w:rsidP="00F011EE">
      <w:pPr>
        <w:pStyle w:val="Default"/>
        <w:pageBreakBefore/>
        <w:spacing w:line="360" w:lineRule="auto"/>
        <w:jc w:val="center"/>
        <w:rPr>
          <w:color w:val="FF0000"/>
          <w:sz w:val="28"/>
          <w:szCs w:val="28"/>
        </w:rPr>
      </w:pPr>
      <w:r w:rsidRPr="00EB45ED">
        <w:rPr>
          <w:b/>
          <w:bCs/>
          <w:color w:val="FF0000"/>
          <w:sz w:val="28"/>
          <w:szCs w:val="28"/>
        </w:rPr>
        <w:lastRenderedPageBreak/>
        <w:t>«Красный огонек».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b/>
          <w:bCs/>
          <w:sz w:val="28"/>
          <w:szCs w:val="28"/>
        </w:rPr>
        <w:t xml:space="preserve">Цель: </w:t>
      </w:r>
      <w:r w:rsidRPr="00193861">
        <w:rPr>
          <w:sz w:val="28"/>
          <w:szCs w:val="28"/>
        </w:rPr>
        <w:t xml:space="preserve">закрепление знаний детей о растениях и животных Краснодарского края, занесенных в Красную книгу.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b/>
          <w:bCs/>
          <w:sz w:val="28"/>
          <w:szCs w:val="28"/>
        </w:rPr>
        <w:t xml:space="preserve">Оборудование: </w:t>
      </w:r>
      <w:r w:rsidRPr="00193861">
        <w:rPr>
          <w:sz w:val="28"/>
          <w:szCs w:val="28"/>
        </w:rPr>
        <w:t xml:space="preserve">Красные книги растений и животных, карточки с изображением растений и животных. </w:t>
      </w:r>
    </w:p>
    <w:p w:rsidR="00F011EE" w:rsidRPr="00193861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b/>
          <w:bCs/>
          <w:sz w:val="28"/>
          <w:szCs w:val="28"/>
        </w:rPr>
        <w:t xml:space="preserve">Ход игры: </w:t>
      </w:r>
    </w:p>
    <w:p w:rsidR="00F011EE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  <w:r w:rsidRPr="00193861">
        <w:rPr>
          <w:sz w:val="28"/>
          <w:szCs w:val="28"/>
        </w:rPr>
        <w:t xml:space="preserve">Дети выбирают из карточек всего растительного и животного мира Краснодарского края те растения и животных, которые в опасности, помещают их в Красную книгу и рассказывают о них. </w:t>
      </w:r>
    </w:p>
    <w:p w:rsidR="00F011EE" w:rsidRPr="00EB45ED" w:rsidRDefault="00F011EE" w:rsidP="00F011EE">
      <w:pPr>
        <w:pStyle w:val="Default"/>
        <w:spacing w:line="360" w:lineRule="auto"/>
        <w:jc w:val="both"/>
        <w:rPr>
          <w:sz w:val="28"/>
          <w:szCs w:val="28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«Какая птица </w:t>
      </w:r>
      <w:r w:rsidRPr="00EB45E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(дерево, животное) 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лишняя и почему».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умение отличать птиц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(деревья, животных) 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нашего </w:t>
      </w:r>
      <w:r w:rsidRPr="00193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края от других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внимание, память, мышление.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Выбирать и называть только тех птиц (животных, деревья, цветы), которые существуют в нашем крае.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Брать карточку с изображением нескольких птиц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(деревьев, цветов, животных)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называть только тех, которые есть в нашем крае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каждой карточке есть один объект не с нашего </w:t>
      </w:r>
      <w:r w:rsidRPr="0019386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края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«Помоги </w:t>
      </w:r>
      <w:proofErr w:type="gramStart"/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зверюшке</w:t>
      </w:r>
      <w:proofErr w:type="gramEnd"/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добраться до дома»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938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повторить названия растений, животных, их внешние признаки, места обитания; развивать внимание, мышление, память, речь.</w:t>
      </w:r>
      <w:proofErr w:type="gramEnd"/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Проходя этапы в игре называть растения, животных, птиц. Игровое 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кидать кубик с цифрами, выполнять нужное количество шагов и называть встречающихся на пути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(нарисованных на игровом поле)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животных, растения и птиц.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«Какие из данных птиц зимуют в нашем крае?»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умение узнавать и называть зимующих птиц нашего </w:t>
      </w:r>
      <w:r w:rsidRPr="00193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края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внимание, память, мышление.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Выбрать картинку с птицей и назвать её.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 предложенных картинок выбрать зимующих птиц нашего </w:t>
      </w:r>
      <w:r w:rsidRPr="001938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края и назвать их</w:t>
      </w:r>
      <w:r w:rsidRPr="00193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индивидуально, можно в виде соревнования)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«С какого дерева листок </w:t>
      </w:r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(плод)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определять и называть дерево, кустарник по его листочку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(плоду)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наоборот.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после сигнала правильно найти своё дерево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(кустарник)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листок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(плод)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Подбирать правильную пару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(дерево - листок, плод)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proofErr w:type="gramStart"/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Размести растения</w:t>
      </w:r>
      <w:proofErr w:type="gramEnd"/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  <w:r w:rsidRPr="00EB45E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(животных)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на карте Краснодарского края».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умения правильно определять места обитания растений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(животных)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нашем крае, развивать внимание, мышление, память.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 разместить все картинки с растениями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(животными) 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карте нашего </w:t>
      </w:r>
      <w:r w:rsidRPr="001938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края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Брать картинку и размещать её в нужное место на карте </w:t>
      </w:r>
      <w:r w:rsidRPr="001938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края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объясняя свои действия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индивидуально, можно по подгруппам, по командам)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«Найди, какое растение является лекарственным»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умение находить и называть из разнообразных растений </w:t>
      </w:r>
      <w:r w:rsidRPr="001938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края те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являются лекарственными, развивать внимание, память, мышление.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Выбрать </w:t>
      </w:r>
      <w:proofErr w:type="gramStart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proofErr w:type="gramEnd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предложенных растении только лекарственные и правильно их назвать.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Получив карточки с растениями, выбрать и назвать только лекарственные.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«Экологические цепочки»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умение находить взаимосвязь и взаимозависимость растений и животных в нашем крае, развивать внимание, память, мышление.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 вставить пропущенное звено в цепочке.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Вставлять пропущенные фрагменты в </w:t>
      </w:r>
      <w:proofErr w:type="gramStart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экологическое</w:t>
      </w:r>
      <w:proofErr w:type="gramEnd"/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цепочке и объяснять почему.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«Загадки - отгадки»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умение отгадывать загадки о растениях и животных Краснодарского края, узнавая их на картинках.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Сначала надо найти картинку - ответ, а потом назвать.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Угадать объект по загадке и найти нужную картинку.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«Собери картинку»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упражнять детей в составлении целой картинки из отдельных частей, через содержание картинок закреплять знания об объектах </w:t>
      </w:r>
      <w:r w:rsidRPr="001938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природы края и их особенностях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старание, целеустремлённость, усидчивость, развивать внимание, мышление, речь.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 определённое время правильно собрать из частей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(3,4,5,6)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целую картинку </w:t>
      </w:r>
      <w:r w:rsidRPr="001938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после этого предложить составить рассказ по картинке)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 складывать картинку из нескольких частей и называть, что получилось.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1EE" w:rsidRPr="00EB45ED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5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«Домино»</w:t>
      </w:r>
      <w:r w:rsidRPr="00EB45E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задача</w:t>
      </w:r>
      <w:r w:rsidRPr="00AA1D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 знания о флоре и фауне нашего </w:t>
      </w:r>
      <w:r w:rsidRPr="001938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края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сообразительность, внимание, память, речь.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Игровое правило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первым положит все свои карточки, тот и считается выигравшим.</w:t>
      </w:r>
    </w:p>
    <w:p w:rsidR="00F011EE" w:rsidRPr="00193861" w:rsidRDefault="00F011EE" w:rsidP="00F011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 действие</w:t>
      </w:r>
      <w:r w:rsidRPr="001938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Быть внимательным, не пропускать хода, вовремя и правильно класть одну из своих карточек.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«Насекомые»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ознакомлению детей с насекомыми, закреплению знаний о способах их передвижения, активизировать внимание детей на то, что многие насекомые могут передвигаться разными способами, содействовать развитию логического мышления, используя заместители (цвет кольца определяет способ передвижения).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Игровые действия:</w:t>
      </w: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вариант: Играют 3,4 или 6 человек. Детям раздаются поровну карточки с изображением насекомых. На полу или на столе - кольца, обозначающие 4 способа передвижения насекомых: Желтое - ползает, Зеленое - летает, Синее - прыгает, Красное - плавает. В ходе игры выясняется, что многие насекомые имеют два или три способа передвижения. Воспитатель подводит детей к пониманию, что круги надо объединить, накладывая друг на друга (по принципу игр с обручами и блоками </w:t>
      </w:r>
      <w:proofErr w:type="spell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«Прилетели птицы».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Уточнить представление о зимующих и перелетных птицах, совершенствовать умение классифицировать различные классы живых организмов.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Игровые действия</w:t>
      </w: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называет только птиц, но если он вдруг ошибается, то дети должны топать или хлопать.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Прилетели птицы: голуби, синицы, мухи и стрижи. Дети топают - Что не правильно? (мухи)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мухи это кто? (насекомые)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Прилетели птицы: голуби, синицы, аисты, вороны, галки, макароны. Дети топают.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Прилетели птицы: голуби, куницы… Дети топают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Усложнения: Хлопать нужно только, когда произносят: а) название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зимующих</w:t>
      </w:r>
      <w:proofErr w:type="gramEnd"/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птиц; б) название перелетных птиц.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игру можно проводить с любыми классами животных: звери, насекомые и т.д.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«Что я за зверь?» </w:t>
      </w:r>
      <w:r w:rsidRPr="001938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(по типу игры «Да-нет).</w:t>
      </w:r>
    </w:p>
    <w:p w:rsidR="00F011EE" w:rsidRPr="00AA1DE5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A1D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Содействовать закреплению знаний о животных.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</w:t>
      </w: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действия: 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игре участвует группа ребят, количество игроков не ограничено. В группе есть ведущий. Один из игроков удаляется на небольшое расстояние, отворачивается и ждет, пока его не пригласят. Группа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совещается между собой -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</w:t>
      </w:r>
      <w:proofErr w:type="gramEnd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зверя они будут загадывать. Итак, зверь загадан, участник приглашается, игра начинается. Участник задает вопросы группе игроков, например: зверь маленький? может ползать? прыгать? у него есть пушистый мех? и т.д.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 свою очередь отвечают ведущему «да» или «нет». Так продолжается до тех пор, пока игрок не отгадает зверя.</w:t>
      </w:r>
    </w:p>
    <w:p w:rsidR="00F011EE" w:rsidRPr="00193861" w:rsidRDefault="00F011EE" w:rsidP="00F01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9386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«Я знаю».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Содействовать закреплению знаний о природе, способствовать развитию познавательного интереса.</w:t>
      </w:r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D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Игровые действия</w:t>
      </w:r>
      <w:r w:rsidRPr="001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становятся в круг, в центре - воспитатель с мячом. Воспитатель бросает ребёнку мяч и называет класс объектов природы (звери, птицы, рыбы, растения, деревья, цветы). Ребёнок, поймавший мяч, говорит: </w:t>
      </w:r>
      <w:proofErr w:type="gramStart"/>
      <w:r w:rsidRPr="00193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знаю пять названий зверей» и перечисляет (например, лось, лиса, волк, заяц, олень) и возвращает мяч воспитателю.</w:t>
      </w:r>
      <w:proofErr w:type="gramEnd"/>
    </w:p>
    <w:p w:rsidR="00F011EE" w:rsidRPr="00193861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7A2487">
        <w:rPr>
          <w:rFonts w:ascii="Times New Roman" w:hAnsi="Times New Roman" w:cs="Times New Roman"/>
          <w:b/>
          <w:iCs/>
          <w:color w:val="FF0000"/>
          <w:sz w:val="28"/>
          <w:szCs w:val="28"/>
        </w:rPr>
        <w:t>«</w:t>
      </w:r>
      <w:proofErr w:type="gramStart"/>
      <w:r w:rsidRPr="007A2487">
        <w:rPr>
          <w:rFonts w:ascii="Times New Roman" w:hAnsi="Times New Roman" w:cs="Times New Roman"/>
          <w:b/>
          <w:iCs/>
          <w:color w:val="FF0000"/>
          <w:sz w:val="28"/>
          <w:szCs w:val="28"/>
        </w:rPr>
        <w:t>Съедобное-несъедобное</w:t>
      </w:r>
      <w:proofErr w:type="gramEnd"/>
      <w:r w:rsidRPr="007A2487">
        <w:rPr>
          <w:rFonts w:ascii="Times New Roman" w:hAnsi="Times New Roman" w:cs="Times New Roman"/>
          <w:b/>
          <w:iCs/>
          <w:color w:val="FF0000"/>
          <w:sz w:val="28"/>
          <w:szCs w:val="28"/>
        </w:rPr>
        <w:t>»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1DE5">
        <w:rPr>
          <w:rFonts w:ascii="Times New Roman" w:hAnsi="Times New Roman" w:cs="Times New Roman"/>
          <w:b/>
          <w:sz w:val="28"/>
          <w:szCs w:val="28"/>
        </w:rPr>
        <w:t>Цель:</w:t>
      </w:r>
      <w:r w:rsidRPr="007A2487">
        <w:rPr>
          <w:rFonts w:ascii="Times New Roman" w:hAnsi="Times New Roman" w:cs="Times New Roman"/>
          <w:sz w:val="28"/>
          <w:szCs w:val="28"/>
        </w:rPr>
        <w:t xml:space="preserve"> закрепить тип питания диких животных Кубани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Дидактический материал. Картинки с изображением животных, их детенышей,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пища диких животных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Задание: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lastRenderedPageBreak/>
        <w:t>1. Выкладывается одна картинка детеныша дикого животного. Дети выбирают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себе роль мамы или папы этого животного. Называют себя.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2. Задача детей отобрать из картинок те картинки, на которых нарисована</w:t>
      </w:r>
    </w:p>
    <w:p w:rsidR="00F011EE" w:rsidRPr="007A2487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87">
        <w:rPr>
          <w:rFonts w:ascii="Times New Roman" w:hAnsi="Times New Roman" w:cs="Times New Roman"/>
          <w:sz w:val="28"/>
          <w:szCs w:val="28"/>
        </w:rPr>
        <w:t>подходящая для этого детеныша пища.</w:t>
      </w:r>
    </w:p>
    <w:p w:rsidR="00F011EE" w:rsidRPr="007A2487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7A2487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7A2487">
        <w:rPr>
          <w:rFonts w:ascii="Times New Roman" w:hAnsi="Times New Roman" w:cs="Times New Roman"/>
          <w:b/>
          <w:iCs/>
          <w:color w:val="FF0000"/>
          <w:sz w:val="28"/>
          <w:szCs w:val="28"/>
        </w:rPr>
        <w:t>«Травка-мышка»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1DE5">
        <w:rPr>
          <w:rFonts w:ascii="Times New Roman" w:hAnsi="Times New Roman" w:cs="Times New Roman"/>
          <w:b/>
          <w:sz w:val="28"/>
          <w:szCs w:val="28"/>
        </w:rPr>
        <w:t>Цель</w:t>
      </w:r>
      <w:r w:rsidRPr="007A2487">
        <w:rPr>
          <w:rFonts w:ascii="Times New Roman" w:hAnsi="Times New Roman" w:cs="Times New Roman"/>
          <w:sz w:val="28"/>
          <w:szCs w:val="28"/>
        </w:rPr>
        <w:t>: закрепить тип питания диких животных Кубани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Дидактический материал. Картинки с изображением животных, их детенышей,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пища диких животных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Задание: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Разложить картинки животных на группы по виду питания: травоядные и</w:t>
      </w:r>
    </w:p>
    <w:p w:rsidR="00F011EE" w:rsidRPr="007A2487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87">
        <w:rPr>
          <w:rFonts w:ascii="Times New Roman" w:hAnsi="Times New Roman" w:cs="Times New Roman"/>
          <w:sz w:val="28"/>
          <w:szCs w:val="28"/>
        </w:rPr>
        <w:t>хищники. Показать, какие особенности строения позволяют им добывать пищу.</w:t>
      </w:r>
    </w:p>
    <w:p w:rsidR="00F011EE" w:rsidRPr="007A2487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7A2487">
        <w:rPr>
          <w:rFonts w:ascii="Times New Roman" w:hAnsi="Times New Roman" w:cs="Times New Roman"/>
          <w:b/>
          <w:iCs/>
          <w:color w:val="FF0000"/>
          <w:sz w:val="28"/>
          <w:szCs w:val="28"/>
        </w:rPr>
        <w:t>«Зимние запасы»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1DE5">
        <w:rPr>
          <w:rFonts w:ascii="Times New Roman" w:hAnsi="Times New Roman" w:cs="Times New Roman"/>
          <w:b/>
          <w:sz w:val="28"/>
          <w:szCs w:val="28"/>
        </w:rPr>
        <w:t>Цель.</w:t>
      </w:r>
      <w:r w:rsidRPr="007A2487">
        <w:rPr>
          <w:rFonts w:ascii="Times New Roman" w:hAnsi="Times New Roman" w:cs="Times New Roman"/>
          <w:sz w:val="28"/>
          <w:szCs w:val="28"/>
        </w:rPr>
        <w:t xml:space="preserve"> Закреплять знания детей о жителях леса, их образе жизни. Формировать у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детей умение правильно дифференцировать пищу зверей. Учить действиям анализа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и синтеза, умению выделять части целого, из частей составлять целое.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Дидактический материал. Картинки с изображением диких животных, их пищи.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Задание: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1. Продумать детям, в каком месте можно устроить склад продуктов для зверей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на зиму (у одних зверей склад в норе, у других в земле).</w:t>
      </w:r>
    </w:p>
    <w:p w:rsidR="00F011EE" w:rsidRPr="007A2487" w:rsidRDefault="00F011EE" w:rsidP="00F011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487">
        <w:rPr>
          <w:rFonts w:ascii="Times New Roman" w:hAnsi="Times New Roman" w:cs="Times New Roman"/>
          <w:sz w:val="28"/>
          <w:szCs w:val="28"/>
        </w:rPr>
        <w:t>2. Выбрать из предложенной еды только то, что любит дикое животное.</w:t>
      </w:r>
    </w:p>
    <w:p w:rsidR="00F011EE" w:rsidRPr="007A2487" w:rsidRDefault="00F011EE" w:rsidP="00F01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487">
        <w:rPr>
          <w:rFonts w:ascii="Times New Roman" w:hAnsi="Times New Roman" w:cs="Times New Roman"/>
          <w:sz w:val="28"/>
          <w:szCs w:val="28"/>
        </w:rPr>
        <w:t>3. Разместить вместе со своим животным запасы еды на зиму.</w:t>
      </w: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078" w:rsidRDefault="001A3078" w:rsidP="001A307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13E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Муниципальное автономное дошкольное образовательное учреждение</w:t>
      </w:r>
      <w:r w:rsidRPr="005A13E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A13E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детский сад № 6 «Ромашка» ст. Брюховецкой муниципального образования </w:t>
      </w:r>
      <w:proofErr w:type="spellStart"/>
      <w:r w:rsidRPr="005A13E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Брюховецкий</w:t>
      </w:r>
      <w:proofErr w:type="spellEnd"/>
      <w:r w:rsidRPr="005A13E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район</w:t>
      </w:r>
    </w:p>
    <w:p w:rsidR="001A3078" w:rsidRPr="005A13E8" w:rsidRDefault="001A3078" w:rsidP="001A3078">
      <w:pPr>
        <w:rPr>
          <w:rFonts w:ascii="Times New Roman" w:hAnsi="Times New Roman" w:cs="Times New Roman"/>
          <w:sz w:val="28"/>
          <w:szCs w:val="28"/>
        </w:rPr>
      </w:pPr>
    </w:p>
    <w:p w:rsidR="001A3078" w:rsidRPr="005A13E8" w:rsidRDefault="001A3078" w:rsidP="001A3078">
      <w:pPr>
        <w:rPr>
          <w:rFonts w:ascii="Times New Roman" w:hAnsi="Times New Roman" w:cs="Times New Roman"/>
          <w:sz w:val="28"/>
          <w:szCs w:val="28"/>
        </w:rPr>
      </w:pPr>
    </w:p>
    <w:p w:rsidR="001A3078" w:rsidRDefault="001A3078" w:rsidP="001A3078">
      <w:pPr>
        <w:rPr>
          <w:rFonts w:ascii="Times New Roman" w:hAnsi="Times New Roman" w:cs="Times New Roman"/>
          <w:sz w:val="28"/>
          <w:szCs w:val="28"/>
        </w:rPr>
      </w:pPr>
    </w:p>
    <w:p w:rsidR="001A3078" w:rsidRDefault="001A3078" w:rsidP="001A307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1A3078" w:rsidRDefault="001A3078" w:rsidP="001A307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Игротека по экологии для дошкольников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A3078" w:rsidRDefault="001A3078" w:rsidP="001A307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1A3078" w:rsidRDefault="001A3078" w:rsidP="001A307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1A3078" w:rsidRDefault="001A3078" w:rsidP="001A3078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F5FFA2" wp14:editId="475C9CA7">
            <wp:extent cx="5940425" cy="3790812"/>
            <wp:effectExtent l="0" t="0" r="3175" b="635"/>
            <wp:docPr id="1" name="Рисунок 1" descr="https://img3.goodfon.ru/wallpaper/nbig/8/ec/priroda-leto-pole-dere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goodfon.ru/wallpaper/nbig/8/ec/priroda-leto-pole-derevy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78" w:rsidRPr="00685246" w:rsidRDefault="001A3078" w:rsidP="001A3078">
      <w:pPr>
        <w:rPr>
          <w:rFonts w:ascii="Times New Roman" w:hAnsi="Times New Roman" w:cs="Times New Roman"/>
          <w:sz w:val="28"/>
          <w:szCs w:val="28"/>
        </w:rPr>
      </w:pPr>
    </w:p>
    <w:p w:rsidR="001A3078" w:rsidRDefault="001A3078" w:rsidP="001A3078">
      <w:pPr>
        <w:rPr>
          <w:rFonts w:ascii="Times New Roman" w:hAnsi="Times New Roman" w:cs="Times New Roman"/>
          <w:sz w:val="28"/>
          <w:szCs w:val="28"/>
        </w:rPr>
      </w:pPr>
    </w:p>
    <w:p w:rsidR="001A3078" w:rsidRPr="00685246" w:rsidRDefault="001A3078" w:rsidP="001A307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ст. Брюховецкая </w:t>
      </w:r>
    </w:p>
    <w:p w:rsidR="001A3078" w:rsidRDefault="001A3078" w:rsidP="001A307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D1" w:rsidRPr="003B17CC" w:rsidRDefault="007007D1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17CC" w:rsidRPr="003B17CC" w:rsidRDefault="003B17CC" w:rsidP="003B17C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A6B" w:rsidRPr="001D0144" w:rsidRDefault="00A32A6B" w:rsidP="001D0144">
      <w:pPr>
        <w:rPr>
          <w:color w:val="FF0000"/>
        </w:rPr>
      </w:pPr>
    </w:p>
    <w:sectPr w:rsidR="00A32A6B" w:rsidRPr="001D0144" w:rsidSect="00F56F3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D05" w:rsidRDefault="00474D05" w:rsidP="00193861">
      <w:pPr>
        <w:spacing w:after="0" w:line="240" w:lineRule="auto"/>
      </w:pPr>
      <w:r>
        <w:separator/>
      </w:r>
    </w:p>
  </w:endnote>
  <w:endnote w:type="continuationSeparator" w:id="0">
    <w:p w:rsidR="00474D05" w:rsidRDefault="00474D05" w:rsidP="0019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D05" w:rsidRDefault="00474D05" w:rsidP="00193861">
      <w:pPr>
        <w:spacing w:after="0" w:line="240" w:lineRule="auto"/>
      </w:pPr>
      <w:r>
        <w:separator/>
      </w:r>
    </w:p>
  </w:footnote>
  <w:footnote w:type="continuationSeparator" w:id="0">
    <w:p w:rsidR="00474D05" w:rsidRDefault="00474D05" w:rsidP="00193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AFB"/>
    <w:multiLevelType w:val="multilevel"/>
    <w:tmpl w:val="80B8A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CF4E94"/>
    <w:multiLevelType w:val="multilevel"/>
    <w:tmpl w:val="9D88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87577"/>
    <w:multiLevelType w:val="multilevel"/>
    <w:tmpl w:val="67DE1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D7134A"/>
    <w:multiLevelType w:val="multilevel"/>
    <w:tmpl w:val="8228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087290"/>
    <w:multiLevelType w:val="multilevel"/>
    <w:tmpl w:val="8CCC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D0593A"/>
    <w:multiLevelType w:val="multilevel"/>
    <w:tmpl w:val="B5F4D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9640E8"/>
    <w:multiLevelType w:val="multilevel"/>
    <w:tmpl w:val="796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EC4B49"/>
    <w:multiLevelType w:val="multilevel"/>
    <w:tmpl w:val="FB82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420C85"/>
    <w:multiLevelType w:val="multilevel"/>
    <w:tmpl w:val="D8748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787CFB"/>
    <w:multiLevelType w:val="multilevel"/>
    <w:tmpl w:val="18A2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730257"/>
    <w:multiLevelType w:val="multilevel"/>
    <w:tmpl w:val="E1EEF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D17FC3"/>
    <w:multiLevelType w:val="multilevel"/>
    <w:tmpl w:val="68CC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EB6B3A"/>
    <w:multiLevelType w:val="hybridMultilevel"/>
    <w:tmpl w:val="24CE7740"/>
    <w:lvl w:ilvl="0" w:tplc="9A8A2692">
      <w:start w:val="1"/>
      <w:numFmt w:val="decimal"/>
      <w:lvlText w:val="%1."/>
      <w:lvlJc w:val="left"/>
      <w:pPr>
        <w:ind w:left="502" w:hanging="360"/>
      </w:pPr>
      <w:rPr>
        <w:b/>
        <w:color w:val="FF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BE3912"/>
    <w:multiLevelType w:val="multilevel"/>
    <w:tmpl w:val="67E4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0"/>
  </w:num>
  <w:num w:numId="5">
    <w:abstractNumId w:val="11"/>
  </w:num>
  <w:num w:numId="6">
    <w:abstractNumId w:val="5"/>
    <w:lvlOverride w:ilvl="0">
      <w:startOverride w:val="1"/>
    </w:lvlOverride>
  </w:num>
  <w:num w:numId="7">
    <w:abstractNumId w:val="7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  <w:num w:numId="12">
    <w:abstractNumId w:val="3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CCF"/>
    <w:rsid w:val="00096AE5"/>
    <w:rsid w:val="00193861"/>
    <w:rsid w:val="001A3078"/>
    <w:rsid w:val="001C550E"/>
    <w:rsid w:val="001D0144"/>
    <w:rsid w:val="00226220"/>
    <w:rsid w:val="002968C2"/>
    <w:rsid w:val="002F59E5"/>
    <w:rsid w:val="00321762"/>
    <w:rsid w:val="00373DF7"/>
    <w:rsid w:val="003B17CC"/>
    <w:rsid w:val="00474D05"/>
    <w:rsid w:val="004B0C76"/>
    <w:rsid w:val="004F001C"/>
    <w:rsid w:val="0056087F"/>
    <w:rsid w:val="00605D3A"/>
    <w:rsid w:val="006068C7"/>
    <w:rsid w:val="0063742C"/>
    <w:rsid w:val="00671A7D"/>
    <w:rsid w:val="007007D1"/>
    <w:rsid w:val="007A2487"/>
    <w:rsid w:val="008210CE"/>
    <w:rsid w:val="00842A36"/>
    <w:rsid w:val="00853AA8"/>
    <w:rsid w:val="008F3B57"/>
    <w:rsid w:val="00910CCF"/>
    <w:rsid w:val="00954BFA"/>
    <w:rsid w:val="009B4026"/>
    <w:rsid w:val="009E2AC7"/>
    <w:rsid w:val="00A26A1A"/>
    <w:rsid w:val="00A32A6B"/>
    <w:rsid w:val="00A52E23"/>
    <w:rsid w:val="00AA1DE5"/>
    <w:rsid w:val="00AB26E3"/>
    <w:rsid w:val="00B63F33"/>
    <w:rsid w:val="00C83957"/>
    <w:rsid w:val="00D852FA"/>
    <w:rsid w:val="00DB1EB7"/>
    <w:rsid w:val="00E24692"/>
    <w:rsid w:val="00E67CEF"/>
    <w:rsid w:val="00E74285"/>
    <w:rsid w:val="00EB45ED"/>
    <w:rsid w:val="00F011EE"/>
    <w:rsid w:val="00F119DD"/>
    <w:rsid w:val="00F16A1D"/>
    <w:rsid w:val="00F529DE"/>
    <w:rsid w:val="00F56F33"/>
    <w:rsid w:val="00FA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1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1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10CCF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217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E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2A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7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19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3861"/>
  </w:style>
  <w:style w:type="paragraph" w:styleId="aa">
    <w:name w:val="footer"/>
    <w:basedOn w:val="a"/>
    <w:link w:val="ab"/>
    <w:uiPriority w:val="99"/>
    <w:unhideWhenUsed/>
    <w:rsid w:val="0019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3861"/>
  </w:style>
  <w:style w:type="paragraph" w:styleId="ac">
    <w:name w:val="List Paragraph"/>
    <w:basedOn w:val="a"/>
    <w:uiPriority w:val="34"/>
    <w:qFormat/>
    <w:rsid w:val="00F16A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1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1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10CCF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217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E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2A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7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19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3861"/>
  </w:style>
  <w:style w:type="paragraph" w:styleId="aa">
    <w:name w:val="footer"/>
    <w:basedOn w:val="a"/>
    <w:link w:val="ab"/>
    <w:uiPriority w:val="99"/>
    <w:unhideWhenUsed/>
    <w:rsid w:val="0019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3861"/>
  </w:style>
  <w:style w:type="paragraph" w:styleId="ac">
    <w:name w:val="List Paragraph"/>
    <w:basedOn w:val="a"/>
    <w:uiPriority w:val="34"/>
    <w:qFormat/>
    <w:rsid w:val="00F16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8F648-1171-416F-9727-04A52666E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8795</Words>
  <Characters>50134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15</cp:revision>
  <dcterms:created xsi:type="dcterms:W3CDTF">2021-06-07T17:42:00Z</dcterms:created>
  <dcterms:modified xsi:type="dcterms:W3CDTF">2022-03-17T16:59:00Z</dcterms:modified>
</cp:coreProperties>
</file>