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25" w:rsidRPr="00BF3B47" w:rsidRDefault="00992C25" w:rsidP="00992C25">
      <w:pPr>
        <w:pStyle w:val="c6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BF3B47">
        <w:rPr>
          <w:rStyle w:val="c4"/>
          <w:b/>
          <w:bCs/>
          <w:color w:val="000000"/>
        </w:rPr>
        <w:t>Игровые технологии как основа развития детей дошкольного возраста</w:t>
      </w:r>
      <w:r w:rsidR="00BF3B47" w:rsidRPr="00BF3B47">
        <w:rPr>
          <w:rStyle w:val="c4"/>
          <w:b/>
          <w:bCs/>
          <w:color w:val="000000"/>
        </w:rPr>
        <w:t>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        В речевом развитии ребёнка раннего возраста главным является стимулирование его активной речи. Это достигается за счёт комплексного использования разнообразных методов и приемов: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 1. Занятия в форме игр-инсценировок, игр-драматизаций.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 2. Чтение художественной литературы.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 3. Игры и упражнения, развивающие речевую активность.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 4. Игровые ситуации.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 5. Общение.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     Более подробно хочу остановиться на приёме использования народных игр, так как он позволяет  развить речь детей в доступной и интересной для них форме и даёт отличные результаты.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    В произведениях устного народного творчества заложен тонкий педагогический смысл. Они направлены на решение следующих задач: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- воспитание звуковой культуры речи.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     Например,  </w:t>
      </w:r>
      <w:proofErr w:type="spellStart"/>
      <w:r w:rsidRPr="00BF3B47">
        <w:rPr>
          <w:rStyle w:val="c0"/>
          <w:color w:val="000000"/>
        </w:rPr>
        <w:t>потешки</w:t>
      </w:r>
      <w:proofErr w:type="spellEnd"/>
      <w:r w:rsidRPr="00BF3B47">
        <w:rPr>
          <w:rStyle w:val="c0"/>
          <w:color w:val="000000"/>
        </w:rPr>
        <w:t xml:space="preserve"> отлично развивают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- обогащение словаря.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 xml:space="preserve">Фольклорные произведения содержат много красочных и ярких словесных картинок, что позволяет обогащать детский словарный запас. Народные игры сопровождаются </w:t>
      </w:r>
      <w:proofErr w:type="spellStart"/>
      <w:r w:rsidRPr="00BF3B47">
        <w:rPr>
          <w:rStyle w:val="c0"/>
          <w:color w:val="000000"/>
        </w:rPr>
        <w:t>потешками</w:t>
      </w:r>
      <w:proofErr w:type="spellEnd"/>
      <w:r w:rsidRPr="00BF3B47">
        <w:rPr>
          <w:rStyle w:val="c0"/>
          <w:color w:val="000000"/>
        </w:rPr>
        <w:t>, прибаутками   с множеством повторов, где неоднократно произносятся отдельные слова, словосочетания, предложения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и даже четверостишия. Всё это способствует запоминанию слов, а затем активному их употреблению.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- формирование грамматического строя речи.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- развитие монологической и диалогической речи.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- развитие мелкой моторики.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 xml:space="preserve">         Народные игры как способ воспитания детей высоко оценивали </w:t>
      </w:r>
      <w:proofErr w:type="spellStart"/>
      <w:r w:rsidRPr="00BF3B47">
        <w:rPr>
          <w:rStyle w:val="c0"/>
          <w:color w:val="000000"/>
        </w:rPr>
        <w:t>К.Д.Ушинский</w:t>
      </w:r>
      <w:proofErr w:type="spellEnd"/>
      <w:r w:rsidRPr="00BF3B47">
        <w:rPr>
          <w:rStyle w:val="c0"/>
          <w:color w:val="000000"/>
        </w:rPr>
        <w:t xml:space="preserve">, </w:t>
      </w:r>
      <w:proofErr w:type="spellStart"/>
      <w:r w:rsidRPr="00BF3B47">
        <w:rPr>
          <w:rStyle w:val="c0"/>
          <w:color w:val="000000"/>
        </w:rPr>
        <w:t>Е.М.Водовозова</w:t>
      </w:r>
      <w:proofErr w:type="spellEnd"/>
      <w:r w:rsidRPr="00BF3B47">
        <w:rPr>
          <w:rStyle w:val="c0"/>
          <w:color w:val="000000"/>
        </w:rPr>
        <w:t xml:space="preserve">, </w:t>
      </w:r>
      <w:proofErr w:type="spellStart"/>
      <w:r w:rsidRPr="00BF3B47">
        <w:rPr>
          <w:rStyle w:val="c0"/>
          <w:color w:val="000000"/>
        </w:rPr>
        <w:t>Е.И.Тихеева</w:t>
      </w:r>
      <w:proofErr w:type="spellEnd"/>
      <w:r w:rsidRPr="00BF3B47">
        <w:rPr>
          <w:rStyle w:val="c0"/>
          <w:color w:val="000000"/>
        </w:rPr>
        <w:t xml:space="preserve">, </w:t>
      </w:r>
      <w:proofErr w:type="spellStart"/>
      <w:r w:rsidRPr="00BF3B47">
        <w:rPr>
          <w:rStyle w:val="c0"/>
          <w:color w:val="000000"/>
        </w:rPr>
        <w:t>П.Ф.Лесгафт</w:t>
      </w:r>
      <w:proofErr w:type="spellEnd"/>
      <w:r w:rsidRPr="00BF3B47">
        <w:rPr>
          <w:rStyle w:val="c0"/>
          <w:color w:val="000000"/>
        </w:rPr>
        <w:t>. Ушинский  подчёркивал ярко выраженную педагогическую направленность  народных игр. По его мнению, каждая народная игра содержит в себе доступные формы обучения, она побуждает детей к игровым действиям, общению с взрослыми. Характерной особенностью народных игр является обучающее содержание, которое  подаётся в игровой форме.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    Народные игры актуальны и интересны и в настоящее время, несмотря на то, что существует достаточно большое количество соблазнов в наш век. В них наиболее полно проявляются такие особенности народного воспитания, народной педагогики, как естественность, непрерывность, массовость, комплексность, завершенность. И что еще очень важно – в процессе игры дети очень рано включаются в самовоспитание, которое в данном случае происходит без заранее поставленной цели – стихийно.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F3B47">
        <w:rPr>
          <w:rStyle w:val="c4"/>
          <w:b/>
          <w:bCs/>
          <w:color w:val="000000"/>
        </w:rPr>
        <w:t>Методические рекомендации по применению игровых технологий в образовательном процессе ДОО</w:t>
      </w:r>
      <w:r w:rsidR="00BF3B47" w:rsidRPr="00BF3B47">
        <w:rPr>
          <w:rStyle w:val="c4"/>
          <w:b/>
          <w:bCs/>
          <w:color w:val="000000"/>
        </w:rPr>
        <w:t>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 xml:space="preserve">       Использование народных игр, песенок, </w:t>
      </w:r>
      <w:proofErr w:type="spellStart"/>
      <w:r w:rsidRPr="00BF3B47">
        <w:rPr>
          <w:rStyle w:val="c0"/>
          <w:color w:val="000000"/>
        </w:rPr>
        <w:t>потешек</w:t>
      </w:r>
      <w:proofErr w:type="spellEnd"/>
      <w:r w:rsidRPr="00BF3B47">
        <w:rPr>
          <w:rStyle w:val="c0"/>
          <w:color w:val="000000"/>
        </w:rPr>
        <w:t>, приговоров в совместной деятельности с малышами доставляет им огромную радость. Сопровождение действий ребёнка словами способствует непроизвольному обучению его умению вслушиваться в звуки речи, улавливать её ритм, отдельные звукосочетания и постепенно проникать в их смысл. Большинство произведений устного народного творчества создавалось с целью развития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двигательной активности малыша, которая теснейшим образом связана с формированием речевой активности. Чем больше мелких и сложных движений пальцами выполняет ребёнок, тем больше участков мозга включается в работу.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lastRenderedPageBreak/>
        <w:t>       Немаловажное значение народных игр состоит в том, что они удовлетворяют потребность малыша в эмоциональном и тактильном (прикосновение, поглаживание) контакте с взрослыми. Большинство детей по своей природе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 xml:space="preserve">      Целенаправленное и систематическое использование народных игр в детском саду позволяет заложить фундамент </w:t>
      </w:r>
      <w:proofErr w:type="gramStart"/>
      <w:r w:rsidRPr="00BF3B47">
        <w:rPr>
          <w:rStyle w:val="c0"/>
          <w:color w:val="000000"/>
        </w:rPr>
        <w:t>психофизического</w:t>
      </w:r>
      <w:proofErr w:type="gramEnd"/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благополучия ребёнка, определяющего его успешность общего развития в дошкольный период детства.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     При проговаривании этих произведений, воспитатель должен обеспечить понимание содержания его детьми, благодаря эмоциональной окраске речи, изменению тембра голоса. Таким образом, восстанавливается речевое взаимодействие с ребёнком, развивается образное восприятие и наглядно-образное мышление.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 xml:space="preserve">       Особую значимость приобретают народные игры в первые дни жизни ребёнка в детском саду. В период привыкания к новой обстановке ребёнок скучает по дому, маме, ещё не может общаться с другими детьми. Воспитатель может подобрать, выразительно рассказать </w:t>
      </w:r>
      <w:proofErr w:type="spellStart"/>
      <w:r w:rsidRPr="00BF3B47">
        <w:rPr>
          <w:rStyle w:val="c0"/>
          <w:color w:val="000000"/>
        </w:rPr>
        <w:t>потешку</w:t>
      </w:r>
      <w:proofErr w:type="spellEnd"/>
      <w:r w:rsidRPr="00BF3B47">
        <w:rPr>
          <w:rStyle w:val="c0"/>
          <w:color w:val="000000"/>
        </w:rPr>
        <w:t xml:space="preserve">, </w:t>
      </w:r>
      <w:proofErr w:type="gramStart"/>
      <w:r w:rsidRPr="00BF3B47">
        <w:rPr>
          <w:rStyle w:val="c0"/>
          <w:color w:val="000000"/>
        </w:rPr>
        <w:t>которая</w:t>
      </w:r>
      <w:proofErr w:type="gramEnd"/>
      <w:r w:rsidRPr="00BF3B47">
        <w:rPr>
          <w:rStyle w:val="c0"/>
          <w:color w:val="000000"/>
        </w:rPr>
        <w:t xml:space="preserve"> поможет установить контакт с ребёнком, вызвать у него положительные эмоции, симпатию к пока ещё мало знакомому человеку-воспитателю. Учитывая, что многие народные произведения позволяют ставить любое имя, не изменяя содержание, можно в адаптационный период использовать такие </w:t>
      </w:r>
      <w:proofErr w:type="spellStart"/>
      <w:r w:rsidRPr="00BF3B47">
        <w:rPr>
          <w:rStyle w:val="c0"/>
          <w:color w:val="000000"/>
        </w:rPr>
        <w:t>потешки</w:t>
      </w:r>
      <w:proofErr w:type="spellEnd"/>
      <w:r w:rsidRPr="00BF3B47">
        <w:rPr>
          <w:rStyle w:val="c0"/>
          <w:color w:val="000000"/>
        </w:rPr>
        <w:t xml:space="preserve"> как, например:</w:t>
      </w:r>
    </w:p>
    <w:p w:rsidR="00511DB3" w:rsidRPr="00511DB3" w:rsidRDefault="00511DB3" w:rsidP="00511DB3">
      <w:pPr>
        <w:pStyle w:val="c1"/>
        <w:shd w:val="clear" w:color="auto" w:fill="FFFFFF"/>
        <w:spacing w:after="0"/>
        <w:jc w:val="both"/>
        <w:rPr>
          <w:b/>
          <w:color w:val="000000"/>
        </w:rPr>
      </w:pPr>
      <w:r w:rsidRPr="00511DB3">
        <w:rPr>
          <w:color w:val="000000"/>
        </w:rPr>
        <w:t>Кто у нас хороший?</w:t>
      </w:r>
    </w:p>
    <w:p w:rsidR="00511DB3" w:rsidRPr="00511DB3" w:rsidRDefault="00511DB3" w:rsidP="00511DB3">
      <w:pPr>
        <w:pStyle w:val="c1"/>
        <w:shd w:val="clear" w:color="auto" w:fill="FFFFFF"/>
        <w:spacing w:after="0"/>
        <w:jc w:val="both"/>
        <w:rPr>
          <w:color w:val="000000"/>
        </w:rPr>
      </w:pPr>
      <w:r w:rsidRPr="00511DB3">
        <w:rPr>
          <w:color w:val="000000"/>
        </w:rPr>
        <w:t>Кто у нас пригожий?</w:t>
      </w:r>
    </w:p>
    <w:p w:rsidR="00511DB3" w:rsidRPr="00511DB3" w:rsidRDefault="00511DB3" w:rsidP="00511DB3">
      <w:pPr>
        <w:pStyle w:val="c1"/>
        <w:shd w:val="clear" w:color="auto" w:fill="FFFFFF"/>
        <w:spacing w:after="0"/>
        <w:jc w:val="both"/>
        <w:rPr>
          <w:color w:val="000000"/>
        </w:rPr>
      </w:pPr>
      <w:r w:rsidRPr="00511DB3">
        <w:rPr>
          <w:color w:val="000000"/>
        </w:rPr>
        <w:t>Педагог выводит в центр малыша.</w:t>
      </w:r>
    </w:p>
    <w:p w:rsidR="00511DB3" w:rsidRPr="00511DB3" w:rsidRDefault="00511DB3" w:rsidP="00511DB3">
      <w:pPr>
        <w:pStyle w:val="c1"/>
        <w:shd w:val="clear" w:color="auto" w:fill="FFFFFF"/>
        <w:spacing w:after="0"/>
        <w:jc w:val="both"/>
        <w:rPr>
          <w:color w:val="000000"/>
        </w:rPr>
      </w:pPr>
      <w:r w:rsidRPr="00511DB3">
        <w:rPr>
          <w:color w:val="000000"/>
        </w:rPr>
        <w:t>Петенька (Васенька и т. д.) хороший,</w:t>
      </w:r>
    </w:p>
    <w:p w:rsidR="00511DB3" w:rsidRPr="00511DB3" w:rsidRDefault="00511DB3" w:rsidP="00511DB3">
      <w:pPr>
        <w:pStyle w:val="c1"/>
        <w:shd w:val="clear" w:color="auto" w:fill="FFFFFF"/>
        <w:spacing w:after="0"/>
        <w:jc w:val="both"/>
        <w:rPr>
          <w:color w:val="000000"/>
        </w:rPr>
      </w:pPr>
      <w:r w:rsidRPr="00511DB3">
        <w:rPr>
          <w:color w:val="000000"/>
        </w:rPr>
        <w:t>Петенька пригожий.</w:t>
      </w:r>
    </w:p>
    <w:p w:rsidR="00511DB3" w:rsidRPr="00511DB3" w:rsidRDefault="00511DB3" w:rsidP="00511DB3">
      <w:pPr>
        <w:pStyle w:val="c1"/>
        <w:shd w:val="clear" w:color="auto" w:fill="FFFFFF"/>
        <w:spacing w:after="0"/>
        <w:jc w:val="both"/>
        <w:rPr>
          <w:color w:val="000000"/>
        </w:rPr>
      </w:pPr>
      <w:r w:rsidRPr="00511DB3">
        <w:rPr>
          <w:color w:val="000000"/>
        </w:rPr>
        <w:drawing>
          <wp:inline distT="0" distB="0" distL="0" distR="0" wp14:anchorId="1E9DEDDA" wp14:editId="2BBA9485">
            <wp:extent cx="1495425" cy="3667125"/>
            <wp:effectExtent l="0" t="0" r="0" b="0"/>
            <wp:docPr id="2" name="Рисунок 2" descr="http://xn--365-qddas1ag1akj9b7e.xn--p1ai/assets/images/k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365-qddas1ag1akj9b7e.xn--p1ai/assets/images/ki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BF3B47">
        <w:rPr>
          <w:rStyle w:val="c0"/>
          <w:color w:val="000000"/>
        </w:rPr>
        <w:lastRenderedPageBreak/>
        <w:t> Ласковое обращение к ребёнку создают эмоциональный положительный фон, снимает напряжение, успокаивает, радует ребёнка. Благодаря такому приему ребенок не только легче адаптируется к детскому саду, главное его речь начинает развиваться, ребёнок пытается повторять за воспитателем все произведения, сопровождая это всё пальчиковой игрой, а через развитие мелкой моторики рук, идёт и развитие речи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  Спецификой народных игр является их динамичность. В них обязательно содержится игровое действие, которое  побуждает ребёнка к активности: либо к простому наследованию действий по тексту, либо к выполнению комплекса действий в хороводе. На первых этапах развития речь малышей тесно связана с их практическими предметными действиями. Ребенок может говорить только о том, что видит и делает в данный момент. Поэтому связь слов с конкретными действиями очень важное условие формирования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активной речи у детей, а большинство произведений устного народного творчества создавалось с целью развития двигательной активности ребёнка, которая теснейшим образом связана с формированием речевой активности.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 xml:space="preserve">    Это игры - хороводные игры, игры - </w:t>
      </w:r>
      <w:proofErr w:type="spellStart"/>
      <w:r w:rsidRPr="00BF3B47">
        <w:rPr>
          <w:rStyle w:val="c0"/>
          <w:color w:val="000000"/>
        </w:rPr>
        <w:t>заводилки</w:t>
      </w:r>
      <w:proofErr w:type="spellEnd"/>
      <w:r w:rsidRPr="00BF3B47">
        <w:rPr>
          <w:rStyle w:val="c0"/>
          <w:color w:val="000000"/>
        </w:rPr>
        <w:t>, игры-инсценировки, звукоподражательные игры, игры с предметными и сюжетными картинками,  игры с движениями кистей и пальцев рук, игры-</w:t>
      </w:r>
      <w:proofErr w:type="spellStart"/>
      <w:r w:rsidRPr="00BF3B47">
        <w:rPr>
          <w:rStyle w:val="c0"/>
          <w:color w:val="000000"/>
        </w:rPr>
        <w:t>потешки</w:t>
      </w:r>
      <w:proofErr w:type="spellEnd"/>
      <w:r w:rsidRPr="00BF3B47">
        <w:rPr>
          <w:rStyle w:val="c0"/>
          <w:color w:val="000000"/>
        </w:rPr>
        <w:t>.  Многие из них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 xml:space="preserve">сопровождаются стихами, песенками, поговорками, </w:t>
      </w:r>
      <w:proofErr w:type="spellStart"/>
      <w:r w:rsidRPr="00BF3B47">
        <w:rPr>
          <w:rStyle w:val="c0"/>
          <w:color w:val="000000"/>
        </w:rPr>
        <w:t>пестушками</w:t>
      </w:r>
      <w:proofErr w:type="spellEnd"/>
      <w:r w:rsidRPr="00BF3B47">
        <w:rPr>
          <w:rStyle w:val="c0"/>
          <w:color w:val="000000"/>
        </w:rPr>
        <w:t xml:space="preserve"> которые отражают знакомые детям события. При организации этих игр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целенаправленно создаются условия для развития у малышей разных сторон речи. Остановимся коротко на некоторых из игр.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4"/>
          <w:b/>
          <w:bCs/>
          <w:color w:val="000000"/>
        </w:rPr>
        <w:t>Хороводные игры</w:t>
      </w:r>
      <w:r w:rsidRPr="00BF3B47">
        <w:rPr>
          <w:rStyle w:val="c0"/>
          <w:color w:val="000000"/>
        </w:rPr>
        <w:t>   помогают установить эмоциональный конта</w:t>
      </w:r>
      <w:proofErr w:type="gramStart"/>
      <w:r w:rsidRPr="00BF3B47">
        <w:rPr>
          <w:rStyle w:val="c0"/>
          <w:color w:val="000000"/>
        </w:rPr>
        <w:t>кт взр</w:t>
      </w:r>
      <w:proofErr w:type="gramEnd"/>
      <w:r w:rsidRPr="00BF3B47">
        <w:rPr>
          <w:rStyle w:val="c0"/>
          <w:color w:val="000000"/>
        </w:rPr>
        <w:t>ослого с ребенком, что способствует пониманию и подражанию речи взрослого. В коллективе малыши учились двигаться в кругу, выполнять элементарные движения по роли.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4"/>
          <w:b/>
          <w:bCs/>
          <w:color w:val="000000"/>
        </w:rPr>
        <w:t>Подвижные игры.</w:t>
      </w:r>
      <w:r w:rsidRPr="00BF3B47">
        <w:rPr>
          <w:rStyle w:val="c0"/>
          <w:color w:val="000000"/>
        </w:rPr>
        <w:t> Подвижные народные игры сопровождаются песнями, стихами, считалками, игровыми зачинами, они не только развивают физические качества детей, учат выполнять движения в соответствии с текстом стихотворения, развивают слуховое восприятие, но и пополняют словарный запас, обогащают речь детей. Путём проговаривания вместе с педагогом словесного сопровождения подвижных игр у детей появляется желание говорить, подталкивает их к речевым контактам.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4"/>
          <w:b/>
          <w:bCs/>
          <w:color w:val="000000"/>
        </w:rPr>
        <w:t>Игры и упражнения</w:t>
      </w:r>
      <w:r w:rsidRPr="00BF3B47">
        <w:rPr>
          <w:rStyle w:val="c0"/>
          <w:color w:val="000000"/>
        </w:rPr>
        <w:t> с движениями кистей и пальцев рук  стимулируют процесс речевого развития ребенка, способствуют развитию двигательного центра мозга, отвечающего, в том числе и за развитие мелкой моторики рук. Чем больше мелких и сложных движений пальцами выполняет ребёнок, тем больше участков мозга включается в работу.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     В раннем возрасте очень важно ускорить «рождение» первых сознательных слов у ребёнка. Увеличить запас слов помогут игры-</w:t>
      </w:r>
      <w:proofErr w:type="spellStart"/>
      <w:r w:rsidRPr="00BF3B47">
        <w:rPr>
          <w:rStyle w:val="c0"/>
          <w:color w:val="000000"/>
        </w:rPr>
        <w:t>потешки</w:t>
      </w:r>
      <w:proofErr w:type="spellEnd"/>
      <w:r w:rsidRPr="00BF3B47">
        <w:rPr>
          <w:rStyle w:val="c0"/>
          <w:color w:val="000000"/>
        </w:rPr>
        <w:t xml:space="preserve">, в которых привлекается внимание детей к предметам, животным, людям.  Например,  при изучении домашних птиц и животных можно использовать </w:t>
      </w:r>
      <w:proofErr w:type="spellStart"/>
      <w:r w:rsidRPr="00BF3B47">
        <w:rPr>
          <w:rStyle w:val="c0"/>
          <w:color w:val="000000"/>
        </w:rPr>
        <w:t>потешки</w:t>
      </w:r>
      <w:proofErr w:type="spellEnd"/>
      <w:r w:rsidRPr="00BF3B47">
        <w:rPr>
          <w:rStyle w:val="c0"/>
          <w:color w:val="000000"/>
        </w:rPr>
        <w:t xml:space="preserve">: «Петя, Петя, петушок-золотой гребешок… », «Наши уточки с утра – кря–кря–кря!», «Пошел котик на </w:t>
      </w:r>
      <w:proofErr w:type="spellStart"/>
      <w:r w:rsidRPr="00BF3B47">
        <w:rPr>
          <w:rStyle w:val="c0"/>
          <w:color w:val="000000"/>
        </w:rPr>
        <w:t>торжок</w:t>
      </w:r>
      <w:proofErr w:type="spellEnd"/>
      <w:r w:rsidRPr="00BF3B47">
        <w:rPr>
          <w:rStyle w:val="c0"/>
          <w:color w:val="000000"/>
        </w:rPr>
        <w:t>».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4"/>
          <w:b/>
          <w:bCs/>
          <w:color w:val="000000"/>
        </w:rPr>
        <w:t xml:space="preserve">      </w:t>
      </w:r>
      <w:proofErr w:type="spellStart"/>
      <w:r w:rsidRPr="00BF3B47">
        <w:rPr>
          <w:rStyle w:val="c4"/>
          <w:b/>
          <w:bCs/>
          <w:color w:val="000000"/>
        </w:rPr>
        <w:t>Потешки</w:t>
      </w:r>
      <w:proofErr w:type="spellEnd"/>
      <w:r w:rsidRPr="00BF3B47">
        <w:rPr>
          <w:rStyle w:val="c0"/>
          <w:color w:val="000000"/>
        </w:rPr>
        <w:t xml:space="preserve"> привлекают детей, вызывают желание повторить, запомнить, что, способствует развитию разговорной речи. Они начинают вводить слова </w:t>
      </w:r>
      <w:proofErr w:type="spellStart"/>
      <w:r w:rsidRPr="00BF3B47">
        <w:rPr>
          <w:rStyle w:val="c0"/>
          <w:color w:val="000000"/>
        </w:rPr>
        <w:t>потешек</w:t>
      </w:r>
      <w:proofErr w:type="spellEnd"/>
      <w:r w:rsidRPr="00BF3B47">
        <w:rPr>
          <w:rStyle w:val="c0"/>
          <w:color w:val="000000"/>
        </w:rPr>
        <w:t xml:space="preserve"> в свои игры - во время кормления куклы или укладывания её спать.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 xml:space="preserve">    Под </w:t>
      </w:r>
      <w:proofErr w:type="spellStart"/>
      <w:r w:rsidRPr="00BF3B47">
        <w:rPr>
          <w:rStyle w:val="c0"/>
          <w:color w:val="000000"/>
        </w:rPr>
        <w:t>потешку</w:t>
      </w:r>
      <w:proofErr w:type="spellEnd"/>
      <w:r w:rsidRPr="00BF3B47">
        <w:rPr>
          <w:rStyle w:val="c0"/>
          <w:color w:val="000000"/>
        </w:rPr>
        <w:t xml:space="preserve"> дети с удовольствием умываются, и постепенно выучат её наизусть.  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Чистая водичка умоет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Саше личико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Анечке — ладошки,   пальчики — Антошке.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4"/>
          <w:b/>
          <w:bCs/>
          <w:color w:val="000000"/>
        </w:rPr>
        <w:t>Через игры</w:t>
      </w:r>
      <w:r w:rsidRPr="00BF3B47">
        <w:rPr>
          <w:rStyle w:val="c0"/>
          <w:color w:val="000000"/>
        </w:rPr>
        <w:t xml:space="preserve"> - </w:t>
      </w:r>
      <w:proofErr w:type="spellStart"/>
      <w:r w:rsidRPr="00BF3B47">
        <w:rPr>
          <w:rStyle w:val="c0"/>
          <w:color w:val="000000"/>
        </w:rPr>
        <w:t>потешки</w:t>
      </w:r>
      <w:proofErr w:type="spellEnd"/>
      <w:r w:rsidRPr="00BF3B47">
        <w:rPr>
          <w:rStyle w:val="c0"/>
          <w:color w:val="000000"/>
        </w:rPr>
        <w:t xml:space="preserve"> у малышей складываются более глубокие представления о плодотворном труде человека.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- Куда, Фома, едешь? Куда погоняешь?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- Еду сено косить.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- На что тебе сено?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- Коровок кормить.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lastRenderedPageBreak/>
        <w:t>- На что тебе коровы?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- Молоко доить.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- А зачем молоко?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- Ребяток кормить.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 xml:space="preserve">     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Благодаря ритмичности, музыкальности, эмоциональной и двигательной насыщенности </w:t>
      </w:r>
      <w:proofErr w:type="spellStart"/>
      <w:r w:rsidRPr="00BF3B47">
        <w:rPr>
          <w:rStyle w:val="c0"/>
          <w:color w:val="000000"/>
        </w:rPr>
        <w:t>потешки</w:t>
      </w:r>
      <w:proofErr w:type="spellEnd"/>
      <w:r w:rsidRPr="00BF3B47">
        <w:rPr>
          <w:rStyle w:val="c0"/>
          <w:color w:val="000000"/>
        </w:rPr>
        <w:t xml:space="preserve"> превратились в игры со словом, игровые упражнения, которые помогают работать над согласованием движения со словом.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    </w:t>
      </w:r>
      <w:r w:rsidRPr="00BF3B47">
        <w:rPr>
          <w:rStyle w:val="c4"/>
          <w:b/>
          <w:bCs/>
          <w:color w:val="000000"/>
        </w:rPr>
        <w:t>Народные детские игры</w:t>
      </w:r>
      <w:r w:rsidRPr="00BF3B47">
        <w:rPr>
          <w:rStyle w:val="c0"/>
          <w:color w:val="000000"/>
        </w:rPr>
        <w:t> имеют и такую особенность: игре предшествует игровой зачин, «игровая прелюдия». Речь идет обо всем с детства знакомой    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«считалке». Она как бы вводит в игру, помогает распределению ролей, служит самоорганизацией детей, подобно присказке, которая вводит в сказки. Стоит понаблюдать начало детской игры, как бросается в глаза какая-то таинственная возня, в которой заинтересованы все дети и только после которой они начинают настоящую игру. Это дети «считались». Общеизвестны такие считалки: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F3B47">
        <w:rPr>
          <w:rStyle w:val="c0"/>
          <w:color w:val="000000"/>
        </w:rPr>
        <w:t>Кады</w:t>
      </w:r>
      <w:proofErr w:type="spellEnd"/>
      <w:r w:rsidRPr="00BF3B47">
        <w:rPr>
          <w:rStyle w:val="c0"/>
          <w:color w:val="000000"/>
        </w:rPr>
        <w:t xml:space="preserve"> – </w:t>
      </w:r>
      <w:proofErr w:type="spellStart"/>
      <w:r w:rsidRPr="00BF3B47">
        <w:rPr>
          <w:rStyle w:val="c0"/>
          <w:color w:val="000000"/>
        </w:rPr>
        <w:t>бады</w:t>
      </w:r>
      <w:proofErr w:type="spellEnd"/>
      <w:r w:rsidRPr="00BF3B47">
        <w:rPr>
          <w:rStyle w:val="c0"/>
          <w:color w:val="000000"/>
        </w:rPr>
        <w:t>, Налей воды,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Корове пить, Тебе водить.        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Катился горох по блюду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Ты води, а я не буду.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    </w:t>
      </w:r>
      <w:r w:rsidRPr="00BF3B47">
        <w:rPr>
          <w:rStyle w:val="c4"/>
          <w:b/>
          <w:bCs/>
          <w:color w:val="000000"/>
        </w:rPr>
        <w:t>«Считалки»</w:t>
      </w:r>
      <w:r w:rsidRPr="00BF3B47">
        <w:rPr>
          <w:rStyle w:val="c0"/>
          <w:color w:val="000000"/>
        </w:rPr>
        <w:t xml:space="preserve"> занимают большое место в детской игре, в них своеобразно проявляется словесное детское творчество. Здесь мы находим и плясовые ритмы, и подражание различным шумам и игру словом, звуком, образующие игровой зачин. Зачин всегда краток, чтобы удержать внимание </w:t>
      </w:r>
      <w:proofErr w:type="gramStart"/>
      <w:r w:rsidRPr="00BF3B47">
        <w:rPr>
          <w:rStyle w:val="c0"/>
          <w:color w:val="000000"/>
        </w:rPr>
        <w:t>играющих</w:t>
      </w:r>
      <w:proofErr w:type="gramEnd"/>
      <w:r w:rsidRPr="00BF3B47">
        <w:rPr>
          <w:rStyle w:val="c0"/>
          <w:color w:val="000000"/>
        </w:rPr>
        <w:t>. Чем их меньше, тем короче считалка.        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4"/>
          <w:b/>
          <w:bCs/>
          <w:color w:val="000000"/>
        </w:rPr>
        <w:t xml:space="preserve">    Игры - </w:t>
      </w:r>
      <w:proofErr w:type="spellStart"/>
      <w:r w:rsidRPr="00BF3B47">
        <w:rPr>
          <w:rStyle w:val="c4"/>
          <w:b/>
          <w:bCs/>
          <w:color w:val="000000"/>
        </w:rPr>
        <w:t>заклички</w:t>
      </w:r>
      <w:proofErr w:type="spellEnd"/>
      <w:r w:rsidRPr="00BF3B47">
        <w:rPr>
          <w:rStyle w:val="c0"/>
          <w:color w:val="000000"/>
        </w:rPr>
        <w:t xml:space="preserve">  украшают и обогащают речь ребенка, расширяют словарный запас, развивают воображение. Ведь, чтобы использовать простейшие считалки и </w:t>
      </w:r>
      <w:proofErr w:type="spellStart"/>
      <w:r w:rsidRPr="00BF3B47">
        <w:rPr>
          <w:rStyle w:val="c0"/>
          <w:color w:val="000000"/>
        </w:rPr>
        <w:t>заклички</w:t>
      </w:r>
      <w:proofErr w:type="spellEnd"/>
      <w:r w:rsidRPr="00BF3B47">
        <w:rPr>
          <w:rStyle w:val="c0"/>
          <w:color w:val="000000"/>
        </w:rPr>
        <w:t xml:space="preserve">, ребенок должен достаточно быстро оценить ситуацию, как бы приложить ее к </w:t>
      </w:r>
      <w:proofErr w:type="spellStart"/>
      <w:r w:rsidRPr="00BF3B47">
        <w:rPr>
          <w:rStyle w:val="c0"/>
          <w:color w:val="000000"/>
        </w:rPr>
        <w:t>закличке</w:t>
      </w:r>
      <w:proofErr w:type="spellEnd"/>
      <w:r w:rsidRPr="00BF3B47">
        <w:rPr>
          <w:rStyle w:val="c0"/>
          <w:color w:val="000000"/>
        </w:rPr>
        <w:t xml:space="preserve">  (к каким именно явлениям природы ему нужно обратиться), снова сравнить их соответствие и только тогда проговорить ее. Они помогут научить детей наблюдать за природными явлениями, любоваться их красотой, стремиться узнать о них как можно больше.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 «Уж ты зимушка – зима»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«Ой, ты радуга – дуга»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F3B47">
        <w:rPr>
          <w:rStyle w:val="c0"/>
          <w:color w:val="000000"/>
        </w:rPr>
        <w:t> «Солнышко – ведрышко! Взойди поскорей!»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4"/>
          <w:b/>
          <w:bCs/>
          <w:color w:val="000000"/>
        </w:rPr>
        <w:t>Народные игры</w:t>
      </w:r>
      <w:r w:rsidRPr="00BF3B47">
        <w:rPr>
          <w:rStyle w:val="c0"/>
          <w:color w:val="000000"/>
        </w:rPr>
        <w:t> таят в себе неисчерпаемые возможности для пробуждения познавательной активности, самостоятельности, яркой индивидуальности малыша, для развития речевых навыков. Поэтому необходимо как можно шире использовать их в воспитании детей. Приобщение ребёнка к народной культуре следует начинать с раннего детства. Постепенно у малышей формируется внутренняя готовность к более глубокому восприятию произведений русской народной литературы, обогащается и расширяется словарный запас.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     Пусть будет крепка невидимая нить тепла и любви между ребенком и вами! Развивайте речь средствами фольклора, ведь малышам эти произведения близки!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 xml:space="preserve">  Играйте с ребёнком, пойте, рассказывайте </w:t>
      </w:r>
      <w:proofErr w:type="spellStart"/>
      <w:r w:rsidRPr="00BF3B47">
        <w:rPr>
          <w:rStyle w:val="c0"/>
          <w:color w:val="000000"/>
        </w:rPr>
        <w:t>потешки</w:t>
      </w:r>
      <w:proofErr w:type="spellEnd"/>
      <w:r w:rsidRPr="00BF3B47">
        <w:rPr>
          <w:rStyle w:val="c0"/>
          <w:color w:val="000000"/>
        </w:rPr>
        <w:t>,  и ваши дети заговорят гораздо быстрее, делайте всё это с душой!</w:t>
      </w:r>
    </w:p>
    <w:p w:rsidR="00992C25" w:rsidRPr="00BF3B47" w:rsidRDefault="00992C25" w:rsidP="00992C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B47">
        <w:rPr>
          <w:rStyle w:val="c0"/>
          <w:color w:val="000000"/>
        </w:rPr>
        <w:t>   Занятия с использованием русского фольклора мы рассматриваем не как традиционную форму обучения, а как яркое общение с малышом. Ведь на глазах у детей разыгрывается красочное действие: звери разговаривают человеческими голосами, поют, пляшут, играют и т.д.</w:t>
      </w:r>
    </w:p>
    <w:p w:rsidR="00E32C7E" w:rsidRDefault="00E32C7E"/>
    <w:sectPr w:rsidR="00E3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25"/>
    <w:rsid w:val="00511DB3"/>
    <w:rsid w:val="00992C25"/>
    <w:rsid w:val="00BF3B47"/>
    <w:rsid w:val="00C71CE1"/>
    <w:rsid w:val="00E3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9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2C25"/>
  </w:style>
  <w:style w:type="paragraph" w:customStyle="1" w:styleId="c1">
    <w:name w:val="c1"/>
    <w:basedOn w:val="a"/>
    <w:rsid w:val="0099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C25"/>
  </w:style>
  <w:style w:type="paragraph" w:styleId="a3">
    <w:name w:val="Balloon Text"/>
    <w:basedOn w:val="a"/>
    <w:link w:val="a4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9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2C25"/>
  </w:style>
  <w:style w:type="paragraph" w:customStyle="1" w:styleId="c1">
    <w:name w:val="c1"/>
    <w:basedOn w:val="a"/>
    <w:rsid w:val="0099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2C25"/>
  </w:style>
  <w:style w:type="paragraph" w:styleId="a3">
    <w:name w:val="Balloon Text"/>
    <w:basedOn w:val="a"/>
    <w:link w:val="a4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dcterms:created xsi:type="dcterms:W3CDTF">2020-02-23T18:08:00Z</dcterms:created>
  <dcterms:modified xsi:type="dcterms:W3CDTF">2024-01-25T08:42:00Z</dcterms:modified>
</cp:coreProperties>
</file>