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FD" w:rsidRDefault="00465FFD" w:rsidP="00465FF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МАДОУ д/с №14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г.Туймазы</w:t>
      </w:r>
      <w:proofErr w:type="spellEnd"/>
    </w:p>
    <w:p w:rsidR="00465FFD" w:rsidRDefault="00465FFD" w:rsidP="00465FF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 дефектолог: Чудина Альбина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Равилевна</w:t>
      </w:r>
      <w:proofErr w:type="spellEnd"/>
    </w:p>
    <w:p w:rsidR="00465FFD" w:rsidRDefault="00465FFD" w:rsidP="00465FF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Шаяхметова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Зульфия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Фидусовна</w:t>
      </w:r>
      <w:proofErr w:type="spellEnd"/>
    </w:p>
    <w:p w:rsidR="009335A3" w:rsidRDefault="00D041F3">
      <w:pPr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b/>
          <w:sz w:val="24"/>
          <w:szCs w:val="24"/>
        </w:rPr>
        <w:t>Интерактивная игра:</w:t>
      </w:r>
      <w:r w:rsidRPr="00AE0A4C">
        <w:rPr>
          <w:rFonts w:ascii="Times New Roman" w:hAnsi="Times New Roman" w:cs="Times New Roman"/>
          <w:sz w:val="24"/>
          <w:szCs w:val="24"/>
        </w:rPr>
        <w:t xml:space="preserve"> </w:t>
      </w:r>
      <w:r w:rsidR="00393242" w:rsidRPr="00AE0A4C">
        <w:rPr>
          <w:rFonts w:ascii="Times New Roman" w:hAnsi="Times New Roman" w:cs="Times New Roman"/>
          <w:sz w:val="24"/>
          <w:szCs w:val="24"/>
        </w:rPr>
        <w:t>«Сказ</w:t>
      </w:r>
      <w:r w:rsidRPr="00AE0A4C">
        <w:rPr>
          <w:rFonts w:ascii="Times New Roman" w:hAnsi="Times New Roman" w:cs="Times New Roman"/>
          <w:sz w:val="24"/>
          <w:szCs w:val="24"/>
        </w:rPr>
        <w:t xml:space="preserve"> о том, как Алеша Попович поваром решил стать»</w:t>
      </w:r>
    </w:p>
    <w:p w:rsidR="00AE0A4C" w:rsidRPr="00AE0A4C" w:rsidRDefault="00AE0A4C" w:rsidP="00AE0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b/>
          <w:sz w:val="24"/>
          <w:szCs w:val="24"/>
        </w:rPr>
        <w:t>Ссылка</w:t>
      </w:r>
      <w:r w:rsidR="00E67637">
        <w:rPr>
          <w:rFonts w:ascii="Times New Roman" w:hAnsi="Times New Roman" w:cs="Times New Roman"/>
          <w:b/>
          <w:sz w:val="24"/>
          <w:szCs w:val="24"/>
        </w:rPr>
        <w:t xml:space="preserve"> на презентацию </w:t>
      </w:r>
      <w:r w:rsidR="00E67637">
        <w:rPr>
          <w:rFonts w:ascii="Times New Roman" w:hAnsi="Times New Roman" w:cs="Times New Roman"/>
          <w:b/>
          <w:sz w:val="24"/>
          <w:szCs w:val="24"/>
          <w:lang w:val="en-US"/>
        </w:rPr>
        <w:t>PowerPoint</w:t>
      </w:r>
      <w:r w:rsidR="00E676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tgtFrame="_blank" w:tooltip="https://cloud.mail.ru/public/B4ni/F4a7THPzB" w:history="1">
        <w:r w:rsidRPr="00AE0A4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https://cloud.mail.ru/public/B4ni/F4a7THPzB</w:t>
        </w:r>
      </w:hyperlink>
    </w:p>
    <w:p w:rsidR="00AE0A4C" w:rsidRPr="00AE0A4C" w:rsidRDefault="00AE0A4C">
      <w:pPr>
        <w:rPr>
          <w:rFonts w:ascii="Times New Roman" w:hAnsi="Times New Roman" w:cs="Times New Roman"/>
          <w:sz w:val="24"/>
          <w:szCs w:val="24"/>
        </w:rPr>
      </w:pPr>
    </w:p>
    <w:p w:rsidR="00393242" w:rsidRPr="00AE0A4C" w:rsidRDefault="00465FFD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5C2CB3" wp14:editId="4B2BB71A">
            <wp:simplePos x="0" y="0"/>
            <wp:positionH relativeFrom="column">
              <wp:posOffset>2680335</wp:posOffset>
            </wp:positionH>
            <wp:positionV relativeFrom="paragraph">
              <wp:posOffset>56515</wp:posOffset>
            </wp:positionV>
            <wp:extent cx="3115945" cy="1724025"/>
            <wp:effectExtent l="133350" t="114300" r="122555" b="161925"/>
            <wp:wrapThrough wrapText="bothSides">
              <wp:wrapPolygon edited="0">
                <wp:start x="-792" y="-1432"/>
                <wp:lineTo x="-924" y="21481"/>
                <wp:lineTo x="-528" y="23390"/>
                <wp:lineTo x="21921" y="23390"/>
                <wp:lineTo x="22318" y="21958"/>
                <wp:lineTo x="22185" y="-1432"/>
                <wp:lineTo x="-792" y="-143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3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 b="3795"/>
                    <a:stretch/>
                  </pic:blipFill>
                  <pic:spPr bwMode="auto">
                    <a:xfrm>
                      <a:off x="0" y="0"/>
                      <a:ext cx="311594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9A" w:rsidRPr="00AE0A4C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 Актуальность</w:t>
      </w:r>
      <w:r w:rsidR="0078419A" w:rsidRPr="00AE0A4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работы по ознакомлению детей с профессиями обоснована в ФГОС ДО к структуре основной общеобразователь</w:t>
      </w:r>
      <w:bookmarkStart w:id="0" w:name="_GoBack"/>
      <w:bookmarkEnd w:id="0"/>
      <w:r w:rsidR="0078419A" w:rsidRPr="00AE0A4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ной программы дошкольного образования, которые </w:t>
      </w:r>
      <w:r w:rsidR="002D352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определяют содержание </w:t>
      </w:r>
      <w:proofErr w:type="spellStart"/>
      <w:r w:rsidR="002D352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психолого</w:t>
      </w:r>
      <w:proofErr w:type="spellEnd"/>
      <w:r w:rsidR="002D3525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="0078419A" w:rsidRPr="00AE0A4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– педагогической работы по освоению образовательных областей.</w:t>
      </w:r>
    </w:p>
    <w:p w:rsidR="0078419A" w:rsidRPr="00AE0A4C" w:rsidRDefault="0078419A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sz w:val="24"/>
          <w:szCs w:val="24"/>
        </w:rPr>
        <w:t xml:space="preserve">Интерактивная игра - актуальный метод обучения, развивающая определенные навыки и умения ребенка, способствуют    быстрому усвоению заданной темы. Она увлекает детей анимацией, красочными образами, рядом последовательных действий и задач, которые предлагаются ребенку для их решения. </w:t>
      </w:r>
    </w:p>
    <w:p w:rsidR="004A702E" w:rsidRPr="00AE0A4C" w:rsidRDefault="0078419A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создания условий для ранней профориентации детей дошкольного возраста посредством ИКТ мы создали интерактивную игру </w:t>
      </w:r>
      <w:r w:rsidRPr="00AE0A4C">
        <w:rPr>
          <w:rFonts w:ascii="Times New Roman" w:hAnsi="Times New Roman" w:cs="Times New Roman"/>
          <w:sz w:val="24"/>
          <w:szCs w:val="24"/>
        </w:rPr>
        <w:t>«Сказ о том, как Алеша Попович поваром решил стать»</w:t>
      </w:r>
      <w:r w:rsidR="00B00C3D" w:rsidRPr="00AE0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п</w:t>
      </w:r>
      <w:r w:rsidRPr="00AE0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редполагает моделирование различных профессиональных </w:t>
      </w:r>
      <w:r w:rsidRPr="00AE0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ситуаций, которые </w:t>
      </w:r>
      <w:r w:rsidRPr="00AE0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 в условиях детского сада не удалось </w:t>
      </w:r>
      <w:r w:rsidR="00B00C3D" w:rsidRPr="00AE0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воссоздать</w:t>
      </w:r>
      <w:r w:rsidR="00B00C3D" w:rsidRPr="00AE0A4C">
        <w:rPr>
          <w:rFonts w:ascii="Times New Roman" w:hAnsi="Times New Roman" w:cs="Times New Roman"/>
          <w:sz w:val="24"/>
          <w:szCs w:val="24"/>
        </w:rPr>
        <w:t>.</w:t>
      </w:r>
      <w:r w:rsidRPr="00AE0A4C">
        <w:rPr>
          <w:rFonts w:ascii="Times New Roman" w:hAnsi="Times New Roman" w:cs="Times New Roman"/>
          <w:sz w:val="24"/>
          <w:szCs w:val="24"/>
        </w:rPr>
        <w:t xml:space="preserve"> </w:t>
      </w:r>
      <w:r w:rsidR="00B00C3D" w:rsidRPr="00AE0A4C">
        <w:rPr>
          <w:rFonts w:ascii="Times New Roman" w:hAnsi="Times New Roman" w:cs="Times New Roman"/>
          <w:sz w:val="24"/>
          <w:szCs w:val="24"/>
        </w:rPr>
        <w:t>Она способствует углубленному</w:t>
      </w:r>
      <w:r w:rsidRPr="00AE0A4C">
        <w:rPr>
          <w:rFonts w:ascii="Times New Roman" w:hAnsi="Times New Roman" w:cs="Times New Roman"/>
          <w:sz w:val="24"/>
          <w:szCs w:val="24"/>
        </w:rPr>
        <w:t xml:space="preserve"> изучению профессии «Повар», развивает представления</w:t>
      </w:r>
      <w:r w:rsidR="004A702E" w:rsidRPr="00AE0A4C">
        <w:rPr>
          <w:rFonts w:ascii="Times New Roman" w:hAnsi="Times New Roman" w:cs="Times New Roman"/>
          <w:sz w:val="24"/>
          <w:szCs w:val="24"/>
        </w:rPr>
        <w:t xml:space="preserve"> об общественной значимости этой профессии, ценности этого труда, трудовых действиях и результатах.</w:t>
      </w:r>
    </w:p>
    <w:p w:rsidR="004A702E" w:rsidRPr="00AE0A4C" w:rsidRDefault="004A702E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sz w:val="24"/>
          <w:szCs w:val="24"/>
        </w:rPr>
        <w:t>Игра динамична, что способствует развитию внимания, обеспечивает понимание поставленных задач, и принятие их ребёнком, создает предпосылки для развития детской мыслительной деятельности.</w:t>
      </w:r>
    </w:p>
    <w:p w:rsidR="001536FA" w:rsidRPr="00AE0A4C" w:rsidRDefault="001536FA" w:rsidP="00465F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A4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A702E" w:rsidRPr="00AE0A4C" w:rsidRDefault="004A702E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E0A4C">
        <w:rPr>
          <w:rFonts w:ascii="Times New Roman" w:hAnsi="Times New Roman" w:cs="Times New Roman"/>
          <w:sz w:val="24"/>
          <w:szCs w:val="24"/>
        </w:rPr>
        <w:t xml:space="preserve">создание условий </w:t>
      </w:r>
      <w:r w:rsidR="00393242" w:rsidRPr="00AE0A4C">
        <w:rPr>
          <w:rFonts w:ascii="Times New Roman" w:hAnsi="Times New Roman" w:cs="Times New Roman"/>
          <w:sz w:val="24"/>
          <w:szCs w:val="24"/>
        </w:rPr>
        <w:t>для формирования</w:t>
      </w:r>
      <w:r w:rsidRPr="00AE0A4C">
        <w:rPr>
          <w:rFonts w:ascii="Times New Roman" w:hAnsi="Times New Roman" w:cs="Times New Roman"/>
          <w:sz w:val="24"/>
          <w:szCs w:val="24"/>
        </w:rPr>
        <w:t xml:space="preserve"> у детей устойчивого интереса к труду взрослых, способствующих активизации и совершенствованию познавательной сферы, ориентировочной деятельности, коррекции психических процессов.</w:t>
      </w:r>
    </w:p>
    <w:p w:rsidR="00F43FCB" w:rsidRPr="00AE0A4C" w:rsidRDefault="00F43FCB" w:rsidP="00465F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02E" w:rsidRPr="00AE0A4C" w:rsidRDefault="00465FFD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57A4CB" wp14:editId="5759EF50">
            <wp:simplePos x="0" y="0"/>
            <wp:positionH relativeFrom="column">
              <wp:posOffset>5715</wp:posOffset>
            </wp:positionH>
            <wp:positionV relativeFrom="paragraph">
              <wp:posOffset>102870</wp:posOffset>
            </wp:positionV>
            <wp:extent cx="2971800" cy="1648460"/>
            <wp:effectExtent l="114300" t="114300" r="114300" b="142240"/>
            <wp:wrapThrough wrapText="bothSides">
              <wp:wrapPolygon edited="0">
                <wp:start x="-831" y="-1498"/>
                <wp:lineTo x="-831" y="23214"/>
                <wp:lineTo x="22292" y="23214"/>
                <wp:lineTo x="22292" y="-1498"/>
                <wp:lineTo x="-831" y="-149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4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" b="3527"/>
                    <a:stretch/>
                  </pic:blipFill>
                  <pic:spPr bwMode="auto">
                    <a:xfrm>
                      <a:off x="0" y="0"/>
                      <a:ext cx="2971800" cy="1648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42" w:rsidRPr="00AE0A4C">
        <w:rPr>
          <w:rFonts w:ascii="Times New Roman" w:hAnsi="Times New Roman" w:cs="Times New Roman"/>
          <w:sz w:val="24"/>
          <w:szCs w:val="24"/>
        </w:rPr>
        <w:t>Представленная интерактивная игра включает в себя цикл дидактических игр, объединенных одной лексической темой и сюжетом: «Алёша Попович осваивает про</w:t>
      </w:r>
      <w:r w:rsidR="006A14B2" w:rsidRPr="00AE0A4C">
        <w:rPr>
          <w:rFonts w:ascii="Times New Roman" w:hAnsi="Times New Roman" w:cs="Times New Roman"/>
          <w:sz w:val="24"/>
          <w:szCs w:val="24"/>
        </w:rPr>
        <w:t xml:space="preserve">фессию повара чтобы </w:t>
      </w:r>
      <w:r w:rsidR="00444A3B" w:rsidRPr="00AE0A4C">
        <w:rPr>
          <w:rFonts w:ascii="Times New Roman" w:hAnsi="Times New Roman" w:cs="Times New Roman"/>
          <w:sz w:val="24"/>
          <w:szCs w:val="24"/>
        </w:rPr>
        <w:t>угостить Любаву</w:t>
      </w:r>
      <w:r w:rsidR="00393242" w:rsidRPr="00AE0A4C">
        <w:rPr>
          <w:rFonts w:ascii="Times New Roman" w:hAnsi="Times New Roman" w:cs="Times New Roman"/>
          <w:sz w:val="24"/>
          <w:szCs w:val="24"/>
        </w:rPr>
        <w:t xml:space="preserve"> обедом»</w:t>
      </w:r>
    </w:p>
    <w:p w:rsidR="0078419A" w:rsidRPr="00AE0A4C" w:rsidRDefault="006A14B2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A4C">
        <w:rPr>
          <w:rFonts w:ascii="Times New Roman" w:hAnsi="Times New Roman" w:cs="Times New Roman"/>
          <w:sz w:val="24"/>
          <w:szCs w:val="24"/>
        </w:rPr>
        <w:t xml:space="preserve">Для </w:t>
      </w:r>
      <w:r w:rsidR="00444A3B" w:rsidRPr="00AE0A4C">
        <w:rPr>
          <w:rFonts w:ascii="Times New Roman" w:hAnsi="Times New Roman" w:cs="Times New Roman"/>
          <w:sz w:val="24"/>
          <w:szCs w:val="24"/>
        </w:rPr>
        <w:t xml:space="preserve">того чтобы Алёше освоить профессию повара ему предлагается выполнить ряд заданий. </w:t>
      </w:r>
    </w:p>
    <w:p w:rsidR="007C0DA3" w:rsidRPr="00AE0A4C" w:rsidRDefault="007C0DA3" w:rsidP="00465FF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A4C">
        <w:rPr>
          <w:rFonts w:ascii="Times New Roman" w:hAnsi="Times New Roman" w:cs="Times New Roman"/>
          <w:b/>
          <w:sz w:val="24"/>
          <w:szCs w:val="24"/>
        </w:rPr>
        <w:t>Игра:</w:t>
      </w:r>
      <w:r w:rsidR="00444A3B" w:rsidRPr="00AE0A4C">
        <w:rPr>
          <w:rFonts w:ascii="Times New Roman" w:hAnsi="Times New Roman" w:cs="Times New Roman"/>
          <w:b/>
          <w:sz w:val="24"/>
          <w:szCs w:val="24"/>
        </w:rPr>
        <w:t xml:space="preserve"> «Подбери одежду повару»</w:t>
      </w:r>
      <w:r w:rsidRPr="00AE0A4C">
        <w:rPr>
          <w:rFonts w:ascii="Times New Roman" w:hAnsi="Times New Roman" w:cs="Times New Roman"/>
          <w:b/>
          <w:sz w:val="24"/>
          <w:szCs w:val="24"/>
        </w:rPr>
        <w:t>.</w:t>
      </w:r>
    </w:p>
    <w:p w:rsidR="00E43268" w:rsidRPr="00AE0A4C" w:rsidRDefault="00E43268" w:rsidP="00E43268">
      <w:pPr>
        <w:pStyle w:val="a4"/>
        <w:shd w:val="clear" w:color="auto" w:fill="FFFFFF"/>
        <w:spacing w:before="0" w:beforeAutospacing="0" w:after="0" w:afterAutospacing="0" w:line="210" w:lineRule="atLeast"/>
        <w:ind w:left="720"/>
        <w:jc w:val="both"/>
        <w:rPr>
          <w:color w:val="181818"/>
        </w:rPr>
      </w:pPr>
      <w:r w:rsidRPr="00AE0A4C">
        <w:rPr>
          <w:color w:val="181818"/>
        </w:rPr>
        <w:t xml:space="preserve">Цель: </w:t>
      </w:r>
      <w:r w:rsidR="00F86A94">
        <w:rPr>
          <w:color w:val="181818"/>
        </w:rPr>
        <w:t xml:space="preserve">формировать умения </w:t>
      </w:r>
      <w:r w:rsidRPr="00AE0A4C">
        <w:rPr>
          <w:color w:val="181818"/>
        </w:rPr>
        <w:t>детей соотносить рабочую одежду с профессией человека, назвать соответствующие профессии.</w:t>
      </w:r>
    </w:p>
    <w:p w:rsidR="007C0DA3" w:rsidRPr="00AE0A4C" w:rsidRDefault="00E43268" w:rsidP="00465FFD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>
        <w:rPr>
          <w:color w:val="181818"/>
        </w:rPr>
        <w:t>Игровая</w:t>
      </w:r>
      <w:r w:rsidR="007C0DA3" w:rsidRPr="00AE0A4C">
        <w:rPr>
          <w:color w:val="181818"/>
        </w:rPr>
        <w:t xml:space="preserve"> </w:t>
      </w:r>
      <w:r>
        <w:rPr>
          <w:color w:val="181818"/>
        </w:rPr>
        <w:t>задача:</w:t>
      </w:r>
      <w:r w:rsidR="007C0DA3" w:rsidRPr="00AE0A4C">
        <w:rPr>
          <w:color w:val="181818"/>
        </w:rPr>
        <w:t xml:space="preserve"> поиск нужных предметов одежды в соответствии с названной профессией.</w:t>
      </w:r>
    </w:p>
    <w:p w:rsidR="007C0DA3" w:rsidRPr="00AE0A4C" w:rsidRDefault="007C0DA3" w:rsidP="00465FF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A4C">
        <w:rPr>
          <w:rFonts w:ascii="Times New Roman" w:hAnsi="Times New Roman" w:cs="Times New Roman"/>
          <w:b/>
          <w:sz w:val="24"/>
          <w:szCs w:val="24"/>
        </w:rPr>
        <w:t>Игра: «Подбери одежду повару».</w:t>
      </w:r>
    </w:p>
    <w:p w:rsidR="00E43268" w:rsidRPr="00E43268" w:rsidRDefault="00E43268" w:rsidP="00E432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68">
        <w:rPr>
          <w:rFonts w:ascii="Times New Roman" w:hAnsi="Times New Roman" w:cs="Times New Roman"/>
          <w:sz w:val="24"/>
          <w:szCs w:val="24"/>
        </w:rPr>
        <w:lastRenderedPageBreak/>
        <w:t>Цель: учить детей соотносить орудия труда с профессией людей; назвать соответствующие профессии, предметы и их назначение.</w:t>
      </w:r>
    </w:p>
    <w:p w:rsidR="007C0DA3" w:rsidRPr="00AE0A4C" w:rsidRDefault="00E43268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68">
        <w:rPr>
          <w:rFonts w:ascii="Times New Roman" w:hAnsi="Times New Roman" w:cs="Times New Roman"/>
          <w:sz w:val="24"/>
          <w:szCs w:val="24"/>
        </w:rPr>
        <w:t>Игровая задача:</w:t>
      </w:r>
      <w:r w:rsidR="007C0DA3" w:rsidRPr="00AE0A4C">
        <w:rPr>
          <w:rFonts w:ascii="Times New Roman" w:hAnsi="Times New Roman" w:cs="Times New Roman"/>
          <w:sz w:val="24"/>
          <w:szCs w:val="24"/>
        </w:rPr>
        <w:t xml:space="preserve"> назвать профессию в соответствии с предметом труда, объяснить назначение предмета.</w:t>
      </w:r>
    </w:p>
    <w:p w:rsidR="007C0DA3" w:rsidRPr="00AE0A4C" w:rsidRDefault="007C0DA3" w:rsidP="00465FFD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</w:p>
    <w:p w:rsidR="007C0DA3" w:rsidRPr="00E43268" w:rsidRDefault="000A593B" w:rsidP="00465FF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b/>
        </w:rPr>
      </w:pPr>
      <w:r w:rsidRPr="00E43268">
        <w:rPr>
          <w:b/>
        </w:rPr>
        <w:t>Игра: «Составим меню»</w:t>
      </w:r>
      <w:r w:rsidR="00AE0A4C" w:rsidRPr="00E43268">
        <w:rPr>
          <w:b/>
        </w:rPr>
        <w:t>.</w:t>
      </w:r>
    </w:p>
    <w:p w:rsidR="00E43268" w:rsidRPr="00AE0A4C" w:rsidRDefault="00E43268" w:rsidP="00E43268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E43268">
        <w:t>Цель: формировать умения подбира</w:t>
      </w:r>
      <w:r w:rsidRPr="00AE0A4C">
        <w:rPr>
          <w:color w:val="181818"/>
        </w:rPr>
        <w:t>ть готовые блюда и напитки и составлять меню.</w:t>
      </w:r>
    </w:p>
    <w:p w:rsidR="00E43268" w:rsidRPr="00AE0A4C" w:rsidRDefault="00E43268" w:rsidP="00E43268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AE0A4C">
        <w:rPr>
          <w:color w:val="181818"/>
        </w:rPr>
        <w:t>Закреплять умения обосновывать свой выбор.</w:t>
      </w:r>
    </w:p>
    <w:p w:rsidR="000A593B" w:rsidRPr="00AE0A4C" w:rsidRDefault="00E43268" w:rsidP="00465FFD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E43268">
        <w:rPr>
          <w:color w:val="181818"/>
        </w:rPr>
        <w:t xml:space="preserve">Игровая задача: </w:t>
      </w:r>
      <w:r w:rsidR="000A593B" w:rsidRPr="00AE0A4C">
        <w:rPr>
          <w:color w:val="181818"/>
        </w:rPr>
        <w:t>подбор блюд для завтрака, обеда и ужина.</w:t>
      </w:r>
    </w:p>
    <w:p w:rsidR="000A593B" w:rsidRPr="00AE0A4C" w:rsidRDefault="000A593B" w:rsidP="00465FFD">
      <w:pPr>
        <w:pStyle w:val="a4"/>
        <w:shd w:val="clear" w:color="auto" w:fill="FFFFFF"/>
        <w:spacing w:before="0" w:beforeAutospacing="0" w:after="0" w:afterAutospacing="0" w:line="210" w:lineRule="atLeast"/>
        <w:ind w:left="720"/>
        <w:jc w:val="both"/>
        <w:rPr>
          <w:color w:val="181818"/>
        </w:rPr>
      </w:pPr>
    </w:p>
    <w:p w:rsidR="000A593B" w:rsidRPr="00E43268" w:rsidRDefault="000A593B" w:rsidP="00465FF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E43268">
        <w:rPr>
          <w:b/>
        </w:rPr>
        <w:t>Игра: «Исправим ошибки Алеши».</w:t>
      </w:r>
    </w:p>
    <w:p w:rsidR="00B00C3D" w:rsidRPr="00AE0A4C" w:rsidRDefault="00B00C3D" w:rsidP="00465F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AE0A4C">
        <w:rPr>
          <w:color w:val="181818"/>
        </w:rPr>
        <w:t xml:space="preserve">Цель: </w:t>
      </w:r>
      <w:r w:rsidRPr="00AE0A4C">
        <w:rPr>
          <w:color w:val="000000"/>
          <w:shd w:val="clear" w:color="auto" w:fill="FFFFFF"/>
        </w:rPr>
        <w:t>Знакомить детей с процессом приготовления овощных щей, показывая и называя продукты и действия.</w:t>
      </w:r>
    </w:p>
    <w:p w:rsidR="00B00C3D" w:rsidRPr="00AE0A4C" w:rsidRDefault="00E43268" w:rsidP="00465FF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E43268">
        <w:rPr>
          <w:color w:val="181818"/>
        </w:rPr>
        <w:t xml:space="preserve">Игровая задача: </w:t>
      </w:r>
      <w:r w:rsidR="00B00C3D" w:rsidRPr="00AE0A4C">
        <w:rPr>
          <w:color w:val="000000"/>
          <w:shd w:val="clear" w:color="auto" w:fill="FFFFFF"/>
        </w:rPr>
        <w:t>из предложенного перечня продуктов выбирать на свое усмотрение те продукты, которые, должны участвовать в приготовлении такого блюда как щи.</w:t>
      </w:r>
    </w:p>
    <w:p w:rsidR="000A593B" w:rsidRPr="00AE0A4C" w:rsidRDefault="000A593B" w:rsidP="00465FFD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181818"/>
        </w:rPr>
      </w:pPr>
    </w:p>
    <w:p w:rsidR="00B00C3D" w:rsidRPr="00E43268" w:rsidRDefault="000A593B" w:rsidP="00465FF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E43268">
        <w:rPr>
          <w:b/>
        </w:rPr>
        <w:t>Зрительная гимнастика</w:t>
      </w:r>
      <w:r w:rsidR="00B00C3D" w:rsidRPr="00E43268">
        <w:rPr>
          <w:b/>
        </w:rPr>
        <w:t>.</w:t>
      </w:r>
    </w:p>
    <w:p w:rsidR="00B00C3D" w:rsidRPr="00AE0A4C" w:rsidRDefault="00B00C3D" w:rsidP="00E4326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AE0A4C">
        <w:rPr>
          <w:color w:val="181818"/>
        </w:rPr>
        <w:t xml:space="preserve">Цель: </w:t>
      </w:r>
      <w:r w:rsidRPr="00AE0A4C">
        <w:rPr>
          <w:color w:val="000000"/>
          <w:shd w:val="clear" w:color="auto" w:fill="FFFFFF"/>
        </w:rPr>
        <w:t>Укрепление глазных мышц, снятие напряжения, предупреждение утомления, улучшение кровообращения в глазах.</w:t>
      </w:r>
    </w:p>
    <w:p w:rsidR="008E3D34" w:rsidRDefault="008E3D34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123" w:rsidRPr="00E25123" w:rsidRDefault="00E25123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123">
        <w:rPr>
          <w:rFonts w:ascii="Times New Roman" w:hAnsi="Times New Roman" w:cs="Times New Roman"/>
          <w:sz w:val="24"/>
          <w:szCs w:val="24"/>
        </w:rPr>
        <w:t>Интерактивную игру можно использовать полностью на итоговом мероприятии или частично, это зависит от задач планируемого занятия. Ее можно использовать во время индивидуальной работ или подгрупповой, очной или дистанционной.</w:t>
      </w:r>
    </w:p>
    <w:p w:rsidR="00444A3B" w:rsidRPr="00AE0A4C" w:rsidRDefault="00E25123" w:rsidP="00465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Её </w:t>
      </w:r>
      <w:r w:rsidRPr="00AE0A4C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1F7EF6">
        <w:rPr>
          <w:rFonts w:ascii="Times New Roman" w:hAnsi="Times New Roman" w:cs="Times New Roman"/>
          <w:sz w:val="24"/>
          <w:szCs w:val="24"/>
        </w:rPr>
        <w:t>применять</w:t>
      </w:r>
      <w:r w:rsidRPr="00AE0A4C">
        <w:rPr>
          <w:rFonts w:ascii="Times New Roman" w:hAnsi="Times New Roman" w:cs="Times New Roman"/>
          <w:sz w:val="24"/>
          <w:szCs w:val="24"/>
        </w:rPr>
        <w:t xml:space="preserve"> для дистанционного обучения и взаимодействия с родителями, что актуально в наше время и дает им возможность интересно провести время со своим ребенком.</w:t>
      </w:r>
    </w:p>
    <w:sectPr w:rsidR="00444A3B" w:rsidRPr="00AE0A4C" w:rsidSect="00AE0A4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A63B6"/>
    <w:multiLevelType w:val="hybridMultilevel"/>
    <w:tmpl w:val="3CD05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312BF"/>
    <w:multiLevelType w:val="hybridMultilevel"/>
    <w:tmpl w:val="15DC1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321A34"/>
    <w:multiLevelType w:val="hybridMultilevel"/>
    <w:tmpl w:val="ADC4A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A3"/>
    <w:rsid w:val="000A593B"/>
    <w:rsid w:val="00130499"/>
    <w:rsid w:val="001536FA"/>
    <w:rsid w:val="001F7EF6"/>
    <w:rsid w:val="002D3525"/>
    <w:rsid w:val="00393242"/>
    <w:rsid w:val="00444A3B"/>
    <w:rsid w:val="00465FFD"/>
    <w:rsid w:val="004A702E"/>
    <w:rsid w:val="004F10C6"/>
    <w:rsid w:val="00646793"/>
    <w:rsid w:val="006A14B2"/>
    <w:rsid w:val="0078419A"/>
    <w:rsid w:val="007C0DA3"/>
    <w:rsid w:val="008E3D34"/>
    <w:rsid w:val="00916267"/>
    <w:rsid w:val="009335A3"/>
    <w:rsid w:val="00AE0A4C"/>
    <w:rsid w:val="00B00C3D"/>
    <w:rsid w:val="00D041F3"/>
    <w:rsid w:val="00E25123"/>
    <w:rsid w:val="00E43268"/>
    <w:rsid w:val="00E67637"/>
    <w:rsid w:val="00F43FCB"/>
    <w:rsid w:val="00F8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4888D"/>
  <w15:chartTrackingRefBased/>
  <w15:docId w15:val="{3D43DBD8-D0B0-4BD9-8D43-3934437F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A3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00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loud.mail.ru/public/B4ni/F4a7THPz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2022-03-18T06:06:00Z</dcterms:created>
  <dcterms:modified xsi:type="dcterms:W3CDTF">2022-03-21T12:35:00Z</dcterms:modified>
</cp:coreProperties>
</file>