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ind w:left="120" w:right="120" w:firstLine="0"/>
        <w:jc w:val="center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Комитет по образованию</w:t>
      </w:r>
    </w:p>
    <w:p>
      <w:pPr>
        <w:spacing w:before="120" w:after="120"/>
        <w:ind w:left="120" w:right="120" w:firstLine="0"/>
        <w:jc w:val="center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Городского округа Подольск</w:t>
      </w:r>
    </w:p>
    <w:p>
      <w:pPr>
        <w:spacing w:before="120" w:after="120"/>
        <w:ind w:left="120" w:right="120" w:firstLine="0"/>
        <w:jc w:val="both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both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both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both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both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both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3735" w:firstLineChars="155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</w:t>
      </w:r>
    </w:p>
    <w:p>
      <w:pPr>
        <w:spacing w:before="134" w:after="120"/>
        <w:ind w:left="0" w:right="0" w:firstLine="2530" w:firstLineChars="105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>
      <w:pPr>
        <w:spacing w:before="134" w:after="120"/>
        <w:ind w:left="0" w:right="0" w:firstLine="3012" w:firstLineChars="12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речевому  развитию</w:t>
      </w:r>
    </w:p>
    <w:p>
      <w:pPr>
        <w:spacing w:before="134" w:after="120"/>
        <w:ind w:left="0" w:right="0" w:firstLine="1928" w:firstLineChars="800"/>
        <w:jc w:val="both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«Звуки Весны. Речевые и неречевые звуки»</w:t>
      </w:r>
    </w:p>
    <w:p>
      <w:pPr>
        <w:spacing w:before="134" w:after="120"/>
        <w:ind w:left="0" w:right="0" w:firstLine="0"/>
        <w:jc w:val="center"/>
        <w:rPr>
          <w:rFonts w:ascii="Calibri" w:hAnsi="Calibri"/>
          <w:sz w:val="24"/>
          <w:szCs w:val="24"/>
        </w:rPr>
      </w:pPr>
    </w:p>
    <w:p>
      <w:pPr>
        <w:spacing w:before="120" w:after="120"/>
        <w:ind w:left="120" w:right="120" w:firstLine="0"/>
        <w:jc w:val="both"/>
        <w:rPr>
          <w:rFonts w:ascii="XO Thames" w:hAnsi="XO Thames"/>
          <w:color w:val="000000"/>
          <w:sz w:val="24"/>
          <w:szCs w:val="24"/>
        </w:rPr>
      </w:pPr>
    </w:p>
    <w:p>
      <w:pPr>
        <w:spacing w:before="120" w:after="120"/>
        <w:ind w:left="120" w:right="120" w:firstLine="0"/>
        <w:jc w:val="center"/>
        <w:rPr>
          <w:rFonts w:ascii="XO Thames" w:hAnsi="XO Thames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center"/>
        <w:rPr>
          <w:rFonts w:ascii="XO Thames" w:hAnsi="XO Thames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center"/>
        <w:rPr>
          <w:rFonts w:ascii="XO Thames" w:hAnsi="XO Thames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center"/>
        <w:rPr>
          <w:rFonts w:ascii="XO Thames" w:hAnsi="XO Thames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center"/>
        <w:rPr>
          <w:rFonts w:ascii="XO Thames" w:hAnsi="XO Thames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center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center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center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center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center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center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center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right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>Подготовила:</w:t>
      </w:r>
    </w:p>
    <w:p>
      <w:pPr>
        <w:spacing w:before="120" w:after="120"/>
        <w:ind w:left="120" w:right="120" w:firstLine="0"/>
        <w:jc w:val="right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Воспитатель логопедической   группы</w:t>
      </w:r>
    </w:p>
    <w:p>
      <w:pPr>
        <w:spacing w:before="120" w:after="120"/>
        <w:ind w:left="120" w:right="120" w:firstLine="0"/>
        <w:jc w:val="right"/>
        <w:rPr>
          <w:rFonts w:ascii="XO Thames" w:hAnsi="XO Thames"/>
          <w:color w:val="000000"/>
          <w:sz w:val="24"/>
          <w:szCs w:val="24"/>
        </w:rPr>
      </w:pPr>
      <w:r>
        <w:rPr>
          <w:rFonts w:ascii="XO Thames" w:hAnsi="XO Thames"/>
          <w:color w:val="000000"/>
          <w:sz w:val="24"/>
          <w:szCs w:val="24"/>
        </w:rPr>
        <w:t>Гимназии имени Подольских курсантов</w:t>
      </w:r>
    </w:p>
    <w:p>
      <w:pPr>
        <w:spacing w:before="120" w:after="120"/>
        <w:ind w:left="120" w:right="120" w:firstLine="0"/>
        <w:jc w:val="right"/>
        <w:rPr>
          <w:rFonts w:ascii="XO Thames" w:hAnsi="XO Thames"/>
          <w:color w:val="000000"/>
          <w:sz w:val="24"/>
          <w:szCs w:val="24"/>
        </w:rPr>
      </w:pPr>
      <w:r>
        <w:rPr>
          <w:rFonts w:ascii="XO Thames" w:hAnsi="XO Thames"/>
          <w:color w:val="000000"/>
          <w:sz w:val="24"/>
          <w:szCs w:val="24"/>
        </w:rPr>
        <w:t>дошкольное отделение №3</w:t>
      </w:r>
    </w:p>
    <w:p>
      <w:pPr>
        <w:spacing w:before="120" w:after="120"/>
        <w:ind w:left="120" w:right="120"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spacing w:before="120" w:after="120"/>
        <w:ind w:left="120" w:right="120" w:firstLine="0"/>
        <w:jc w:val="right"/>
        <w:rPr>
          <w:rFonts w:ascii="XO Thames" w:hAnsi="XO Thames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Гусева Марина Евгеньевна</w:t>
      </w:r>
    </w:p>
    <w:p>
      <w:pPr>
        <w:spacing w:before="120" w:after="120"/>
        <w:ind w:left="120" w:right="120" w:firstLine="0"/>
        <w:jc w:val="both"/>
        <w:rPr>
          <w:rFonts w:ascii="XO Thames" w:hAnsi="XO Thames"/>
          <w:color w:val="000000"/>
          <w:sz w:val="24"/>
          <w:szCs w:val="24"/>
        </w:rPr>
      </w:pPr>
      <w:r>
        <w:rPr>
          <w:rFonts w:ascii="XO Thames" w:hAnsi="XO Thames"/>
          <w:color w:val="000000"/>
          <w:sz w:val="24"/>
          <w:szCs w:val="24"/>
        </w:rPr>
        <w:t> </w:t>
      </w:r>
    </w:p>
    <w:p>
      <w:pPr>
        <w:spacing w:before="120" w:after="120"/>
        <w:ind w:left="120" w:right="120" w:firstLine="0"/>
        <w:jc w:val="both"/>
        <w:rPr>
          <w:rFonts w:ascii="XO Thames" w:hAnsi="XO Thames"/>
          <w:color w:val="000000"/>
          <w:sz w:val="24"/>
          <w:szCs w:val="24"/>
        </w:rPr>
      </w:pPr>
    </w:p>
    <w:p>
      <w:pPr>
        <w:spacing w:before="120" w:after="120"/>
        <w:ind w:left="120" w:right="120" w:firstLine="0"/>
        <w:jc w:val="both"/>
        <w:rPr>
          <w:rFonts w:ascii="XO Thames" w:hAnsi="XO Thames"/>
          <w:color w:val="000000"/>
          <w:sz w:val="24"/>
          <w:szCs w:val="24"/>
        </w:rPr>
      </w:pPr>
    </w:p>
    <w:p>
      <w:pPr>
        <w:spacing w:before="120" w:after="120"/>
        <w:ind w:left="120" w:right="120" w:firstLine="0"/>
        <w:jc w:val="both"/>
        <w:rPr>
          <w:rFonts w:ascii="XO Thames" w:hAnsi="XO Thames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XO Thames" w:hAnsi="XO Thames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Конспект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речевому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развитию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логопедической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Звуки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весны. Речевые и неречевые звуки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>
      <w:pPr>
        <w:spacing w:before="120" w:after="120"/>
        <w:ind w:left="120" w:right="120" w:firstLine="0"/>
        <w:jc w:val="both"/>
        <w:rPr>
          <w:rFonts w:ascii="XO Thames" w:hAnsi="XO Thames"/>
          <w:color w:val="000000"/>
          <w:sz w:val="24"/>
          <w:szCs w:val="24"/>
        </w:rPr>
      </w:pPr>
    </w:p>
    <w:p>
      <w:pPr>
        <w:spacing w:before="120" w:after="120"/>
        <w:ind w:left="120" w:right="120" w:firstLine="0"/>
        <w:jc w:val="both"/>
        <w:rPr>
          <w:rFonts w:ascii="XO Thames" w:hAnsi="XO Thames"/>
          <w:color w:val="000000"/>
          <w:sz w:val="24"/>
          <w:szCs w:val="24"/>
        </w:rPr>
      </w:pPr>
      <w:r>
        <w:rPr>
          <w:rFonts w:ascii="XO Thames" w:hAnsi="XO Thames"/>
          <w:color w:val="000000"/>
          <w:sz w:val="24"/>
          <w:szCs w:val="24"/>
        </w:rPr>
        <w:t> </w:t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Цель:</w:t>
      </w:r>
      <w:r>
        <w:rPr>
          <w:sz w:val="24"/>
          <w:szCs w:val="24"/>
        </w:rPr>
        <w:t xml:space="preserve">  </w:t>
      </w:r>
    </w:p>
    <w:p>
      <w:pP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Закреплять</w:t>
      </w:r>
      <w:r>
        <w:rPr>
          <w:rFonts w:hint="default"/>
          <w:sz w:val="24"/>
          <w:szCs w:val="24"/>
          <w:lang w:val="ru-RU"/>
        </w:rPr>
        <w:t xml:space="preserve"> умение различать речевые и неречевые звуки.</w:t>
      </w: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Программные задачи: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ru-RU"/>
        </w:rPr>
        <w:t>Развивать слуховую память, слуховое внимание восприятие, мышление, речь.  Воспитывать умение слышать и слушать воспитателя, правильно выполнять задания, грамотно отвечать на вопросы и делать выводы в ходе занятия.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Материалы и оборудование:</w:t>
      </w:r>
      <w:r>
        <w:rPr>
          <w:sz w:val="24"/>
          <w:szCs w:val="24"/>
        </w:rPr>
        <w:t xml:space="preserve"> к</w:t>
      </w:r>
      <w:r>
        <w:rPr>
          <w:sz w:val="24"/>
          <w:szCs w:val="24"/>
          <w:lang w:val="ru-RU"/>
        </w:rPr>
        <w:t>онверты</w:t>
      </w:r>
      <w:r>
        <w:rPr>
          <w:rFonts w:hint="default"/>
          <w:sz w:val="24"/>
          <w:szCs w:val="24"/>
          <w:lang w:val="ru-RU"/>
        </w:rPr>
        <w:t xml:space="preserve"> с письмами от героев сказок, демонстрационный материал «Рот - домик звуков», аудиозапись со звуками весны, корзинка с предметами, издающими различные звуки(погремушка, колокольчик, бумага, целофановый пакет, ключи, бубен), массажные мячики - ёжики, игрушка лягушка</w:t>
      </w: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Словарь: </w:t>
      </w:r>
      <w:r>
        <w:rPr>
          <w:rFonts w:hint="default"/>
          <w:b w:val="0"/>
          <w:bCs w:val="0"/>
          <w:sz w:val="24"/>
          <w:szCs w:val="24"/>
          <w:lang w:val="ru-RU"/>
        </w:rPr>
        <w:t>речевые, неречевые звуки; речевой аппарат; речевое дыхание,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Капель, ветки поседели, подражание.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Предварительная работа:</w:t>
      </w:r>
      <w:r>
        <w:rPr>
          <w:rFonts w:hint="default"/>
          <w:b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ru-RU"/>
        </w:rPr>
        <w:t>формирование точных движений органов артикуляционного аппарата, проговаривание с детьми слогов, звукоподражаний, дидактические игры, игры на развитие речевого слуха, речевого дыхания, на звукопроизношение. Чтение сказок, стихотворений. Составление рассказов по сюжетным картинкам.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rFonts w:hint="default"/>
          <w:sz w:val="24"/>
          <w:szCs w:val="24"/>
          <w:lang w:val="ru-RU"/>
        </w:rPr>
        <w:t xml:space="preserve">                              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Ход занятия</w:t>
      </w:r>
    </w:p>
    <w:p>
      <w:pPr>
        <w:rPr>
          <w:b/>
          <w:bCs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Мотивационно -ориентировочный этап</w:t>
      </w:r>
      <w:r>
        <w:rPr>
          <w:rFonts w:hint="default"/>
          <w:b/>
          <w:bCs/>
          <w:sz w:val="24"/>
          <w:szCs w:val="24"/>
          <w:lang w:val="ru-RU"/>
        </w:rPr>
        <w:t>:</w:t>
      </w:r>
    </w:p>
    <w:p>
      <w:pPr>
        <w:rPr>
          <w:rFonts w:hint="default"/>
          <w:b/>
          <w:bCs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Здравствуйте</w:t>
      </w:r>
      <w:r>
        <w:rPr>
          <w:rFonts w:hint="default"/>
          <w:sz w:val="24"/>
          <w:szCs w:val="24"/>
          <w:lang w:val="ru-RU"/>
        </w:rPr>
        <w:t>, р</w:t>
      </w:r>
      <w:r>
        <w:rPr>
          <w:sz w:val="24"/>
          <w:szCs w:val="24"/>
          <w:lang w:val="ru-RU"/>
        </w:rPr>
        <w:t>ебята</w:t>
      </w:r>
      <w:r>
        <w:rPr>
          <w:rFonts w:hint="default"/>
          <w:sz w:val="24"/>
          <w:szCs w:val="24"/>
          <w:lang w:val="ru-RU"/>
        </w:rPr>
        <w:t>! Я очень рада видеть Вас!  Давайте поприветствуем друг друга: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Что за чудо</w:t>
      </w:r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-чудеса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: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раз рука и два рука!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Вот ладошка правая,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вот ладошка левая.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 скажу вам, не тая,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Руки всем нужны, друзья!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Сильные руки не бросятся в драку,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Добрые руки погладят собаку.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Умные руки умеют лепить.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Чуткие руки умеют дружить!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Станем рядышком, по кругу,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Скажем "Здравствуйте! " друг другу.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Нам здороваться ни лень: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Всем "Привет! " и "Добрый день! ";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Если каждый улыбнётся –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Утро доброе начнётся.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– ДОБРОЕ УТРО!</w:t>
      </w: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Воспитатель: </w:t>
      </w:r>
      <w:r>
        <w:rPr>
          <w:rFonts w:hint="default"/>
          <w:b w:val="0"/>
          <w:bCs w:val="0"/>
          <w:sz w:val="24"/>
          <w:szCs w:val="24"/>
          <w:lang w:val="ru-RU"/>
        </w:rPr>
        <w:t>Посмотрите, а что это у нас под ногами? (тропинка)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Интересно, а куда она ведёт? Проверим? (Да)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Включается аудиозапись.</w:t>
      </w: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Поисковый этап</w:t>
      </w:r>
    </w:p>
    <w:p>
      <w:pPr>
        <w:rPr>
          <w:rFonts w:hint="default"/>
          <w:b/>
          <w:bCs/>
          <w:sz w:val="24"/>
          <w:szCs w:val="24"/>
          <w:lang w:val="ru-RU"/>
        </w:rPr>
      </w:pPr>
    </w:p>
    <w:p>
      <w:pPr>
        <w:rPr>
          <w:rFonts w:hint="default"/>
          <w:b/>
          <w:bCs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Воспитатель: 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Дети, вы слышите? (Да) Что это? (Звуки) А какие звуки? ( Звуки капели, пение птиц, журчание ручья, звуки разных животных и птиц, шум дождя...) Похоже, что тропинка нас привела в лес! Смотрите - а  что это  под деревом  лежит?( два письма). Видимо, по лесу гуляем не только мы с вами! Письмо от (показываю детям изображение)- называют - Красной Шапочки. </w:t>
      </w:r>
      <w:r>
        <w:rPr>
          <w:rFonts w:hint="default"/>
          <w:sz w:val="24"/>
          <w:szCs w:val="24"/>
          <w:lang w:val="ru-RU"/>
        </w:rPr>
        <w:t>Она предлагает нам отгадать загадку: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«Рыхлый снег на солнце тает,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Ветерок в ветвях играет, 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Звонче птичьи голоса, 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Значит к нам пришла .... (Весна)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 Молодцы! Так  звуки, которые мы с вами слышали сейчас - это звуки чего? (Весны) Открываем второе письмо ( показываю детям изображение на конверте)- Кикимора тоже мимо проходила.! Она как то узнала, что вы очень любите рисовать и в этом письме она попросила, чтобы вы нарисовали весеннюю картинку, но не карандашами и красками, а с помощью жестов и звуков.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Попробуем? (Конечно)</w:t>
      </w: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Физ. минутка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- Зиму всю мели метели (У -у -у -у)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(плавно поднять руки вверх)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-Клёны, липы поседели (ф -ф -ф -ф)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(опустить руки вниз)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- А весной повеселели (с - с - с - с)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(сжатые в кулаки руки развести в стороны, слегка прогнувшись назад)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- Птицы с юга прилетели ( пе - пе - пе -пе)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(махающие движения руками)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- Ветки лапками согрели!(пах -пах -пах)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(похлопать ладонями по плечам, сложив руки крест-накрест)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- Пришла Весна и зазвенела весело капель (кап -кап -кап -кап)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(ритмично, на каждый слог соединять кончик каждого пальца с большим)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Здорово у нас получилось!</w:t>
      </w: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Практический этап:</w:t>
      </w:r>
    </w:p>
    <w:p>
      <w:pPr>
        <w:rPr>
          <w:rFonts w:hint="default"/>
          <w:b/>
          <w:bCs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Посмотрите, а кто это на пенёчке сидит? (Старичок - лесовичок). Он хочет нам предложить поиграть в игру «Угадай -ка!» 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(педагог просит детей закрыть глаза, послушать и угадать - что звучало.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Звучит погремушка, шелестит бумага, шуршит пакет, звенит колокольчик).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Воспитатель: 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Дети, что на этот раз вы услышали? (ЗВУКИ) 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Правильно, мы с вами  услышали много разных звуков, давайте перечислим: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- Звуки природы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- Голоса животных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- Звуки предметов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- Шумы материалов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- Музыкальных инструментов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А сейчас мы с вами попробуем подражать звукам, которые издают звери, птицы или другие предметы. Игра называется «Кто как голос подаёт?» Нужно послушать стихотворение и дополнить его.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Где то собаки рычали (Р -  ррр). В стойле коровы мычали ( М - мууу).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В комнате мухи жужжали (Ж - жжж). Мимо машины бежали (Др -др-др)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Гудели от ветра все провода (В -в -в -в). Капала в кухне из крана вода (кап -кап -кап). Перекликались в ночи поезда (чух - чух - ту -ту)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617381"/>
          <w:spacing w:val="0"/>
          <w:sz w:val="24"/>
          <w:szCs w:val="24"/>
          <w:shd w:val="clear" w:fill="FAFCFF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ru-RU"/>
        </w:rPr>
        <w:t>Эти звуки похожи на речь человека? (НЕТ)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Эти звуки создают предметы окружающего мира и поэтому называются  - «НЕРЕЧЕВЫЕ ЗВУКИ»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Нашу планету населяет множество живых существ, но только человек обладает даром речи. И все звуки, которые мы с вами произносим (даже изображая животных, птиц или другие предметы) называются -    «РЕЧЕВЫЕ ЗВУКИ» или «ЗВУКИ РЕЧИ».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А чем мы услышали эти звуки? (УШАМИ) Правильно! Уши - это важный орган нашего тела, с помощью которого мы слышим. Что не надо делать, чтобы сохранить слух и не причинить ему вреда? ( Нельзя кричать друг другу на близком расстоянии, нельзя класть в уши мелкие предметы, нужно закрывать наши уши в холодную погоду).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Ребята, а кто это на нас смотрит? ( Лягушка ) И у неё, похоже, для нас  тоже что то есть  (Демонстрация картинок из конверта)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-В домике этом красные двери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-Рядом с дверями - белые звери.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-Любят зверушки конфеты и плюшки!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Кто отгадает загадку? (РОТ и ЗУБЫ)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Правильно, а для чего нам нужен рот? (говорить)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А в нашем конверте есть ещё одна картинка. Что это? 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- Если б не было его, не сказал бы ничего!(ЯЗЫК)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И ещё один орган нужен нам для правильного произношения звуков.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И так - правильно произносить звуки речи нам помогают, что? (ГУБЫ, ЗУБЫ и ЯЗЫК) Молодцы! А сейчас мы вместе с лягушкой сделаем дыхательную гимнастику, ведь чтобы научиться красиво и правильно произносить звуки, нужно научиться ещё и правильно дышать.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</w:t>
      </w:r>
    </w:p>
    <w:p>
      <w:pPr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/>
          <w:b/>
          <w:bCs/>
          <w:sz w:val="24"/>
          <w:szCs w:val="24"/>
          <w:lang w:val="ru-RU"/>
        </w:rPr>
        <w:t>Дыхательная гимнастика «Лягушка»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Лягушка открывает рот 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И шумно выдыхает.....ВОТ!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( на вдохе поднять вверх руки, на слове ВОТ - выдох со звуком «ф-ф-ф» и одновременно опускаем руки вниз через стороны)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Молодцы! Здорово получилось!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Ребята, как то прохладно стало в лесу, ветерок подул. Он нам подсказывает, что необходимо ещё делать зарядку для языка и губ. Давайте послушаем его и повторим.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Артикуляционная гимнастика: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Упражнение «Ветерок с горки дул» 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Поставить язычок в положение «горка», а потом спокойно и плавно    Вот так горка, вот так чудо!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 Выгнулся язык упруго: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 Кончик в зубы упирается,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 Бока кверху поднимаются.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Молодцы! Смотрите - под соснами, под ёлками лежит мешок с иголками . Кто это? (Ёжик). Сейчас мы разомнём пальчики своих рук: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 «Ёжиковый массаж»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Ёжик, спрячь свои иголки, 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Мы же дети , а не волки.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Спрячь свои иголки, ёж.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Ты колючий, но и что ж.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Мы хотим тебя погладить, 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Мы хотим с тобой поладить! (проводим двумя массажными ёжиками по ладоням детей)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Ёж иголки отряхнул, 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Ёж свернулся и заснул ( держим массажные ёжики - мячики, а дети гладят их с надавливанием ладошками).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Ну вот мы с вами и подготовили наш речевой аппарат к чёткому произношению звуков. 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А помогали нам с вами в этом кто? (Красная шапочка, Кикимора болотная, Старичок -лесовичок, Лягушка - квакушка, ветерок и ёжик. Давайте поблагодарим их и покажем , чему мы научились.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/>
          <w:b/>
          <w:bCs/>
          <w:sz w:val="24"/>
          <w:szCs w:val="24"/>
          <w:lang w:val="ru-RU"/>
        </w:rPr>
        <w:t xml:space="preserve"> Игра «Шутка - минутка»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Я прочитаю вам шуточное стихотворение, а вы должны будете найти ошибку: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- На поляне весной 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Вырос ЗУБ молодой (ДУБ)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- Куклу, выронив из рук, 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-Маша мчится к маме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-Там ползёт зелёный ЛУК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-С длинными усами (ЖУК)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-Где обедал воробей?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- В зоопарке, у ДВЕРЕЙ (ЗВЕРЕЙ)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 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- Хвост с узорами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- сапоги со ШТОРАМИ (ШПОРАМИ)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- Тили -бом, тили- бом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- Загорелся кошкин ТОМ(дом)</w:t>
      </w:r>
    </w:p>
    <w:p>
      <w:pPr>
        <w:rPr>
          <w:rFonts w:hint="default" w:ascii="Times New Roman" w:hAnsi="Times New Roman" w:eastAsia="sans-serif" w:cs="Times New Roman"/>
          <w:i w:val="0"/>
          <w:iCs w:val="0"/>
          <w:caps w:val="0"/>
          <w:color w:val="617381"/>
          <w:spacing w:val="0"/>
          <w:sz w:val="24"/>
          <w:szCs w:val="24"/>
          <w:shd w:val="clear" w:fill="FAFCFF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Молодцы! Слышите, как каждый звук важен, когда мы произносим слово. Ведь всему название дано - и зверю, и предмету. Вещей кругом полным полно, а безымянных нету. И всё что только видит глаз -над нами и под нами, и всё, что в памяти у нас - обозначено словами!</w:t>
      </w:r>
    </w:p>
    <w:p>
      <w:pPr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Рефлексивно - оценочный этап:</w:t>
      </w:r>
    </w:p>
    <w:p>
      <w:pPr>
        <w:rPr>
          <w:rFonts w:hint="default"/>
          <w:b/>
          <w:bCs/>
          <w:sz w:val="24"/>
          <w:szCs w:val="24"/>
          <w:lang w:val="ru-RU"/>
        </w:rPr>
      </w:pPr>
      <w:bookmarkStart w:id="0" w:name="_GoBack"/>
      <w:bookmarkEnd w:id="0"/>
    </w:p>
    <w:p>
      <w:pPr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Вот и подошла к концу наша прогулка по весеннему лесу и нам пора возвращаться в детский сад. О чём мы сегодня узнали? ( о звуках разных предметов и звуках, которые произносит человек, эти звуки называются речевые и неречевые)Что вам больше всего понравилось? (ответы детей). А нашим помощникам мы скажем  «До свидания!» и на память о нашей прогулке мы украсим это дерево цветами</w:t>
      </w:r>
    </w:p>
    <w:p>
      <w:pPr>
        <w:pStyle w:val="21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ascii="Verdana" w:hAnsi="Verdana" w:cs="Verdana"/>
          <w:i w:val="0"/>
          <w:iCs w:val="0"/>
          <w:caps w:val="0"/>
          <w:color w:val="10101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01010"/>
          <w:spacing w:val="0"/>
          <w:sz w:val="24"/>
          <w:szCs w:val="24"/>
          <w:shd w:val="clear" w:fill="FFFFFF"/>
          <w:lang w:val="ru"/>
        </w:rPr>
        <w:t> </w:t>
      </w:r>
      <w:r>
        <w:rPr>
          <w:rStyle w:val="9"/>
          <w:rFonts w:hint="default" w:ascii="Times New Roman" w:hAnsi="Times New Roman" w:cs="Times New Roman"/>
          <w:i w:val="0"/>
          <w:iCs w:val="0"/>
          <w:caps w:val="0"/>
          <w:color w:val="101010"/>
          <w:spacing w:val="0"/>
          <w:sz w:val="24"/>
          <w:szCs w:val="24"/>
          <w:shd w:val="clear" w:fill="FFFFFF"/>
          <w:lang w:val="ru"/>
        </w:rPr>
        <w:t>«Сказочное дерево»</w:t>
      </w:r>
    </w:p>
    <w:p>
      <w:pPr>
        <w:pStyle w:val="21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10101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01010"/>
          <w:spacing w:val="0"/>
          <w:sz w:val="24"/>
          <w:szCs w:val="24"/>
          <w:shd w:val="clear" w:fill="FFFFFF"/>
          <w:lang w:val="ru"/>
        </w:rPr>
        <w:t xml:space="preserve">Дети прикрепляют на дереве </w:t>
      </w:r>
      <w:r>
        <w:rPr>
          <w:rFonts w:hint="default" w:cs="Times New Roman"/>
          <w:i w:val="0"/>
          <w:iCs w:val="0"/>
          <w:caps w:val="0"/>
          <w:color w:val="101010"/>
          <w:spacing w:val="0"/>
          <w:sz w:val="24"/>
          <w:szCs w:val="24"/>
          <w:shd w:val="clear" w:fill="FFFFFF"/>
          <w:lang w:val="ru-RU"/>
        </w:rPr>
        <w:t>цветы</w:t>
      </w:r>
      <w:r>
        <w:rPr>
          <w:rFonts w:hint="default" w:ascii="Times New Roman" w:hAnsi="Times New Roman" w:cs="Times New Roman"/>
          <w:i w:val="0"/>
          <w:iCs w:val="0"/>
          <w:caps w:val="0"/>
          <w:color w:val="101010"/>
          <w:spacing w:val="0"/>
          <w:sz w:val="24"/>
          <w:szCs w:val="24"/>
          <w:shd w:val="clear" w:fill="FFFFFF"/>
          <w:lang w:val="ru"/>
        </w:rPr>
        <w:t>:</w:t>
      </w:r>
    </w:p>
    <w:p>
      <w:pPr>
        <w:pStyle w:val="21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cs="Times New Roman"/>
          <w:i w:val="0"/>
          <w:iCs w:val="0"/>
          <w:caps w:val="0"/>
          <w:color w:val="10101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cs="Times New Roman"/>
          <w:i w:val="0"/>
          <w:iCs w:val="0"/>
          <w:caps w:val="0"/>
          <w:color w:val="101010"/>
          <w:spacing w:val="0"/>
          <w:sz w:val="24"/>
          <w:szCs w:val="24"/>
          <w:shd w:val="clear" w:fill="FFFFFF"/>
          <w:lang w:val="ru-RU"/>
        </w:rPr>
        <w:t>Красные цветы</w:t>
      </w:r>
      <w:r>
        <w:rPr>
          <w:rFonts w:hint="default" w:ascii="Times New Roman" w:hAnsi="Times New Roman" w:cs="Times New Roman"/>
          <w:i w:val="0"/>
          <w:iCs w:val="0"/>
          <w:caps w:val="0"/>
          <w:color w:val="101010"/>
          <w:spacing w:val="0"/>
          <w:sz w:val="24"/>
          <w:szCs w:val="24"/>
          <w:shd w:val="clear" w:fill="FFFFFF"/>
          <w:lang w:val="ru"/>
        </w:rPr>
        <w:t xml:space="preserve"> – </w:t>
      </w:r>
      <w:r>
        <w:rPr>
          <w:rFonts w:hint="default" w:cs="Times New Roman"/>
          <w:i w:val="0"/>
          <w:iCs w:val="0"/>
          <w:caps w:val="0"/>
          <w:color w:val="101010"/>
          <w:spacing w:val="0"/>
          <w:sz w:val="24"/>
          <w:szCs w:val="24"/>
          <w:shd w:val="clear" w:fill="FFFFFF"/>
          <w:lang w:val="ru-RU"/>
        </w:rPr>
        <w:t>прогулка</w:t>
      </w:r>
      <w:r>
        <w:rPr>
          <w:rFonts w:hint="default" w:ascii="Times New Roman" w:hAnsi="Times New Roman" w:cs="Times New Roman"/>
          <w:i w:val="0"/>
          <w:iCs w:val="0"/>
          <w:caps w:val="0"/>
          <w:color w:val="101010"/>
          <w:spacing w:val="0"/>
          <w:sz w:val="24"/>
          <w:szCs w:val="24"/>
          <w:shd w:val="clear" w:fill="FFFFFF"/>
          <w:lang w:val="ru"/>
        </w:rPr>
        <w:t xml:space="preserve"> </w:t>
      </w:r>
      <w:r>
        <w:rPr>
          <w:rFonts w:hint="default" w:cs="Times New Roman"/>
          <w:i w:val="0"/>
          <w:iCs w:val="0"/>
          <w:caps w:val="0"/>
          <w:color w:val="101010"/>
          <w:spacing w:val="0"/>
          <w:sz w:val="24"/>
          <w:szCs w:val="24"/>
          <w:shd w:val="clear" w:fill="FFFFFF"/>
          <w:lang w:val="ru-RU"/>
        </w:rPr>
        <w:t>была интересная, мне очень понравилась;</w:t>
      </w:r>
    </w:p>
    <w:p>
      <w:pPr>
        <w:pStyle w:val="21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cs="Times New Roman"/>
          <w:i w:val="0"/>
          <w:iCs w:val="0"/>
          <w:caps w:val="0"/>
          <w:color w:val="10101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cs="Times New Roman"/>
          <w:i w:val="0"/>
          <w:iCs w:val="0"/>
          <w:caps w:val="0"/>
          <w:color w:val="101010"/>
          <w:spacing w:val="0"/>
          <w:sz w:val="24"/>
          <w:szCs w:val="24"/>
          <w:shd w:val="clear" w:fill="FFFFFF"/>
          <w:lang w:val="ru-RU"/>
        </w:rPr>
        <w:t>Жёлтые цветы - я со всем справился, но было не очень интересно;</w:t>
      </w:r>
    </w:p>
    <w:p>
      <w:pPr>
        <w:pStyle w:val="21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cs="Times New Roman"/>
          <w:b w:val="0"/>
          <w:bCs w:val="0"/>
          <w:i w:val="0"/>
          <w:iCs w:val="0"/>
          <w:caps w:val="0"/>
          <w:color w:val="10101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cs="Times New Roman"/>
          <w:i w:val="0"/>
          <w:iCs w:val="0"/>
          <w:caps w:val="0"/>
          <w:color w:val="101010"/>
          <w:spacing w:val="0"/>
          <w:sz w:val="24"/>
          <w:szCs w:val="24"/>
          <w:shd w:val="clear" w:fill="FFFFFF"/>
          <w:lang w:val="ru-RU"/>
        </w:rPr>
        <w:t>Зелёные цветы - было скучно.</w:t>
      </w:r>
    </w:p>
    <w:p>
      <w:pPr>
        <w:rPr>
          <w:rFonts w:hint="default"/>
          <w:b w:val="0"/>
          <w:bCs w:val="0"/>
          <w:sz w:val="32"/>
          <w:lang w:val="ru-RU"/>
        </w:rPr>
      </w:pPr>
    </w:p>
    <w:p>
      <w:pPr>
        <w:rPr>
          <w:rFonts w:hint="default"/>
          <w:b/>
          <w:bCs/>
          <w:sz w:val="32"/>
          <w:lang w:val="ru-RU"/>
        </w:rPr>
      </w:pPr>
    </w:p>
    <w:p>
      <w:pPr>
        <w:rPr>
          <w:sz w:val="32"/>
        </w:rPr>
      </w:pPr>
      <w:r>
        <w:rPr>
          <w:rFonts w:hint="default"/>
          <w:sz w:val="32"/>
          <w:lang w:val="ru-RU"/>
        </w:rPr>
        <w:t xml:space="preserve"> </w:t>
      </w:r>
    </w:p>
    <w:p>
      <w:pPr>
        <w:rPr>
          <w:sz w:val="32"/>
        </w:rPr>
      </w:pPr>
    </w:p>
    <w:sectPr>
      <w:pgSz w:w="11906" w:h="16838"/>
      <w:pgMar w:top="1134" w:right="737" w:bottom="1134" w:left="1304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splitPgBreakAndParaMark/>
    <w:compatSetting w:name="compatibilityMode" w:uri="http://schemas.microsoft.com/office/word" w:val="12"/>
  </w:compat>
  <w:rsids>
    <w:rsidRoot w:val="00000000"/>
    <w:rsid w:val="031275EB"/>
    <w:rsid w:val="1B9B3049"/>
    <w:rsid w:val="36524B55"/>
    <w:rsid w:val="438B3E4F"/>
    <w:rsid w:val="487051FC"/>
    <w:rsid w:val="4D383073"/>
    <w:rsid w:val="544C0975"/>
    <w:rsid w:val="54C9493D"/>
    <w:rsid w:val="5610621F"/>
    <w:rsid w:val="564D0D03"/>
    <w:rsid w:val="5BB20246"/>
    <w:rsid w:val="6D1C3A15"/>
    <w:rsid w:val="75612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both"/>
      <w:outlineLvl w:val="0"/>
    </w:pPr>
    <w:rPr>
      <w:rFonts w:ascii="XO Thames" w:hAnsi="XO Thames" w:eastAsiaTheme="minorEastAsia" w:cstheme="minorBidi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both"/>
      <w:outlineLvl w:val="1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 w:eastAsiaTheme="minorEastAsia" w:cstheme="minorBidi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 w:eastAsiaTheme="minorEastAsia" w:cstheme="minorBidi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character" w:default="1" w:styleId="7">
    <w:name w:val="Default Paragraph Font"/>
    <w:semiHidden/>
    <w:unhideWhenUsed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7"/>
    <w:semiHidden/>
    <w:unhideWhenUsed/>
    <w:uiPriority w:val="99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styleId="11">
    <w:name w:val="toc 8"/>
    <w:next w:val="1"/>
    <w:qFormat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2">
    <w:name w:val="toc 9"/>
    <w:next w:val="1"/>
    <w:qFormat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3">
    <w:name w:val="toc 7"/>
    <w:next w:val="1"/>
    <w:qFormat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4">
    <w:name w:val="toc 1"/>
    <w:next w:val="1"/>
    <w:qFormat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15">
    <w:name w:val="toc 6"/>
    <w:next w:val="1"/>
    <w:qFormat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6">
    <w:name w:val="toc 3"/>
    <w:next w:val="1"/>
    <w:qFormat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7">
    <w:name w:val="toc 2"/>
    <w:next w:val="1"/>
    <w:qFormat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8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9">
    <w:name w:val="toc 5"/>
    <w:next w:val="1"/>
    <w:qFormat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0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 w:eastAsiaTheme="minorEastAsia" w:cstheme="minorBidi"/>
      <w:b/>
      <w:caps/>
      <w:color w:val="000000"/>
      <w:spacing w:val="0"/>
      <w:sz w:val="40"/>
    </w:rPr>
  </w:style>
  <w:style w:type="paragraph" w:styleId="21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22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i/>
      <w:color w:val="000000"/>
      <w:spacing w:val="0"/>
      <w:sz w:val="24"/>
    </w:rPr>
  </w:style>
  <w:style w:type="paragraph" w:customStyle="1" w:styleId="23">
    <w:name w:val="Footnote"/>
    <w:link w:val="24"/>
    <w:qFormat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 w:eastAsiaTheme="minorEastAsia" w:cstheme="minorBidi"/>
      <w:color w:val="000000"/>
      <w:spacing w:val="0"/>
      <w:sz w:val="22"/>
    </w:rPr>
  </w:style>
  <w:style w:type="character" w:customStyle="1" w:styleId="24">
    <w:name w:val="Footnote1"/>
    <w:link w:val="23"/>
    <w:qFormat/>
    <w:uiPriority w:val="0"/>
    <w:rPr>
      <w:rFonts w:ascii="XO Thames" w:hAnsi="XO Thames"/>
      <w:sz w:val="22"/>
    </w:rPr>
  </w:style>
  <w:style w:type="paragraph" w:customStyle="1" w:styleId="25">
    <w:name w:val="Header and Footer"/>
    <w:link w:val="26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26">
    <w:name w:val="Header and Footer1"/>
    <w:link w:val="25"/>
    <w:qFormat/>
    <w:uiPriority w:val="0"/>
    <w:rPr>
      <w:rFonts w:ascii="XO Thames" w:hAnsi="XO Thames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2024-01-24T13:09:00Z</dcterms:created>
  <dc:creator>gusev</dc:creator>
  <cp:lastModifiedBy>Marina Guseva</cp:lastModifiedBy>
  <dcterms:modified xsi:type="dcterms:W3CDTF">2024-02-24T14:54:30Z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F9A5C4777C434983A24FD2CB071CE559_12</vt:lpwstr>
  </property>
</Properties>
</file>