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09" w:rsidRPr="001F25D6" w:rsidRDefault="00923E09" w:rsidP="00923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5D6">
        <w:rPr>
          <w:rFonts w:ascii="Times New Roman" w:hAnsi="Times New Roman" w:cs="Times New Roman"/>
          <w:b/>
          <w:sz w:val="24"/>
          <w:szCs w:val="24"/>
        </w:rPr>
        <w:t>Развитие речи детей младшего дошкольного возраста посредством создания условий развивающей среды</w:t>
      </w:r>
    </w:p>
    <w:p w:rsidR="00795958" w:rsidRPr="001F25D6" w:rsidRDefault="00795958" w:rsidP="00795958">
      <w:pPr>
        <w:pStyle w:val="c12"/>
        <w:shd w:val="clear" w:color="auto" w:fill="FFFFFF" w:themeFill="background1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1F25D6">
        <w:rPr>
          <w:rStyle w:val="c3"/>
          <w:color w:val="000000"/>
        </w:rPr>
        <w:t>Дошкольный возраст-период интенсивного развития личности, который характеризуется становлением самосознания и творческой индивидуальности ребенка в разных видах деятельности.</w:t>
      </w:r>
    </w:p>
    <w:p w:rsidR="00795958" w:rsidRPr="001F25D6" w:rsidRDefault="00795958" w:rsidP="00795958">
      <w:pPr>
        <w:pStyle w:val="c12"/>
        <w:shd w:val="clear" w:color="auto" w:fill="FFFFFF" w:themeFill="background1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1F25D6">
        <w:rPr>
          <w:rStyle w:val="c3"/>
          <w:color w:val="000000"/>
        </w:rPr>
        <w:t>В системе факторов, обуславливающих становление личности, особая роль принадлежит речи. Уже на ранних стадиях онтогенеза речь становится основным средством общения. Речь является важным средством самовыражения ребенка.</w:t>
      </w:r>
    </w:p>
    <w:p w:rsidR="00795958" w:rsidRPr="001F25D6" w:rsidRDefault="00795958" w:rsidP="001F25D6">
      <w:pPr>
        <w:pStyle w:val="c12"/>
        <w:shd w:val="clear" w:color="auto" w:fill="FFFFFF" w:themeFill="background1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1F25D6">
        <w:rPr>
          <w:rStyle w:val="c31"/>
          <w:rFonts w:eastAsiaTheme="majorEastAsia"/>
          <w:color w:val="000000"/>
        </w:rPr>
        <w:t>В общей системе речевой работы в детском саду обогащение словаря, его закрепление и активизация занимают очень важное место. Значимость лексического развития детей в своих исследованиях подчеркивали А.А. Леонтьев, Е.И. Тихеева, О.И. Соловьева, </w:t>
      </w:r>
      <w:r w:rsidRPr="001F25D6">
        <w:rPr>
          <w:rStyle w:val="c31"/>
          <w:rFonts w:eastAsiaTheme="majorEastAsia"/>
          <w:color w:val="000000"/>
          <w:shd w:val="clear" w:color="auto" w:fill="FFFFFF"/>
        </w:rPr>
        <w:t>С.Л. Рубинштейн, Ф.А. Сохин. </w:t>
      </w:r>
      <w:r w:rsidRPr="001F25D6">
        <w:rPr>
          <w:rStyle w:val="c3"/>
          <w:color w:val="000000"/>
        </w:rPr>
        <w:t xml:space="preserve">А.М. </w:t>
      </w:r>
      <w:proofErr w:type="spellStart"/>
      <w:r w:rsidRPr="001F25D6">
        <w:rPr>
          <w:rStyle w:val="c3"/>
          <w:color w:val="000000"/>
        </w:rPr>
        <w:t>Пешковский</w:t>
      </w:r>
      <w:proofErr w:type="spellEnd"/>
      <w:r w:rsidRPr="001F25D6">
        <w:rPr>
          <w:rStyle w:val="c3"/>
          <w:color w:val="000000"/>
        </w:rPr>
        <w:t>. О.С. Ушакова и многие другие</w:t>
      </w:r>
      <w:r w:rsidR="001F25D6" w:rsidRPr="001F25D6">
        <w:rPr>
          <w:rStyle w:val="c3"/>
          <w:color w:val="000000"/>
        </w:rPr>
        <w:t xml:space="preserve"> </w:t>
      </w:r>
      <w:r w:rsidR="001F25D6" w:rsidRPr="001F25D6">
        <w:rPr>
          <w:rStyle w:val="c3"/>
          <w:color w:val="000000"/>
          <w:lang w:val="en-US"/>
        </w:rPr>
        <w:t>[5,6]</w:t>
      </w:r>
      <w:r w:rsidR="001F25D6" w:rsidRPr="001F25D6">
        <w:rPr>
          <w:rStyle w:val="c3"/>
          <w:color w:val="000000"/>
        </w:rPr>
        <w:t>.</w:t>
      </w:r>
    </w:p>
    <w:p w:rsidR="00795958" w:rsidRDefault="00795958" w:rsidP="0079595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25D6">
        <w:rPr>
          <w:rFonts w:ascii="Times New Roman" w:hAnsi="Times New Roman" w:cs="Times New Roman"/>
          <w:sz w:val="24"/>
          <w:szCs w:val="24"/>
          <w:shd w:val="clear" w:color="auto" w:fill="FFFFFF"/>
        </w:rPr>
        <w:t>На развитие ребенка дошкольного возраста большое влияние оказывает окружающее его пространство, среда, в которой он находится большую часть времени. В условиях дошкольного учреждения такой средой является групповая комната.</w:t>
      </w:r>
      <w:r w:rsidRPr="001F25D6">
        <w:rPr>
          <w:rFonts w:ascii="Times New Roman" w:hAnsi="Times New Roman" w:cs="Times New Roman"/>
          <w:sz w:val="24"/>
          <w:szCs w:val="24"/>
        </w:rPr>
        <w:t xml:space="preserve"> </w:t>
      </w:r>
      <w:r w:rsidRPr="001F25D6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Предметно-развивающая среда позволяет обогатить опыт эмоционально-практического взаимодействия ребенка со сверстниками и педагогом, включить в активную познавательную деятельность всех детей группы. Среда стимулирует развитие познавательности, инициативности. В ней дети реализуют свои способности.</w:t>
      </w:r>
    </w:p>
    <w:p w:rsidR="001F25D6" w:rsidRDefault="001F25D6" w:rsidP="001F25D6">
      <w:pPr>
        <w:shd w:val="clear" w:color="auto" w:fill="FFFFFF" w:themeFill="background1"/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90725" cy="2654939"/>
            <wp:effectExtent l="19050" t="0" r="0" b="0"/>
            <wp:docPr id="1" name="Рисунок 1" descr="F:\1707665467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707665467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78" cy="265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009775" cy="2680343"/>
            <wp:effectExtent l="19050" t="0" r="9525" b="0"/>
            <wp:docPr id="2" name="Рисунок 2" descr="F:\1707665467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7076654675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965" cy="268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5BC" w:rsidRDefault="00B165BC" w:rsidP="001F25D6">
      <w:pPr>
        <w:shd w:val="clear" w:color="auto" w:fill="FFFFFF" w:themeFill="background1"/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65BC" w:rsidRPr="00B165BC" w:rsidRDefault="00B165BC" w:rsidP="00B165BC">
      <w:pPr>
        <w:pStyle w:val="aa"/>
        <w:shd w:val="clear" w:color="auto" w:fill="FFFFFF"/>
        <w:spacing w:before="0" w:beforeAutospacing="0" w:after="150" w:afterAutospacing="0" w:line="276" w:lineRule="auto"/>
        <w:jc w:val="both"/>
        <w:rPr>
          <w:rFonts w:ascii="Helvetica" w:hAnsi="Helvetica" w:cs="Helvetica"/>
          <w:color w:val="333333"/>
        </w:rPr>
      </w:pPr>
      <w:r w:rsidRPr="00B165BC">
        <w:rPr>
          <w:color w:val="333333"/>
        </w:rPr>
        <w:t xml:space="preserve">С этой целью в группе созданы условия: предметно-развивающая среда, информационная, образовательные ситуации, которые будут отвечать поставленным ФГОС ДОУ задачам по речевому </w:t>
      </w:r>
      <w:proofErr w:type="gramStart"/>
      <w:r w:rsidRPr="00B165BC">
        <w:rPr>
          <w:color w:val="333333"/>
        </w:rPr>
        <w:t>развитию</w:t>
      </w:r>
      <w:proofErr w:type="gramEnd"/>
      <w:r w:rsidRPr="00B165BC">
        <w:rPr>
          <w:color w:val="333333"/>
        </w:rPr>
        <w:t xml:space="preserve"> и придерживаемся следующих принципов:</w:t>
      </w:r>
    </w:p>
    <w:p w:rsidR="00B165BC" w:rsidRPr="00B165BC" w:rsidRDefault="00B165BC" w:rsidP="00B165BC">
      <w:pPr>
        <w:pStyle w:val="aa"/>
        <w:shd w:val="clear" w:color="auto" w:fill="FFFFFF"/>
        <w:spacing w:before="0" w:beforeAutospacing="0" w:after="150" w:afterAutospacing="0" w:line="276" w:lineRule="auto"/>
        <w:jc w:val="both"/>
        <w:rPr>
          <w:rFonts w:ascii="Helvetica" w:hAnsi="Helvetica" w:cs="Helvetica"/>
          <w:color w:val="333333"/>
        </w:rPr>
      </w:pPr>
      <w:r w:rsidRPr="00B165BC">
        <w:rPr>
          <w:color w:val="333333"/>
        </w:rPr>
        <w:lastRenderedPageBreak/>
        <w:t>1. Содержательная насыщенность среды каждой зоны с наличием разнообразного игрового материала, соответственно возрастным особенностям детей и содержанию программ. В такой среде возможно включение в активную познавательно-творческую деятельность детей группы, развитию из интеллекта, представления об окружающем, а значит и развитию речи.</w:t>
      </w:r>
    </w:p>
    <w:p w:rsidR="00B165BC" w:rsidRPr="00B165BC" w:rsidRDefault="00B165BC" w:rsidP="00B165BC">
      <w:pPr>
        <w:pStyle w:val="aa"/>
        <w:shd w:val="clear" w:color="auto" w:fill="FFFFFF"/>
        <w:spacing w:before="0" w:beforeAutospacing="0" w:after="150" w:afterAutospacing="0" w:line="276" w:lineRule="auto"/>
        <w:jc w:val="both"/>
        <w:rPr>
          <w:rFonts w:ascii="Helvetica" w:hAnsi="Helvetica" w:cs="Helvetica"/>
          <w:color w:val="333333"/>
        </w:rPr>
      </w:pPr>
      <w:r w:rsidRPr="00B165BC">
        <w:rPr>
          <w:color w:val="333333"/>
        </w:rPr>
        <w:t>2. Информативность, предусматривающая разнообразие тематики материалов и оборудования для активизации детей во взаимодействии с предметным окружением.</w:t>
      </w:r>
    </w:p>
    <w:p w:rsidR="00B165BC" w:rsidRPr="00B165BC" w:rsidRDefault="00B165BC" w:rsidP="00B165BC">
      <w:pPr>
        <w:pStyle w:val="aa"/>
        <w:shd w:val="clear" w:color="auto" w:fill="FFFFFF"/>
        <w:spacing w:before="0" w:beforeAutospacing="0" w:after="150" w:afterAutospacing="0" w:line="276" w:lineRule="auto"/>
        <w:jc w:val="both"/>
        <w:rPr>
          <w:rFonts w:ascii="Helvetica" w:hAnsi="Helvetica" w:cs="Helvetica"/>
          <w:color w:val="333333"/>
        </w:rPr>
      </w:pPr>
      <w:r w:rsidRPr="00B165BC">
        <w:rPr>
          <w:color w:val="333333"/>
        </w:rPr>
        <w:t>3. Доступность и безопасность среды является важным фактором для самостоятельной детской деятельности, способствует развитию коммуникативных навыков.</w:t>
      </w:r>
    </w:p>
    <w:p w:rsidR="00B165BC" w:rsidRPr="00B165BC" w:rsidRDefault="00B165BC" w:rsidP="00B165BC">
      <w:pPr>
        <w:pStyle w:val="aa"/>
        <w:shd w:val="clear" w:color="auto" w:fill="FFFFFF"/>
        <w:spacing w:before="0" w:beforeAutospacing="0" w:after="150" w:afterAutospacing="0" w:line="276" w:lineRule="auto"/>
        <w:jc w:val="both"/>
        <w:rPr>
          <w:rFonts w:ascii="Helvetica" w:hAnsi="Helvetica" w:cs="Helvetica"/>
          <w:color w:val="333333"/>
        </w:rPr>
      </w:pPr>
      <w:r w:rsidRPr="00B165BC">
        <w:rPr>
          <w:color w:val="333333"/>
        </w:rPr>
        <w:t>4. Вариативность среды определяется художественно-эстетическим направлением в развитии детей, региональным особенностям, культурным традициям.</w:t>
      </w:r>
    </w:p>
    <w:p w:rsidR="00B165BC" w:rsidRPr="00B165BC" w:rsidRDefault="00B165BC" w:rsidP="00B165BC">
      <w:pPr>
        <w:pStyle w:val="aa"/>
        <w:shd w:val="clear" w:color="auto" w:fill="FFFFFF"/>
        <w:spacing w:before="0" w:beforeAutospacing="0" w:after="150" w:afterAutospacing="0" w:line="276" w:lineRule="auto"/>
        <w:jc w:val="both"/>
        <w:rPr>
          <w:rFonts w:ascii="Helvetica" w:hAnsi="Helvetica" w:cs="Helvetica"/>
          <w:color w:val="333333"/>
        </w:rPr>
      </w:pPr>
      <w:r w:rsidRPr="00B165BC">
        <w:rPr>
          <w:color w:val="333333"/>
        </w:rPr>
        <w:t xml:space="preserve">5. Принцип </w:t>
      </w:r>
      <w:proofErr w:type="spellStart"/>
      <w:r w:rsidRPr="00B165BC">
        <w:rPr>
          <w:color w:val="333333"/>
        </w:rPr>
        <w:t>полифункциональности</w:t>
      </w:r>
      <w:proofErr w:type="spellEnd"/>
      <w:r w:rsidRPr="00B165BC">
        <w:rPr>
          <w:color w:val="333333"/>
        </w:rPr>
        <w:t xml:space="preserve"> реализуем благодаря комплексно-тематическому планированию и интеграции образовательных областей.</w:t>
      </w:r>
    </w:p>
    <w:p w:rsidR="00B165BC" w:rsidRPr="00B165BC" w:rsidRDefault="00B165BC" w:rsidP="00B165BC">
      <w:pPr>
        <w:pStyle w:val="aa"/>
        <w:shd w:val="clear" w:color="auto" w:fill="FFFFFF"/>
        <w:spacing w:before="0" w:beforeAutospacing="0" w:after="150" w:afterAutospacing="0" w:line="276" w:lineRule="auto"/>
        <w:jc w:val="both"/>
        <w:rPr>
          <w:rFonts w:ascii="Helvetica" w:hAnsi="Helvetica" w:cs="Helvetica"/>
          <w:color w:val="333333"/>
        </w:rPr>
      </w:pPr>
      <w:r w:rsidRPr="00B165BC">
        <w:rPr>
          <w:color w:val="333333"/>
        </w:rPr>
        <w:t xml:space="preserve">6. </w:t>
      </w:r>
      <w:proofErr w:type="spellStart"/>
      <w:r w:rsidRPr="00B165BC">
        <w:rPr>
          <w:color w:val="333333"/>
        </w:rPr>
        <w:t>Трансформируемость</w:t>
      </w:r>
      <w:proofErr w:type="spellEnd"/>
      <w:r w:rsidRPr="00B165BC">
        <w:rPr>
          <w:color w:val="333333"/>
        </w:rPr>
        <w:t xml:space="preserve"> пространства обеспечивает возможность изменений предметно-развивающей среды.</w:t>
      </w:r>
    </w:p>
    <w:p w:rsidR="001F25D6" w:rsidRPr="001F25D6" w:rsidRDefault="001F25D6" w:rsidP="00B165BC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1F25D6">
        <w:rPr>
          <w:rStyle w:val="c7"/>
          <w:bCs/>
          <w:color w:val="111111"/>
        </w:rPr>
        <w:t>Предметн</w:t>
      </w:r>
      <w:proofErr w:type="gramStart"/>
      <w:r w:rsidRPr="001F25D6">
        <w:rPr>
          <w:rStyle w:val="c7"/>
          <w:bCs/>
          <w:color w:val="111111"/>
        </w:rPr>
        <w:t>о-</w:t>
      </w:r>
      <w:proofErr w:type="gramEnd"/>
      <w:r w:rsidRPr="001F25D6">
        <w:rPr>
          <w:rStyle w:val="c7"/>
          <w:bCs/>
          <w:color w:val="111111"/>
        </w:rPr>
        <w:t xml:space="preserve"> развивающая среда</w:t>
      </w:r>
      <w:r w:rsidRPr="001F25D6">
        <w:rPr>
          <w:rStyle w:val="c7"/>
          <w:color w:val="111111"/>
        </w:rPr>
        <w:t> </w:t>
      </w:r>
      <w:r w:rsidRPr="001F25D6">
        <w:rPr>
          <w:rStyle w:val="c7"/>
          <w:bCs/>
          <w:color w:val="111111"/>
        </w:rPr>
        <w:t xml:space="preserve"> группы должна:</w:t>
      </w:r>
    </w:p>
    <w:p w:rsidR="001F25D6" w:rsidRPr="001F25D6" w:rsidRDefault="001F25D6" w:rsidP="00B165B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5D6">
        <w:rPr>
          <w:rStyle w:val="c2"/>
          <w:rFonts w:eastAsiaTheme="majorEastAsia"/>
          <w:color w:val="111111"/>
        </w:rPr>
        <w:t>Побуждать </w:t>
      </w:r>
      <w:r w:rsidRPr="001F25D6">
        <w:rPr>
          <w:rStyle w:val="c6"/>
          <w:bCs/>
          <w:color w:val="111111"/>
        </w:rPr>
        <w:t>детей к активной речи</w:t>
      </w:r>
      <w:r w:rsidRPr="001F25D6">
        <w:rPr>
          <w:rStyle w:val="c2"/>
          <w:rFonts w:eastAsiaTheme="majorEastAsia"/>
          <w:color w:val="111111"/>
        </w:rPr>
        <w:t>;</w:t>
      </w:r>
    </w:p>
    <w:p w:rsidR="001F25D6" w:rsidRPr="001F25D6" w:rsidRDefault="001F25D6" w:rsidP="00B165BC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5D6">
        <w:rPr>
          <w:rStyle w:val="c2"/>
          <w:rFonts w:eastAsiaTheme="majorEastAsia"/>
          <w:color w:val="111111"/>
        </w:rPr>
        <w:t>Удовлетворять потребность малыша в движении;</w:t>
      </w:r>
    </w:p>
    <w:p w:rsidR="001F25D6" w:rsidRPr="001F25D6" w:rsidRDefault="001F25D6" w:rsidP="00B165BC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5D6">
        <w:rPr>
          <w:rStyle w:val="c2"/>
          <w:rFonts w:eastAsiaTheme="majorEastAsia"/>
          <w:color w:val="111111"/>
        </w:rPr>
        <w:t>Формировать положительный эмоциональный настрой;</w:t>
      </w:r>
    </w:p>
    <w:p w:rsidR="001F25D6" w:rsidRPr="001F25D6" w:rsidRDefault="001F25D6" w:rsidP="00B165BC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5D6">
        <w:rPr>
          <w:rStyle w:val="c2"/>
          <w:rFonts w:eastAsiaTheme="majorEastAsia"/>
          <w:color w:val="111111"/>
        </w:rPr>
        <w:t>Отвечать эстетическим требованиям;</w:t>
      </w:r>
    </w:p>
    <w:p w:rsidR="001F25D6" w:rsidRPr="001F25D6" w:rsidRDefault="001F25D6" w:rsidP="00B165B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5D6">
        <w:rPr>
          <w:rStyle w:val="c2"/>
          <w:rFonts w:eastAsiaTheme="majorEastAsia"/>
          <w:color w:val="111111"/>
        </w:rPr>
        <w:t>Предполагать</w:t>
      </w:r>
      <w:r w:rsidRPr="001F25D6">
        <w:rPr>
          <w:rStyle w:val="c6"/>
          <w:bCs/>
          <w:color w:val="111111"/>
        </w:rPr>
        <w:t> </w:t>
      </w:r>
      <w:r w:rsidRPr="001F25D6">
        <w:rPr>
          <w:rStyle w:val="c2"/>
          <w:rFonts w:eastAsiaTheme="majorEastAsia"/>
          <w:color w:val="111111"/>
        </w:rPr>
        <w:t>условное зонирование группового помещения;</w:t>
      </w:r>
    </w:p>
    <w:p w:rsidR="001F25D6" w:rsidRPr="001F25D6" w:rsidRDefault="001F25D6" w:rsidP="00B165BC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5D6">
        <w:rPr>
          <w:rStyle w:val="c2"/>
          <w:rFonts w:eastAsiaTheme="majorEastAsia"/>
          <w:color w:val="111111"/>
        </w:rPr>
        <w:t>Быть динамичной и мобильной.</w:t>
      </w:r>
    </w:p>
    <w:p w:rsidR="001F25D6" w:rsidRPr="00F95D89" w:rsidRDefault="001F25D6" w:rsidP="00B165BC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000000"/>
        </w:rPr>
      </w:pPr>
      <w:r w:rsidRPr="00F95D89">
        <w:rPr>
          <w:rStyle w:val="c7"/>
          <w:b/>
          <w:bCs/>
          <w:color w:val="111111"/>
        </w:rPr>
        <w:t>Речевая предметн</w:t>
      </w:r>
      <w:proofErr w:type="gramStart"/>
      <w:r w:rsidRPr="00F95D89">
        <w:rPr>
          <w:rStyle w:val="c7"/>
          <w:b/>
          <w:bCs/>
          <w:color w:val="111111"/>
        </w:rPr>
        <w:t>о-</w:t>
      </w:r>
      <w:proofErr w:type="gramEnd"/>
      <w:r w:rsidRPr="00F95D89">
        <w:rPr>
          <w:rStyle w:val="c7"/>
          <w:b/>
          <w:bCs/>
          <w:color w:val="111111"/>
        </w:rPr>
        <w:t xml:space="preserve"> развивающая среда</w:t>
      </w:r>
      <w:r w:rsidRPr="00F95D89">
        <w:rPr>
          <w:rStyle w:val="c7"/>
          <w:b/>
          <w:color w:val="111111"/>
        </w:rPr>
        <w:t>:</w:t>
      </w:r>
    </w:p>
    <w:p w:rsidR="001F25D6" w:rsidRPr="001F25D6" w:rsidRDefault="001F25D6" w:rsidP="00B165BC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1F25D6">
        <w:rPr>
          <w:rStyle w:val="c2"/>
          <w:rFonts w:eastAsiaTheme="majorEastAsia"/>
          <w:color w:val="111111"/>
        </w:rPr>
        <w:t>• Создаёт благоприятные условия для формирования речевых умений и навыков </w:t>
      </w:r>
      <w:r w:rsidRPr="001F25D6">
        <w:rPr>
          <w:rStyle w:val="c6"/>
          <w:bCs/>
          <w:color w:val="111111"/>
        </w:rPr>
        <w:t>детей в специально организованной</w:t>
      </w:r>
      <w:r w:rsidRPr="001F25D6">
        <w:rPr>
          <w:rStyle w:val="c2"/>
          <w:rFonts w:eastAsiaTheme="majorEastAsia"/>
          <w:color w:val="111111"/>
        </w:rPr>
        <w:t> и самостоятельной деятельности;</w:t>
      </w:r>
    </w:p>
    <w:p w:rsidR="001F25D6" w:rsidRPr="001F25D6" w:rsidRDefault="001F25D6" w:rsidP="00B165BC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1F25D6">
        <w:rPr>
          <w:rStyle w:val="c2"/>
          <w:rFonts w:eastAsiaTheme="majorEastAsia"/>
          <w:color w:val="111111"/>
        </w:rPr>
        <w:t>• Обеспечивает высокий уровень речевой активности </w:t>
      </w:r>
      <w:r w:rsidRPr="001F25D6">
        <w:rPr>
          <w:rStyle w:val="c6"/>
          <w:bCs/>
          <w:color w:val="111111"/>
        </w:rPr>
        <w:t>детей</w:t>
      </w:r>
      <w:r w:rsidRPr="001F25D6">
        <w:rPr>
          <w:rStyle w:val="c2"/>
          <w:rFonts w:eastAsiaTheme="majorEastAsia"/>
          <w:color w:val="111111"/>
        </w:rPr>
        <w:t>;</w:t>
      </w:r>
    </w:p>
    <w:p w:rsidR="001F25D6" w:rsidRPr="001F25D6" w:rsidRDefault="001F25D6" w:rsidP="00B165BC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1F25D6">
        <w:rPr>
          <w:rStyle w:val="c2"/>
          <w:rFonts w:eastAsiaTheme="majorEastAsia"/>
          <w:color w:val="111111"/>
        </w:rPr>
        <w:t>• Способствует овладению детьми речевыми умениями и навыками в естественной обстановке.</w:t>
      </w:r>
    </w:p>
    <w:p w:rsidR="001F25D6" w:rsidRPr="001F25D6" w:rsidRDefault="001F25D6" w:rsidP="00B165BC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proofErr w:type="gramStart"/>
      <w:r w:rsidRPr="001F25D6">
        <w:rPr>
          <w:rStyle w:val="c2"/>
          <w:rFonts w:eastAsiaTheme="majorEastAsia"/>
          <w:color w:val="111111"/>
        </w:rPr>
        <w:t>Для </w:t>
      </w:r>
      <w:r w:rsidRPr="001F25D6">
        <w:rPr>
          <w:rStyle w:val="c6"/>
          <w:bCs/>
          <w:color w:val="111111"/>
        </w:rPr>
        <w:t>развития речи детей</w:t>
      </w:r>
      <w:r>
        <w:rPr>
          <w:rStyle w:val="c2"/>
          <w:rFonts w:eastAsiaTheme="majorEastAsia"/>
          <w:color w:val="111111"/>
        </w:rPr>
        <w:t> 4</w:t>
      </w:r>
      <w:r w:rsidR="004834F5">
        <w:rPr>
          <w:rStyle w:val="c2"/>
          <w:rFonts w:eastAsiaTheme="majorEastAsia"/>
          <w:color w:val="111111"/>
        </w:rPr>
        <w:t xml:space="preserve">-го года жизни в группе </w:t>
      </w:r>
      <w:r w:rsidRPr="001F25D6">
        <w:rPr>
          <w:rStyle w:val="c2"/>
          <w:rFonts w:eastAsiaTheme="majorEastAsia"/>
          <w:color w:val="111111"/>
        </w:rPr>
        <w:t> </w:t>
      </w:r>
      <w:r w:rsidRPr="001F25D6">
        <w:rPr>
          <w:rStyle w:val="c6"/>
          <w:bCs/>
          <w:color w:val="111111"/>
        </w:rPr>
        <w:t xml:space="preserve">предусмотрены следующие </w:t>
      </w:r>
      <w:r>
        <w:rPr>
          <w:rStyle w:val="c6"/>
          <w:bCs/>
          <w:color w:val="111111"/>
        </w:rPr>
        <w:t>центры</w:t>
      </w:r>
      <w:r w:rsidR="00B165BC">
        <w:rPr>
          <w:rStyle w:val="c6"/>
          <w:bCs/>
          <w:color w:val="111111"/>
        </w:rPr>
        <w:t>,</w:t>
      </w:r>
      <w:r w:rsidR="00F95D89">
        <w:rPr>
          <w:rStyle w:val="c6"/>
          <w:bCs/>
          <w:color w:val="111111"/>
        </w:rPr>
        <w:t xml:space="preserve"> </w:t>
      </w:r>
      <w:r w:rsidR="00B165BC">
        <w:rPr>
          <w:rStyle w:val="c6"/>
          <w:bCs/>
          <w:color w:val="111111"/>
        </w:rPr>
        <w:t>уголки</w:t>
      </w:r>
      <w:r w:rsidRPr="001F25D6">
        <w:rPr>
          <w:rStyle w:val="c2"/>
          <w:rFonts w:eastAsiaTheme="majorEastAsia"/>
          <w:color w:val="111111"/>
        </w:rPr>
        <w:t>, стимулирующие речевую активность </w:t>
      </w:r>
      <w:r w:rsidRPr="001F25D6">
        <w:rPr>
          <w:rStyle w:val="c6"/>
          <w:bCs/>
          <w:color w:val="111111"/>
        </w:rPr>
        <w:t>детей</w:t>
      </w:r>
      <w:r w:rsidRPr="001F25D6">
        <w:rPr>
          <w:rStyle w:val="c2"/>
          <w:rFonts w:eastAsiaTheme="majorEastAsia"/>
          <w:color w:val="111111"/>
        </w:rPr>
        <w:t>: книжный уголок, уголок речевого </w:t>
      </w:r>
      <w:r w:rsidRPr="001F25D6">
        <w:rPr>
          <w:rStyle w:val="c6"/>
          <w:bCs/>
          <w:color w:val="111111"/>
        </w:rPr>
        <w:t>развития</w:t>
      </w:r>
      <w:r w:rsidRPr="001F25D6">
        <w:rPr>
          <w:rStyle w:val="c2"/>
          <w:rFonts w:eastAsiaTheme="majorEastAsia"/>
          <w:color w:val="111111"/>
        </w:rPr>
        <w:t>, музыкальный и театральный уголки, уголок сенсомоторного </w:t>
      </w:r>
      <w:r w:rsidRPr="001F25D6">
        <w:rPr>
          <w:rStyle w:val="c6"/>
          <w:bCs/>
          <w:color w:val="111111"/>
        </w:rPr>
        <w:t>развития</w:t>
      </w:r>
      <w:r w:rsidRPr="001F25D6">
        <w:rPr>
          <w:rStyle w:val="c2"/>
          <w:rFonts w:eastAsiaTheme="majorEastAsia"/>
          <w:color w:val="111111"/>
        </w:rPr>
        <w:t>, игровой уголок.</w:t>
      </w:r>
      <w:proofErr w:type="gramEnd"/>
    </w:p>
    <w:p w:rsidR="001F25D6" w:rsidRPr="00F95D89" w:rsidRDefault="001F25D6" w:rsidP="00B165BC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000000"/>
        </w:rPr>
      </w:pPr>
      <w:r w:rsidRPr="00F95D89">
        <w:rPr>
          <w:rStyle w:val="c7"/>
          <w:b/>
          <w:bCs/>
          <w:color w:val="111111"/>
        </w:rPr>
        <w:t>Книжный уголок</w:t>
      </w:r>
      <w:r w:rsidRPr="00F95D89">
        <w:rPr>
          <w:rStyle w:val="c6"/>
          <w:b/>
          <w:bCs/>
          <w:color w:val="111111"/>
        </w:rPr>
        <w:t>:</w:t>
      </w:r>
    </w:p>
    <w:p w:rsidR="001F25D6" w:rsidRPr="001F25D6" w:rsidRDefault="001F25D6" w:rsidP="00B165BC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1F25D6">
        <w:rPr>
          <w:rStyle w:val="c2"/>
          <w:rFonts w:eastAsiaTheme="majorEastAsia"/>
          <w:color w:val="111111"/>
        </w:rPr>
        <w:t>Включает художественную литературу, соответствующую учебной программе дошкольного образования, </w:t>
      </w:r>
      <w:r w:rsidRPr="001F25D6">
        <w:rPr>
          <w:rStyle w:val="c6"/>
          <w:bCs/>
          <w:color w:val="111111"/>
        </w:rPr>
        <w:t>возрасту воспитанников </w:t>
      </w:r>
      <w:r w:rsidRPr="001F25D6">
        <w:rPr>
          <w:rStyle w:val="c3"/>
          <w:i/>
          <w:iCs/>
          <w:color w:val="111111"/>
        </w:rPr>
        <w:t xml:space="preserve">(стихи, </w:t>
      </w:r>
      <w:proofErr w:type="spellStart"/>
      <w:r w:rsidRPr="001F25D6">
        <w:rPr>
          <w:rStyle w:val="c3"/>
          <w:i/>
          <w:iCs/>
          <w:color w:val="111111"/>
        </w:rPr>
        <w:t>потешки</w:t>
      </w:r>
      <w:proofErr w:type="spellEnd"/>
      <w:r w:rsidRPr="001F25D6">
        <w:rPr>
          <w:rStyle w:val="c3"/>
          <w:i/>
          <w:iCs/>
          <w:color w:val="111111"/>
        </w:rPr>
        <w:t xml:space="preserve">, поговорки, </w:t>
      </w:r>
      <w:proofErr w:type="gramStart"/>
      <w:r w:rsidRPr="001F25D6">
        <w:rPr>
          <w:rStyle w:val="c3"/>
          <w:i/>
          <w:iCs/>
          <w:color w:val="111111"/>
        </w:rPr>
        <w:t>приговорки</w:t>
      </w:r>
      <w:proofErr w:type="gramEnd"/>
      <w:r w:rsidRPr="001F25D6">
        <w:rPr>
          <w:rStyle w:val="c3"/>
          <w:i/>
          <w:iCs/>
          <w:color w:val="111111"/>
        </w:rPr>
        <w:t>)</w:t>
      </w:r>
      <w:r w:rsidRPr="001F25D6">
        <w:rPr>
          <w:rStyle w:val="c2"/>
          <w:rFonts w:eastAsiaTheme="majorEastAsia"/>
          <w:color w:val="111111"/>
        </w:rPr>
        <w:t>. Репертуар постоянно меняется в соответствии с тематическим планированием образовательного процесса.</w:t>
      </w:r>
    </w:p>
    <w:p w:rsidR="001F25D6" w:rsidRPr="001F25D6" w:rsidRDefault="001F25D6" w:rsidP="00B165BC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1F25D6">
        <w:rPr>
          <w:rStyle w:val="c2"/>
          <w:rFonts w:eastAsiaTheme="majorEastAsia"/>
          <w:color w:val="111111"/>
        </w:rPr>
        <w:t xml:space="preserve">В уголке </w:t>
      </w:r>
      <w:proofErr w:type="gramStart"/>
      <w:r w:rsidRPr="001F25D6">
        <w:rPr>
          <w:rStyle w:val="c2"/>
          <w:rFonts w:eastAsiaTheme="majorEastAsia"/>
          <w:color w:val="111111"/>
        </w:rPr>
        <w:t>должны</w:t>
      </w:r>
      <w:proofErr w:type="gramEnd"/>
      <w:r w:rsidRPr="001F25D6">
        <w:rPr>
          <w:rStyle w:val="c2"/>
          <w:rFonts w:eastAsiaTheme="majorEastAsia"/>
          <w:color w:val="111111"/>
        </w:rPr>
        <w:t xml:space="preserve"> </w:t>
      </w:r>
      <w:r w:rsidRPr="001F25D6">
        <w:rPr>
          <w:rStyle w:val="c6"/>
          <w:bCs/>
          <w:color w:val="111111"/>
        </w:rPr>
        <w:t>представлены следующие виды книг</w:t>
      </w:r>
      <w:r w:rsidRPr="001F25D6">
        <w:rPr>
          <w:rStyle w:val="c2"/>
          <w:rFonts w:eastAsiaTheme="majorEastAsia"/>
          <w:color w:val="111111"/>
        </w:rPr>
        <w:t>:</w:t>
      </w:r>
    </w:p>
    <w:p w:rsidR="001F25D6" w:rsidRPr="001F25D6" w:rsidRDefault="001F25D6" w:rsidP="00F95D89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5D6">
        <w:rPr>
          <w:rStyle w:val="c2"/>
          <w:rFonts w:eastAsiaTheme="majorEastAsia"/>
          <w:color w:val="111111"/>
        </w:rPr>
        <w:t xml:space="preserve">книги со знакомым сказкам, </w:t>
      </w:r>
      <w:proofErr w:type="spellStart"/>
      <w:r w:rsidRPr="001F25D6">
        <w:rPr>
          <w:rStyle w:val="c2"/>
          <w:rFonts w:eastAsiaTheme="majorEastAsia"/>
          <w:color w:val="111111"/>
        </w:rPr>
        <w:t>потешками</w:t>
      </w:r>
      <w:proofErr w:type="spellEnd"/>
      <w:r w:rsidRPr="001F25D6">
        <w:rPr>
          <w:rStyle w:val="c2"/>
          <w:rFonts w:eastAsiaTheme="majorEastAsia"/>
          <w:color w:val="111111"/>
        </w:rPr>
        <w:t>;</w:t>
      </w:r>
    </w:p>
    <w:p w:rsidR="001F25D6" w:rsidRPr="001F25D6" w:rsidRDefault="001F25D6" w:rsidP="00F95D89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5D6">
        <w:rPr>
          <w:rStyle w:val="c2"/>
          <w:rFonts w:eastAsiaTheme="majorEastAsia"/>
          <w:color w:val="111111"/>
        </w:rPr>
        <w:t>книги с динамичными элементами </w:t>
      </w:r>
      <w:r w:rsidRPr="001F25D6">
        <w:rPr>
          <w:rStyle w:val="c3"/>
          <w:i/>
          <w:iCs/>
          <w:color w:val="111111"/>
        </w:rPr>
        <w:t>(двигающиеся глазки, открывающиеся и закрывающиеся окошки и т. п.)</w:t>
      </w:r>
      <w:r w:rsidRPr="001F25D6">
        <w:rPr>
          <w:rStyle w:val="c2"/>
          <w:rFonts w:eastAsiaTheme="majorEastAsia"/>
          <w:color w:val="111111"/>
        </w:rPr>
        <w:t>;</w:t>
      </w:r>
    </w:p>
    <w:p w:rsidR="001F25D6" w:rsidRPr="001F25D6" w:rsidRDefault="001F25D6" w:rsidP="00F95D89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5D6">
        <w:rPr>
          <w:rStyle w:val="c7"/>
          <w:color w:val="111111"/>
        </w:rPr>
        <w:t>книжки разного формата</w:t>
      </w:r>
      <w:r w:rsidRPr="001F25D6">
        <w:rPr>
          <w:rStyle w:val="c2"/>
          <w:rFonts w:eastAsiaTheme="majorEastAsia"/>
          <w:color w:val="111111"/>
        </w:rPr>
        <w:t>: книжки-половинки (в половину альбомного листа, книжки – четвертушки, книжки – малышки;</w:t>
      </w:r>
    </w:p>
    <w:p w:rsidR="001F25D6" w:rsidRPr="001F25D6" w:rsidRDefault="001F25D6" w:rsidP="00F95D89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5D6">
        <w:rPr>
          <w:rStyle w:val="c2"/>
          <w:rFonts w:eastAsiaTheme="majorEastAsia"/>
          <w:color w:val="111111"/>
        </w:rPr>
        <w:t>книжки-панорамы </w:t>
      </w:r>
      <w:r w:rsidRPr="001F25D6">
        <w:rPr>
          <w:rStyle w:val="c3"/>
          <w:i/>
          <w:iCs/>
          <w:color w:val="111111"/>
        </w:rPr>
        <w:t>(с раскладывающимися декорациями, двигающимися фигурками)</w:t>
      </w:r>
      <w:r w:rsidRPr="001F25D6">
        <w:rPr>
          <w:rStyle w:val="c2"/>
          <w:rFonts w:eastAsiaTheme="majorEastAsia"/>
          <w:color w:val="111111"/>
        </w:rPr>
        <w:t>;</w:t>
      </w:r>
    </w:p>
    <w:p w:rsidR="001F25D6" w:rsidRPr="001F25D6" w:rsidRDefault="001F25D6" w:rsidP="00F95D89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5D6">
        <w:rPr>
          <w:rStyle w:val="c2"/>
          <w:rFonts w:eastAsiaTheme="majorEastAsia"/>
          <w:color w:val="111111"/>
        </w:rPr>
        <w:t>музыкальные или говорящие книги </w:t>
      </w:r>
      <w:r w:rsidRPr="001F25D6">
        <w:rPr>
          <w:rStyle w:val="c3"/>
          <w:i/>
          <w:iCs/>
          <w:color w:val="111111"/>
        </w:rPr>
        <w:t>(с голосами животных, песенками сказочных героев и т. п.)</w:t>
      </w:r>
      <w:r w:rsidRPr="001F25D6">
        <w:rPr>
          <w:rStyle w:val="c2"/>
          <w:rFonts w:eastAsiaTheme="majorEastAsia"/>
          <w:color w:val="111111"/>
        </w:rPr>
        <w:t>;</w:t>
      </w:r>
    </w:p>
    <w:p w:rsidR="001F25D6" w:rsidRDefault="001F25D6" w:rsidP="00F95D89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rFonts w:eastAsiaTheme="majorEastAsia"/>
          <w:color w:val="111111"/>
        </w:rPr>
      </w:pPr>
      <w:r w:rsidRPr="001F25D6">
        <w:rPr>
          <w:rStyle w:val="c2"/>
          <w:rFonts w:eastAsiaTheme="majorEastAsia"/>
          <w:color w:val="111111"/>
        </w:rPr>
        <w:t>книжки-раскладушки.</w:t>
      </w:r>
    </w:p>
    <w:p w:rsidR="00B165BC" w:rsidRDefault="00B165BC" w:rsidP="00B165BC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2"/>
          <w:rFonts w:eastAsiaTheme="majorEastAsia"/>
          <w:color w:val="111111"/>
        </w:rPr>
      </w:pPr>
      <w:r>
        <w:rPr>
          <w:rFonts w:eastAsiaTheme="majorEastAsia"/>
          <w:noProof/>
          <w:color w:val="111111"/>
        </w:rPr>
        <w:drawing>
          <wp:inline distT="0" distB="0" distL="0" distR="0">
            <wp:extent cx="2324100" cy="2447925"/>
            <wp:effectExtent l="19050" t="0" r="0" b="0"/>
            <wp:docPr id="3" name="Рисунок 3" descr="F:\1707665467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707665467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385" b="5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2"/>
          <w:rFonts w:eastAsiaTheme="majorEastAsia"/>
          <w:color w:val="111111"/>
        </w:rPr>
        <w:t xml:space="preserve">          </w:t>
      </w:r>
      <w:r>
        <w:rPr>
          <w:rFonts w:eastAsiaTheme="majorEastAsia"/>
          <w:noProof/>
          <w:color w:val="111111"/>
        </w:rPr>
        <w:drawing>
          <wp:inline distT="0" distB="0" distL="0" distR="0">
            <wp:extent cx="1800225" cy="2400876"/>
            <wp:effectExtent l="19050" t="0" r="0" b="0"/>
            <wp:docPr id="4" name="Рисунок 4" descr="F:\170766553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7076655309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657" cy="240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5BC" w:rsidRDefault="00B165BC" w:rsidP="00B165BC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2"/>
          <w:rFonts w:eastAsiaTheme="majorEastAsia"/>
          <w:color w:val="111111"/>
        </w:rPr>
      </w:pPr>
    </w:p>
    <w:p w:rsidR="00B165BC" w:rsidRPr="001F25D6" w:rsidRDefault="00B165BC" w:rsidP="00B165BC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F25D6" w:rsidRPr="00F95D89" w:rsidRDefault="001F25D6" w:rsidP="00B165BC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000000"/>
        </w:rPr>
      </w:pPr>
      <w:r w:rsidRPr="00F95D89">
        <w:rPr>
          <w:rStyle w:val="c7"/>
          <w:b/>
          <w:bCs/>
          <w:color w:val="111111"/>
        </w:rPr>
        <w:t>Уголок речевого </w:t>
      </w:r>
      <w:r w:rsidRPr="00F95D89">
        <w:rPr>
          <w:rStyle w:val="c7"/>
          <w:b/>
          <w:color w:val="111111"/>
        </w:rPr>
        <w:t>развития включает</w:t>
      </w:r>
      <w:r w:rsidRPr="00F95D89">
        <w:rPr>
          <w:rStyle w:val="c7"/>
          <w:b/>
          <w:bCs/>
          <w:color w:val="111111"/>
        </w:rPr>
        <w:t>:</w:t>
      </w:r>
    </w:p>
    <w:p w:rsidR="001F25D6" w:rsidRPr="001F25D6" w:rsidRDefault="001F25D6" w:rsidP="00F95D89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5D6">
        <w:rPr>
          <w:rStyle w:val="c3"/>
          <w:color w:val="111111"/>
        </w:rPr>
        <w:t>наборы </w:t>
      </w:r>
      <w:r w:rsidRPr="001F25D6">
        <w:rPr>
          <w:rStyle w:val="c9"/>
          <w:bCs/>
          <w:color w:val="111111"/>
        </w:rPr>
        <w:t>предметных</w:t>
      </w:r>
      <w:r w:rsidRPr="001F25D6">
        <w:rPr>
          <w:rStyle w:val="c2"/>
          <w:rFonts w:eastAsiaTheme="majorEastAsia"/>
          <w:color w:val="111111"/>
        </w:rPr>
        <w:t> и сюжетных картинок для рассматривания детьми;</w:t>
      </w:r>
    </w:p>
    <w:p w:rsidR="001F25D6" w:rsidRPr="001F25D6" w:rsidRDefault="001F25D6" w:rsidP="00F95D89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5D6">
        <w:rPr>
          <w:rStyle w:val="c3"/>
          <w:color w:val="111111"/>
        </w:rPr>
        <w:t>картотека игр по звуковой культуре </w:t>
      </w:r>
      <w:r w:rsidRPr="001F25D6">
        <w:rPr>
          <w:rStyle w:val="c9"/>
          <w:bCs/>
          <w:color w:val="111111"/>
        </w:rPr>
        <w:t>речи </w:t>
      </w:r>
      <w:r w:rsidRPr="001F25D6">
        <w:rPr>
          <w:rStyle w:val="c3"/>
          <w:color w:val="111111"/>
        </w:rPr>
        <w:t>(</w:t>
      </w:r>
      <w:r w:rsidRPr="001F25D6">
        <w:rPr>
          <w:rStyle w:val="c3"/>
          <w:i/>
          <w:iCs/>
          <w:color w:val="111111"/>
        </w:rPr>
        <w:t>«Подбери и назови»</w:t>
      </w:r>
      <w:r w:rsidRPr="001F25D6">
        <w:rPr>
          <w:rStyle w:val="c3"/>
          <w:color w:val="111111"/>
        </w:rPr>
        <w:t>, </w:t>
      </w:r>
      <w:r w:rsidRPr="001F25D6">
        <w:rPr>
          <w:rStyle w:val="c3"/>
          <w:i/>
          <w:iCs/>
          <w:color w:val="111111"/>
        </w:rPr>
        <w:t>«Подбери пару»</w:t>
      </w:r>
      <w:r w:rsidRPr="001F25D6">
        <w:rPr>
          <w:rStyle w:val="c3"/>
          <w:color w:val="111111"/>
        </w:rPr>
        <w:t>, </w:t>
      </w:r>
      <w:r w:rsidRPr="001F25D6">
        <w:rPr>
          <w:rStyle w:val="c3"/>
          <w:i/>
          <w:iCs/>
          <w:color w:val="111111"/>
        </w:rPr>
        <w:t>«Большие и маленькие»</w:t>
      </w:r>
      <w:r w:rsidRPr="001F25D6">
        <w:rPr>
          <w:rStyle w:val="c3"/>
          <w:color w:val="111111"/>
        </w:rPr>
        <w:t>, </w:t>
      </w:r>
      <w:r w:rsidRPr="001F25D6">
        <w:rPr>
          <w:rStyle w:val="c3"/>
          <w:i/>
          <w:iCs/>
          <w:color w:val="111111"/>
        </w:rPr>
        <w:t>«Чей домик?»</w:t>
      </w:r>
      <w:r w:rsidRPr="001F25D6">
        <w:rPr>
          <w:rStyle w:val="c2"/>
          <w:rFonts w:eastAsiaTheme="majorEastAsia"/>
          <w:color w:val="111111"/>
        </w:rPr>
        <w:t>);</w:t>
      </w:r>
    </w:p>
    <w:p w:rsidR="001F25D6" w:rsidRPr="001F25D6" w:rsidRDefault="001F25D6" w:rsidP="00F95D89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5D6">
        <w:rPr>
          <w:rStyle w:val="c3"/>
          <w:color w:val="111111"/>
        </w:rPr>
        <w:t>• картотека игр для обогащения пассивного и активного словаря,         формирования грамматического строя </w:t>
      </w:r>
      <w:r w:rsidRPr="001F25D6">
        <w:rPr>
          <w:rStyle w:val="c9"/>
          <w:bCs/>
          <w:color w:val="111111"/>
        </w:rPr>
        <w:t>речи</w:t>
      </w:r>
      <w:r w:rsidRPr="001F25D6">
        <w:rPr>
          <w:rStyle w:val="c3"/>
          <w:color w:val="111111"/>
        </w:rPr>
        <w:t>, связной </w:t>
      </w:r>
      <w:r w:rsidRPr="001F25D6">
        <w:rPr>
          <w:rStyle w:val="c9"/>
          <w:bCs/>
          <w:color w:val="111111"/>
        </w:rPr>
        <w:t>речи</w:t>
      </w:r>
      <w:r w:rsidRPr="001F25D6">
        <w:rPr>
          <w:rStyle w:val="c2"/>
          <w:rFonts w:eastAsiaTheme="majorEastAsia"/>
          <w:color w:val="111111"/>
        </w:rPr>
        <w:t>;</w:t>
      </w:r>
    </w:p>
    <w:p w:rsidR="001F25D6" w:rsidRPr="001F25D6" w:rsidRDefault="001F25D6" w:rsidP="00F95D89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5D6">
        <w:rPr>
          <w:rStyle w:val="c2"/>
          <w:rFonts w:eastAsiaTheme="majorEastAsia"/>
          <w:color w:val="111111"/>
        </w:rPr>
        <w:t>картотека упражнений артикуляционной гимнастики;</w:t>
      </w:r>
    </w:p>
    <w:p w:rsidR="001F25D6" w:rsidRPr="001F25D6" w:rsidRDefault="001F25D6" w:rsidP="00F95D89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5D6">
        <w:rPr>
          <w:rStyle w:val="c2"/>
          <w:rFonts w:eastAsiaTheme="majorEastAsia"/>
          <w:color w:val="111111"/>
        </w:rPr>
        <w:t>картотека упражнений дыхательной гимнастики;</w:t>
      </w:r>
    </w:p>
    <w:p w:rsidR="001F25D6" w:rsidRPr="001F25D6" w:rsidRDefault="001F25D6" w:rsidP="00F95D89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5D6">
        <w:rPr>
          <w:rStyle w:val="c2"/>
          <w:rFonts w:eastAsiaTheme="majorEastAsia"/>
          <w:color w:val="111111"/>
        </w:rPr>
        <w:t>картотека пальчиковых игр;</w:t>
      </w:r>
    </w:p>
    <w:p w:rsidR="001F25D6" w:rsidRPr="001F25D6" w:rsidRDefault="001F25D6" w:rsidP="00F95D89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5D6">
        <w:rPr>
          <w:rStyle w:val="c2"/>
          <w:rFonts w:eastAsiaTheme="majorEastAsia"/>
          <w:color w:val="111111"/>
        </w:rPr>
        <w:t xml:space="preserve">картотека </w:t>
      </w:r>
      <w:proofErr w:type="spellStart"/>
      <w:r w:rsidRPr="001F25D6">
        <w:rPr>
          <w:rStyle w:val="c2"/>
          <w:rFonts w:eastAsiaTheme="majorEastAsia"/>
          <w:color w:val="111111"/>
        </w:rPr>
        <w:t>логоритмических</w:t>
      </w:r>
      <w:proofErr w:type="spellEnd"/>
      <w:r w:rsidRPr="001F25D6">
        <w:rPr>
          <w:rStyle w:val="c2"/>
          <w:rFonts w:eastAsiaTheme="majorEastAsia"/>
          <w:color w:val="111111"/>
        </w:rPr>
        <w:t xml:space="preserve"> игр;</w:t>
      </w:r>
    </w:p>
    <w:p w:rsidR="001F25D6" w:rsidRPr="001F25D6" w:rsidRDefault="001F25D6" w:rsidP="00F95D89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5D6">
        <w:rPr>
          <w:rStyle w:val="c2"/>
          <w:rFonts w:eastAsiaTheme="majorEastAsia"/>
          <w:color w:val="111111"/>
        </w:rPr>
        <w:t xml:space="preserve">картотека тематических стихов, </w:t>
      </w:r>
      <w:proofErr w:type="spellStart"/>
      <w:r w:rsidRPr="001F25D6">
        <w:rPr>
          <w:rStyle w:val="c2"/>
          <w:rFonts w:eastAsiaTheme="majorEastAsia"/>
          <w:color w:val="111111"/>
        </w:rPr>
        <w:t>потешек</w:t>
      </w:r>
      <w:proofErr w:type="spellEnd"/>
      <w:r w:rsidRPr="001F25D6">
        <w:rPr>
          <w:rStyle w:val="c2"/>
          <w:rFonts w:eastAsiaTheme="majorEastAsia"/>
          <w:color w:val="111111"/>
        </w:rPr>
        <w:t>, прибауток для заучивания</w:t>
      </w:r>
    </w:p>
    <w:p w:rsidR="001F25D6" w:rsidRPr="001F25D6" w:rsidRDefault="001F25D6" w:rsidP="00F95D89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5D6">
        <w:rPr>
          <w:rStyle w:val="c2"/>
          <w:rFonts w:eastAsiaTheme="majorEastAsia"/>
          <w:color w:val="111111"/>
        </w:rPr>
        <w:t>картотека словесных дидактических игр;</w:t>
      </w:r>
    </w:p>
    <w:p w:rsidR="001F25D6" w:rsidRPr="001F25D6" w:rsidRDefault="001F25D6" w:rsidP="00F95D89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5D6">
        <w:rPr>
          <w:rStyle w:val="c2"/>
          <w:rFonts w:eastAsiaTheme="majorEastAsia"/>
          <w:color w:val="111111"/>
        </w:rPr>
        <w:t>фонотека сказок, песенок, голосов животных, птиц, игровых движений под музыку);</w:t>
      </w:r>
    </w:p>
    <w:p w:rsidR="001F25D6" w:rsidRPr="001F25D6" w:rsidRDefault="001F25D6" w:rsidP="00F95D89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1F25D6">
        <w:rPr>
          <w:rStyle w:val="c3"/>
          <w:color w:val="111111"/>
        </w:rPr>
        <w:t>медиатека</w:t>
      </w:r>
      <w:proofErr w:type="spellEnd"/>
      <w:r w:rsidRPr="001F25D6">
        <w:rPr>
          <w:rStyle w:val="c3"/>
          <w:color w:val="111111"/>
        </w:rPr>
        <w:t> </w:t>
      </w:r>
      <w:r w:rsidRPr="001F25D6">
        <w:rPr>
          <w:rStyle w:val="c3"/>
          <w:i/>
          <w:iCs/>
          <w:color w:val="111111"/>
        </w:rPr>
        <w:t>(презентации, стихи, мультфильмы)</w:t>
      </w:r>
      <w:r w:rsidRPr="001F25D6">
        <w:rPr>
          <w:rStyle w:val="c2"/>
          <w:rFonts w:eastAsiaTheme="majorEastAsia"/>
          <w:color w:val="111111"/>
        </w:rPr>
        <w:t>.</w:t>
      </w:r>
    </w:p>
    <w:p w:rsidR="001F25D6" w:rsidRPr="00F95D89" w:rsidRDefault="001F25D6" w:rsidP="00B165BC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000000"/>
        </w:rPr>
      </w:pPr>
      <w:r w:rsidRPr="00F95D89">
        <w:rPr>
          <w:rStyle w:val="c9"/>
          <w:b/>
          <w:bCs/>
          <w:color w:val="111111"/>
        </w:rPr>
        <w:t>Уголок сенсомоторного развития:</w:t>
      </w:r>
      <w:r w:rsidRPr="00F95D89">
        <w:rPr>
          <w:rStyle w:val="c2"/>
          <w:rFonts w:eastAsiaTheme="majorEastAsia"/>
          <w:b/>
          <w:color w:val="111111"/>
        </w:rPr>
        <w:t> </w:t>
      </w:r>
    </w:p>
    <w:p w:rsidR="001F25D6" w:rsidRPr="001F25D6" w:rsidRDefault="001F25D6" w:rsidP="00F95D89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5D6">
        <w:rPr>
          <w:rStyle w:val="c2"/>
          <w:rFonts w:eastAsiaTheme="majorEastAsia"/>
          <w:color w:val="111111"/>
        </w:rPr>
        <w:t>вкладыши разной формы,</w:t>
      </w:r>
    </w:p>
    <w:p w:rsidR="001F25D6" w:rsidRPr="001F25D6" w:rsidRDefault="001F25D6" w:rsidP="00F95D89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5D6">
        <w:rPr>
          <w:rStyle w:val="c2"/>
          <w:rFonts w:eastAsiaTheme="majorEastAsia"/>
          <w:color w:val="111111"/>
        </w:rPr>
        <w:t>сюжетно-дидактическое панно с пуговицами,</w:t>
      </w:r>
    </w:p>
    <w:p w:rsidR="001F25D6" w:rsidRPr="001F25D6" w:rsidRDefault="001F25D6" w:rsidP="00F95D89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5D6">
        <w:rPr>
          <w:rStyle w:val="c2"/>
          <w:rFonts w:eastAsiaTheme="majorEastAsia"/>
          <w:color w:val="111111"/>
        </w:rPr>
        <w:t>разные виды мозаик,</w:t>
      </w:r>
    </w:p>
    <w:p w:rsidR="001F25D6" w:rsidRPr="001F25D6" w:rsidRDefault="001F25D6" w:rsidP="00F95D89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5D6">
        <w:rPr>
          <w:rStyle w:val="c2"/>
          <w:rFonts w:eastAsiaTheme="majorEastAsia"/>
          <w:color w:val="111111"/>
        </w:rPr>
        <w:t>пирамидки,</w:t>
      </w:r>
    </w:p>
    <w:p w:rsidR="001F25D6" w:rsidRPr="001F25D6" w:rsidRDefault="001F25D6" w:rsidP="00F95D89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5D6">
        <w:rPr>
          <w:rStyle w:val="c2"/>
          <w:rFonts w:eastAsiaTheme="majorEastAsia"/>
          <w:color w:val="111111"/>
        </w:rPr>
        <w:t>настольно-печатные игры;</w:t>
      </w:r>
    </w:p>
    <w:p w:rsidR="001F25D6" w:rsidRPr="001F25D6" w:rsidRDefault="001F25D6" w:rsidP="00F95D89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5D6">
        <w:rPr>
          <w:rStyle w:val="c2"/>
          <w:rFonts w:eastAsiaTheme="majorEastAsia"/>
          <w:color w:val="111111"/>
        </w:rPr>
        <w:t>настенные панно</w:t>
      </w:r>
    </w:p>
    <w:p w:rsidR="001F25D6" w:rsidRPr="00F95D89" w:rsidRDefault="001F25D6" w:rsidP="00F95D89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</w:rPr>
      </w:pPr>
      <w:r w:rsidRPr="001F25D6">
        <w:rPr>
          <w:rStyle w:val="c3"/>
          <w:color w:val="111111"/>
        </w:rPr>
        <w:t>и напольные мягкие развивающие коврики  для </w:t>
      </w:r>
      <w:r w:rsidRPr="001F25D6">
        <w:rPr>
          <w:rStyle w:val="c9"/>
          <w:bCs/>
          <w:color w:val="111111"/>
        </w:rPr>
        <w:t>развития мелкой моторики</w:t>
      </w:r>
      <w:r w:rsidRPr="001F25D6">
        <w:rPr>
          <w:rStyle w:val="c2"/>
          <w:rFonts w:eastAsiaTheme="majorEastAsia"/>
          <w:color w:val="111111"/>
        </w:rPr>
        <w:t>;</w:t>
      </w:r>
    </w:p>
    <w:p w:rsidR="00F95D89" w:rsidRPr="001F25D6" w:rsidRDefault="00F95D89" w:rsidP="00F95D89">
      <w:pPr>
        <w:pStyle w:val="c1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400300" cy="1839191"/>
            <wp:effectExtent l="19050" t="0" r="0" b="0"/>
            <wp:docPr id="6" name="Рисунок 6" descr="F:\1707668075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17076680751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9064" b="13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642" cy="184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>
            <wp:extent cx="2076450" cy="1838386"/>
            <wp:effectExtent l="19050" t="0" r="0" b="0"/>
            <wp:docPr id="7" name="Рисунок 7" descr="F:\1707668006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17076680069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3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3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D6" w:rsidRPr="001F25D6" w:rsidRDefault="001F25D6" w:rsidP="00B165BC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1F25D6">
        <w:rPr>
          <w:rStyle w:val="c3"/>
          <w:color w:val="111111"/>
        </w:rPr>
        <w:t>Музыкальный уголок служит для </w:t>
      </w:r>
      <w:r w:rsidRPr="001F25D6">
        <w:rPr>
          <w:rStyle w:val="c9"/>
          <w:bCs/>
          <w:color w:val="111111"/>
        </w:rPr>
        <w:t>развития</w:t>
      </w:r>
      <w:r w:rsidRPr="001F25D6">
        <w:rPr>
          <w:rStyle w:val="c7"/>
          <w:color w:val="111111"/>
        </w:rPr>
        <w:t> фонематического слуха и чувства ритма.</w:t>
      </w:r>
    </w:p>
    <w:p w:rsidR="001F25D6" w:rsidRPr="00F95D89" w:rsidRDefault="001F25D6" w:rsidP="00B165BC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000000"/>
        </w:rPr>
      </w:pPr>
      <w:r w:rsidRPr="00F95D89">
        <w:rPr>
          <w:rStyle w:val="c9"/>
          <w:b/>
          <w:bCs/>
          <w:color w:val="111111"/>
        </w:rPr>
        <w:t>Музыкальный уголок включает</w:t>
      </w:r>
      <w:r w:rsidRPr="00F95D89">
        <w:rPr>
          <w:rStyle w:val="c6"/>
          <w:b/>
          <w:bCs/>
          <w:color w:val="111111"/>
        </w:rPr>
        <w:t>:</w:t>
      </w:r>
    </w:p>
    <w:p w:rsidR="001F25D6" w:rsidRPr="001F25D6" w:rsidRDefault="001F25D6" w:rsidP="00F95D8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5D6">
        <w:rPr>
          <w:rStyle w:val="c3"/>
          <w:color w:val="111111"/>
        </w:rPr>
        <w:t>музыкальные инструменты </w:t>
      </w:r>
      <w:r w:rsidRPr="001F25D6">
        <w:rPr>
          <w:rStyle w:val="c3"/>
          <w:i/>
          <w:iCs/>
          <w:color w:val="111111"/>
        </w:rPr>
        <w:t>(погремушки, молоточки и т. д.)</w:t>
      </w:r>
      <w:r w:rsidRPr="001F25D6">
        <w:rPr>
          <w:rStyle w:val="c2"/>
          <w:rFonts w:eastAsiaTheme="majorEastAsia"/>
          <w:color w:val="111111"/>
        </w:rPr>
        <w:t>;</w:t>
      </w:r>
    </w:p>
    <w:p w:rsidR="001F25D6" w:rsidRPr="001F25D6" w:rsidRDefault="001F25D6" w:rsidP="00F95D89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25D6">
        <w:rPr>
          <w:rStyle w:val="c2"/>
          <w:rFonts w:eastAsiaTheme="majorEastAsia"/>
          <w:color w:val="111111"/>
        </w:rPr>
        <w:t>шумовые инструменты, изготовленные своими руками</w:t>
      </w:r>
    </w:p>
    <w:p w:rsidR="001F25D6" w:rsidRPr="004834F5" w:rsidRDefault="001F25D6" w:rsidP="00F95D8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</w:rPr>
      </w:pPr>
      <w:r w:rsidRPr="001F25D6">
        <w:rPr>
          <w:rStyle w:val="c3"/>
          <w:color w:val="111111"/>
        </w:rPr>
        <w:t>звучащие игрушки </w:t>
      </w:r>
      <w:r w:rsidRPr="001F25D6">
        <w:rPr>
          <w:rStyle w:val="c3"/>
          <w:i/>
          <w:iCs/>
          <w:color w:val="111111"/>
        </w:rPr>
        <w:t>(говорящие, поющие)</w:t>
      </w:r>
      <w:r w:rsidRPr="001F25D6">
        <w:rPr>
          <w:rStyle w:val="c2"/>
          <w:rFonts w:eastAsiaTheme="majorEastAsia"/>
          <w:color w:val="111111"/>
        </w:rPr>
        <w:t>.</w:t>
      </w:r>
    </w:p>
    <w:p w:rsidR="004834F5" w:rsidRPr="001F25D6" w:rsidRDefault="004834F5" w:rsidP="004834F5">
      <w:pPr>
        <w:pStyle w:val="c1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330575" cy="2647950"/>
            <wp:effectExtent l="19050" t="0" r="3175" b="0"/>
            <wp:docPr id="8" name="Рисунок 8" descr="F:\1707668533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17076685330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40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D6" w:rsidRPr="00F95D89" w:rsidRDefault="001F25D6" w:rsidP="00B165BC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000000"/>
        </w:rPr>
      </w:pPr>
      <w:r w:rsidRPr="00F95D89">
        <w:rPr>
          <w:rStyle w:val="c7"/>
          <w:b/>
          <w:bCs/>
          <w:color w:val="111111"/>
        </w:rPr>
        <w:t>Театральный уголок</w:t>
      </w:r>
    </w:p>
    <w:p w:rsidR="001F25D6" w:rsidRDefault="001F25D6" w:rsidP="00B165BC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2"/>
          <w:rFonts w:eastAsiaTheme="majorEastAsia"/>
          <w:color w:val="111111"/>
        </w:rPr>
      </w:pPr>
      <w:r w:rsidRPr="001F25D6">
        <w:rPr>
          <w:rStyle w:val="c3"/>
          <w:color w:val="111111"/>
        </w:rPr>
        <w:t>различные виды театра</w:t>
      </w:r>
      <w:r w:rsidRPr="001F25D6">
        <w:rPr>
          <w:rStyle w:val="c2"/>
          <w:rFonts w:eastAsiaTheme="majorEastAsia"/>
          <w:color w:val="111111"/>
        </w:rPr>
        <w:t xml:space="preserve">: театр на варежках, на цилиндрах, теневой театр, театр игрушки, пальчиковый, кукольный, настольный, театр кружек, маски для игр-драматизаций, куклы </w:t>
      </w:r>
      <w:proofErr w:type="spellStart"/>
      <w:r w:rsidRPr="001F25D6">
        <w:rPr>
          <w:rStyle w:val="c2"/>
          <w:rFonts w:eastAsiaTheme="majorEastAsia"/>
          <w:color w:val="111111"/>
        </w:rPr>
        <w:t>би-ба-бо</w:t>
      </w:r>
      <w:proofErr w:type="spellEnd"/>
      <w:r w:rsidRPr="001F25D6">
        <w:rPr>
          <w:rStyle w:val="c2"/>
          <w:rFonts w:eastAsiaTheme="majorEastAsia"/>
          <w:color w:val="111111"/>
        </w:rPr>
        <w:t xml:space="preserve">, разнообразные </w:t>
      </w:r>
      <w:proofErr w:type="spellStart"/>
      <w:r w:rsidRPr="001F25D6">
        <w:rPr>
          <w:rStyle w:val="c2"/>
          <w:rFonts w:eastAsiaTheme="majorEastAsia"/>
          <w:color w:val="111111"/>
        </w:rPr>
        <w:t>фланелеграфы</w:t>
      </w:r>
      <w:proofErr w:type="spellEnd"/>
      <w:r w:rsidRPr="001F25D6">
        <w:rPr>
          <w:rStyle w:val="c2"/>
          <w:rFonts w:eastAsiaTheme="majorEastAsia"/>
          <w:color w:val="111111"/>
        </w:rPr>
        <w:t>.</w:t>
      </w:r>
    </w:p>
    <w:p w:rsidR="00F95D89" w:rsidRDefault="00F95D89" w:rsidP="00B165BC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2"/>
          <w:rFonts w:eastAsiaTheme="majorEastAsia"/>
          <w:color w:val="111111"/>
        </w:rPr>
      </w:pPr>
    </w:p>
    <w:p w:rsidR="00B165BC" w:rsidRPr="001F25D6" w:rsidRDefault="00B165BC" w:rsidP="004834F5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314575" cy="2314575"/>
            <wp:effectExtent l="19050" t="0" r="9525" b="0"/>
            <wp:docPr id="5" name="Рисунок 5" descr="F:\IMG_20231218_1224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MG_20231218_122406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D6" w:rsidRPr="001F25D6" w:rsidRDefault="001F25D6" w:rsidP="00B165BC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5958" w:rsidRPr="001F25D6" w:rsidRDefault="00795958" w:rsidP="007959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5D6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795958" w:rsidRPr="001F25D6" w:rsidRDefault="00795958" w:rsidP="007959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6">
        <w:rPr>
          <w:rFonts w:ascii="Times New Roman" w:hAnsi="Times New Roman" w:cs="Times New Roman"/>
          <w:sz w:val="24"/>
          <w:szCs w:val="24"/>
        </w:rPr>
        <w:t>1.Бородич А. М. Методика развития речи у детей. - М.: Просвещение, 1981.</w:t>
      </w:r>
    </w:p>
    <w:p w:rsidR="00795958" w:rsidRPr="001F25D6" w:rsidRDefault="00795958" w:rsidP="007959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6">
        <w:rPr>
          <w:rFonts w:ascii="Times New Roman" w:hAnsi="Times New Roman" w:cs="Times New Roman"/>
          <w:sz w:val="24"/>
          <w:szCs w:val="24"/>
        </w:rPr>
        <w:t>2.Иванова С. Ф. Речевой слух и культура речи. - М.: Просвещение, 1970.</w:t>
      </w:r>
    </w:p>
    <w:p w:rsidR="00795958" w:rsidRPr="001F25D6" w:rsidRDefault="00795958" w:rsidP="007959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6">
        <w:rPr>
          <w:rFonts w:ascii="Times New Roman" w:hAnsi="Times New Roman" w:cs="Times New Roman"/>
          <w:sz w:val="24"/>
          <w:szCs w:val="24"/>
        </w:rPr>
        <w:t>3.Максаков А. И. Правильно ли говорит ваш ребенок Москва, Просвещение, 1988 г.</w:t>
      </w:r>
    </w:p>
    <w:p w:rsidR="00795958" w:rsidRPr="001F25D6" w:rsidRDefault="00795958" w:rsidP="007959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6">
        <w:rPr>
          <w:rFonts w:ascii="Times New Roman" w:hAnsi="Times New Roman" w:cs="Times New Roman"/>
          <w:sz w:val="24"/>
          <w:szCs w:val="24"/>
        </w:rPr>
        <w:t>4.Развитие речи детей дошкольного возраста: Пособие для воспитателя дет</w:t>
      </w:r>
      <w:proofErr w:type="gramStart"/>
      <w:r w:rsidRPr="001F25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2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25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25D6">
        <w:rPr>
          <w:rFonts w:ascii="Times New Roman" w:hAnsi="Times New Roman" w:cs="Times New Roman"/>
          <w:sz w:val="24"/>
          <w:szCs w:val="24"/>
        </w:rPr>
        <w:t xml:space="preserve">ада. / Под ред. Ф. А. Сохина. - 2-е изд., </w:t>
      </w:r>
      <w:proofErr w:type="spellStart"/>
      <w:r w:rsidRPr="001F25D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F25D6">
        <w:rPr>
          <w:rFonts w:ascii="Times New Roman" w:hAnsi="Times New Roman" w:cs="Times New Roman"/>
          <w:sz w:val="24"/>
          <w:szCs w:val="24"/>
        </w:rPr>
        <w:t>. - М.: Просвещение, 1979.</w:t>
      </w:r>
    </w:p>
    <w:p w:rsidR="001F25D6" w:rsidRPr="001F25D6" w:rsidRDefault="001F25D6" w:rsidP="007959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6">
        <w:rPr>
          <w:rFonts w:ascii="Times New Roman" w:hAnsi="Times New Roman" w:cs="Times New Roman"/>
          <w:sz w:val="24"/>
          <w:szCs w:val="24"/>
        </w:rPr>
        <w:t>5.Тихеева Е.И. Развитие речи детей (раннего и дошкольного возраста)</w:t>
      </w:r>
      <w:proofErr w:type="gramStart"/>
      <w:r w:rsidRPr="001F25D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25D6">
        <w:rPr>
          <w:rFonts w:ascii="Times New Roman" w:hAnsi="Times New Roman" w:cs="Times New Roman"/>
          <w:sz w:val="24"/>
          <w:szCs w:val="24"/>
        </w:rPr>
        <w:t xml:space="preserve"> –– М.: Просвещение, 1981</w:t>
      </w:r>
    </w:p>
    <w:p w:rsidR="00795958" w:rsidRPr="001F25D6" w:rsidRDefault="001F25D6" w:rsidP="007959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6">
        <w:rPr>
          <w:rFonts w:ascii="Times New Roman" w:hAnsi="Times New Roman" w:cs="Times New Roman"/>
          <w:sz w:val="24"/>
          <w:szCs w:val="24"/>
        </w:rPr>
        <w:t>6</w:t>
      </w:r>
      <w:r w:rsidR="00795958" w:rsidRPr="001F25D6">
        <w:rPr>
          <w:rFonts w:ascii="Times New Roman" w:hAnsi="Times New Roman" w:cs="Times New Roman"/>
          <w:sz w:val="24"/>
          <w:szCs w:val="24"/>
        </w:rPr>
        <w:t>.Ушакова О.</w:t>
      </w:r>
      <w:proofErr w:type="gramStart"/>
      <w:r w:rsidR="00795958" w:rsidRPr="001F25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95958" w:rsidRPr="001F25D6">
        <w:rPr>
          <w:rFonts w:ascii="Times New Roman" w:hAnsi="Times New Roman" w:cs="Times New Roman"/>
          <w:sz w:val="24"/>
          <w:szCs w:val="24"/>
        </w:rPr>
        <w:t xml:space="preserve">, Струнина Е. М. Методика развития речи детей дошкольного возраста: </w:t>
      </w:r>
      <w:proofErr w:type="spellStart"/>
      <w:r w:rsidR="00795958" w:rsidRPr="001F25D6">
        <w:rPr>
          <w:rFonts w:ascii="Times New Roman" w:hAnsi="Times New Roman" w:cs="Times New Roman"/>
          <w:sz w:val="24"/>
          <w:szCs w:val="24"/>
        </w:rPr>
        <w:t>Учебно-метод</w:t>
      </w:r>
      <w:proofErr w:type="spellEnd"/>
      <w:r w:rsidR="00795958" w:rsidRPr="001F25D6">
        <w:rPr>
          <w:rFonts w:ascii="Times New Roman" w:hAnsi="Times New Roman" w:cs="Times New Roman"/>
          <w:sz w:val="24"/>
          <w:szCs w:val="24"/>
        </w:rPr>
        <w:t xml:space="preserve">. пособие для воспитателей дошкольных образовательных учреждений. </w:t>
      </w:r>
      <w:proofErr w:type="gramStart"/>
      <w:r w:rsidR="00795958" w:rsidRPr="001F25D6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795958" w:rsidRPr="001F25D6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795958" w:rsidRPr="001F25D6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="00795958" w:rsidRPr="001F25D6">
        <w:rPr>
          <w:rFonts w:ascii="Times New Roman" w:hAnsi="Times New Roman" w:cs="Times New Roman"/>
          <w:sz w:val="24"/>
          <w:szCs w:val="24"/>
        </w:rPr>
        <w:t>. изд. центр ВЛАДОС, 2004.</w:t>
      </w:r>
    </w:p>
    <w:p w:rsidR="00795958" w:rsidRPr="001F25D6" w:rsidRDefault="001F25D6" w:rsidP="007959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6">
        <w:rPr>
          <w:rFonts w:ascii="Times New Roman" w:hAnsi="Times New Roman" w:cs="Times New Roman"/>
          <w:sz w:val="24"/>
          <w:szCs w:val="24"/>
        </w:rPr>
        <w:t>7</w:t>
      </w:r>
      <w:r w:rsidR="00795958" w:rsidRPr="001F25D6">
        <w:rPr>
          <w:rFonts w:ascii="Times New Roman" w:hAnsi="Times New Roman" w:cs="Times New Roman"/>
          <w:sz w:val="24"/>
          <w:szCs w:val="24"/>
        </w:rPr>
        <w:t>.Урунтаева Г.А. Дошкольная психология: Учеб</w:t>
      </w:r>
      <w:proofErr w:type="gramStart"/>
      <w:r w:rsidR="00795958" w:rsidRPr="001F25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5958" w:rsidRPr="001F2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5958" w:rsidRPr="001F25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95958" w:rsidRPr="001F25D6">
        <w:rPr>
          <w:rFonts w:ascii="Times New Roman" w:hAnsi="Times New Roman" w:cs="Times New Roman"/>
          <w:sz w:val="24"/>
          <w:szCs w:val="24"/>
        </w:rPr>
        <w:t xml:space="preserve">особие для студ. сред. </w:t>
      </w:r>
      <w:proofErr w:type="spellStart"/>
      <w:r w:rsidR="00795958" w:rsidRPr="001F25D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795958" w:rsidRPr="001F25D6">
        <w:rPr>
          <w:rFonts w:ascii="Times New Roman" w:hAnsi="Times New Roman" w:cs="Times New Roman"/>
          <w:sz w:val="24"/>
          <w:szCs w:val="24"/>
        </w:rPr>
        <w:t xml:space="preserve">. учеб. Заведений- 5-е изд., стереотип. - М.: Издательский центр «Академия», 2001. - 336 </w:t>
      </w:r>
      <w:proofErr w:type="gramStart"/>
      <w:r w:rsidR="00795958" w:rsidRPr="001F25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95958" w:rsidRPr="001F25D6">
        <w:rPr>
          <w:rFonts w:ascii="Times New Roman" w:hAnsi="Times New Roman" w:cs="Times New Roman"/>
          <w:sz w:val="24"/>
          <w:szCs w:val="24"/>
        </w:rPr>
        <w:t>.</w:t>
      </w:r>
    </w:p>
    <w:p w:rsidR="00795958" w:rsidRPr="001F25D6" w:rsidRDefault="001F25D6" w:rsidP="007959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6">
        <w:rPr>
          <w:rFonts w:ascii="Times New Roman" w:hAnsi="Times New Roman" w:cs="Times New Roman"/>
          <w:sz w:val="24"/>
          <w:szCs w:val="24"/>
        </w:rPr>
        <w:t>8</w:t>
      </w:r>
      <w:r w:rsidR="00795958" w:rsidRPr="001F25D6">
        <w:rPr>
          <w:rFonts w:ascii="Times New Roman" w:hAnsi="Times New Roman" w:cs="Times New Roman"/>
          <w:sz w:val="24"/>
          <w:szCs w:val="24"/>
        </w:rPr>
        <w:t>.Фомичева М. Ф. Воспитание у детей правильного произношения Москва, Просвещение,1989 г.</w:t>
      </w:r>
    </w:p>
    <w:p w:rsidR="00795958" w:rsidRPr="001F25D6" w:rsidRDefault="00795958" w:rsidP="007959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4F5" w:rsidRPr="004834F5" w:rsidRDefault="004834F5" w:rsidP="004834F5">
      <w:pPr>
        <w:jc w:val="right"/>
        <w:rPr>
          <w:rFonts w:ascii="Times New Roman" w:hAnsi="Times New Roman" w:cs="Times New Roman"/>
          <w:sz w:val="24"/>
          <w:szCs w:val="24"/>
        </w:rPr>
      </w:pPr>
      <w:r w:rsidRPr="004834F5">
        <w:rPr>
          <w:rFonts w:ascii="Times New Roman" w:hAnsi="Times New Roman" w:cs="Times New Roman"/>
          <w:sz w:val="24"/>
          <w:szCs w:val="24"/>
        </w:rPr>
        <w:t xml:space="preserve">Коновалова И.В </w:t>
      </w:r>
      <w:proofErr w:type="gramStart"/>
      <w:r w:rsidRPr="004834F5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4834F5">
        <w:rPr>
          <w:rFonts w:ascii="Times New Roman" w:hAnsi="Times New Roman" w:cs="Times New Roman"/>
          <w:sz w:val="24"/>
          <w:szCs w:val="24"/>
        </w:rPr>
        <w:t xml:space="preserve">оспитатель </w:t>
      </w:r>
    </w:p>
    <w:p w:rsidR="00795958" w:rsidRPr="004834F5" w:rsidRDefault="004834F5" w:rsidP="004834F5">
      <w:pPr>
        <w:jc w:val="right"/>
        <w:rPr>
          <w:rFonts w:ascii="Times New Roman" w:hAnsi="Times New Roman" w:cs="Times New Roman"/>
          <w:sz w:val="24"/>
          <w:szCs w:val="24"/>
        </w:rPr>
      </w:pPr>
      <w:r w:rsidRPr="004834F5">
        <w:rPr>
          <w:rFonts w:ascii="Times New Roman" w:hAnsi="Times New Roman" w:cs="Times New Roman"/>
          <w:sz w:val="24"/>
          <w:szCs w:val="24"/>
        </w:rPr>
        <w:t xml:space="preserve">МАДОУ </w:t>
      </w:r>
      <w:proofErr w:type="spellStart"/>
      <w:r w:rsidRPr="004834F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34F5">
        <w:rPr>
          <w:rFonts w:ascii="Times New Roman" w:hAnsi="Times New Roman" w:cs="Times New Roman"/>
          <w:sz w:val="24"/>
          <w:szCs w:val="24"/>
        </w:rPr>
        <w:t>/с №6 г</w:t>
      </w:r>
      <w:proofErr w:type="gramStart"/>
      <w:r w:rsidRPr="004834F5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4834F5">
        <w:rPr>
          <w:rFonts w:ascii="Times New Roman" w:hAnsi="Times New Roman" w:cs="Times New Roman"/>
          <w:sz w:val="24"/>
          <w:szCs w:val="24"/>
        </w:rPr>
        <w:t>ёкино Тульская область</w:t>
      </w:r>
    </w:p>
    <w:p w:rsidR="00FC6B60" w:rsidRPr="004834F5" w:rsidRDefault="00FC6B60" w:rsidP="004834F5">
      <w:pPr>
        <w:rPr>
          <w:sz w:val="24"/>
          <w:szCs w:val="24"/>
        </w:rPr>
      </w:pPr>
    </w:p>
    <w:sectPr w:rsidR="00FC6B60" w:rsidRPr="004834F5" w:rsidSect="00FC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A5A"/>
    <w:multiLevelType w:val="hybridMultilevel"/>
    <w:tmpl w:val="F6023A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C30C8"/>
    <w:multiLevelType w:val="hybridMultilevel"/>
    <w:tmpl w:val="7CB214AA"/>
    <w:lvl w:ilvl="0" w:tplc="8FA8A68A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111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61ED3"/>
    <w:multiLevelType w:val="hybridMultilevel"/>
    <w:tmpl w:val="AFA4B97A"/>
    <w:lvl w:ilvl="0" w:tplc="0A187B04">
      <w:start w:val="8"/>
      <w:numFmt w:val="bullet"/>
      <w:lvlText w:val="•"/>
      <w:lvlJc w:val="left"/>
      <w:pPr>
        <w:ind w:left="720" w:hanging="360"/>
      </w:pPr>
      <w:rPr>
        <w:rFonts w:ascii="Times New Roman" w:eastAsiaTheme="majorEastAsia" w:hAnsi="Times New Roman" w:cs="Times New Roman" w:hint="default"/>
        <w:color w:val="1111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D30E0"/>
    <w:multiLevelType w:val="hybridMultilevel"/>
    <w:tmpl w:val="828808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712559"/>
    <w:multiLevelType w:val="hybridMultilevel"/>
    <w:tmpl w:val="08587F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1F0B8A"/>
    <w:multiLevelType w:val="hybridMultilevel"/>
    <w:tmpl w:val="19E48754"/>
    <w:lvl w:ilvl="0" w:tplc="0468663A">
      <w:start w:val="8"/>
      <w:numFmt w:val="bullet"/>
      <w:lvlText w:val="•"/>
      <w:lvlJc w:val="left"/>
      <w:pPr>
        <w:ind w:left="720" w:hanging="360"/>
      </w:pPr>
      <w:rPr>
        <w:rFonts w:ascii="Times New Roman" w:eastAsiaTheme="majorEastAsia" w:hAnsi="Times New Roman" w:cs="Times New Roman" w:hint="default"/>
        <w:color w:val="1111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C50A6"/>
    <w:multiLevelType w:val="hybridMultilevel"/>
    <w:tmpl w:val="94F4D402"/>
    <w:lvl w:ilvl="0" w:tplc="E294F83A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111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10DD5"/>
    <w:multiLevelType w:val="hybridMultilevel"/>
    <w:tmpl w:val="C360CCD8"/>
    <w:lvl w:ilvl="0" w:tplc="AC40B184">
      <w:start w:val="8"/>
      <w:numFmt w:val="bullet"/>
      <w:lvlText w:val="•"/>
      <w:lvlJc w:val="left"/>
      <w:pPr>
        <w:ind w:left="720" w:hanging="360"/>
      </w:pPr>
      <w:rPr>
        <w:rFonts w:ascii="Times New Roman" w:eastAsiaTheme="majorEastAsia" w:hAnsi="Times New Roman" w:cs="Times New Roman" w:hint="default"/>
        <w:color w:val="1111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D3363"/>
    <w:multiLevelType w:val="hybridMultilevel"/>
    <w:tmpl w:val="2AB48B8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021D37"/>
    <w:multiLevelType w:val="hybridMultilevel"/>
    <w:tmpl w:val="EE248E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3E09"/>
    <w:rsid w:val="001F25D6"/>
    <w:rsid w:val="00245472"/>
    <w:rsid w:val="004834F5"/>
    <w:rsid w:val="005D4245"/>
    <w:rsid w:val="00795958"/>
    <w:rsid w:val="00923E09"/>
    <w:rsid w:val="00957806"/>
    <w:rsid w:val="00AA51AA"/>
    <w:rsid w:val="00B165BC"/>
    <w:rsid w:val="00B82C67"/>
    <w:rsid w:val="00D4493D"/>
    <w:rsid w:val="00D84585"/>
    <w:rsid w:val="00DE4C43"/>
    <w:rsid w:val="00F95D89"/>
    <w:rsid w:val="00FC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iCs/>
        <w:color w:val="000000" w:themeColor="text1"/>
        <w:sz w:val="22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09"/>
    <w:rPr>
      <w:rFonts w:asciiTheme="minorHAnsi" w:hAnsiTheme="minorHAnsi" w:cstheme="minorBidi"/>
      <w:iCs w:val="0"/>
      <w:color w:val="auto"/>
      <w:szCs w:val="22"/>
    </w:rPr>
  </w:style>
  <w:style w:type="paragraph" w:styleId="1">
    <w:name w:val="heading 1"/>
    <w:basedOn w:val="a"/>
    <w:next w:val="a"/>
    <w:link w:val="10"/>
    <w:uiPriority w:val="9"/>
    <w:qFormat/>
    <w:rsid w:val="00AA5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51AA"/>
    <w:rPr>
      <w:b/>
      <w:bCs/>
    </w:rPr>
  </w:style>
  <w:style w:type="paragraph" w:styleId="a4">
    <w:name w:val="List Paragraph"/>
    <w:basedOn w:val="a"/>
    <w:uiPriority w:val="34"/>
    <w:qFormat/>
    <w:rsid w:val="00AA51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51AA"/>
    <w:rPr>
      <w:rFonts w:eastAsiaTheme="majorEastAsia"/>
      <w:b/>
      <w:bCs/>
      <w:iCs w:val="0"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AA51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A51AA"/>
    <w:rPr>
      <w:rFonts w:eastAsiaTheme="majorEastAsia"/>
      <w:iCs w:val="0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AA51AA"/>
    <w:pPr>
      <w:spacing w:after="0" w:line="240" w:lineRule="auto"/>
    </w:pPr>
    <w:rPr>
      <w:rFonts w:asciiTheme="minorHAnsi" w:hAnsiTheme="minorHAnsi" w:cstheme="minorBidi"/>
      <w:iCs w:val="0"/>
      <w:color w:val="auto"/>
      <w:szCs w:val="22"/>
    </w:rPr>
  </w:style>
  <w:style w:type="character" w:customStyle="1" w:styleId="c3">
    <w:name w:val="c3"/>
    <w:basedOn w:val="a0"/>
    <w:rsid w:val="00795958"/>
  </w:style>
  <w:style w:type="character" w:customStyle="1" w:styleId="c31">
    <w:name w:val="c31"/>
    <w:basedOn w:val="a0"/>
    <w:rsid w:val="00795958"/>
  </w:style>
  <w:style w:type="paragraph" w:customStyle="1" w:styleId="c12">
    <w:name w:val="c12"/>
    <w:basedOn w:val="a"/>
    <w:rsid w:val="0079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5D6"/>
    <w:rPr>
      <w:rFonts w:ascii="Tahoma" w:hAnsi="Tahoma" w:cs="Tahoma"/>
      <w:iCs w:val="0"/>
      <w:color w:val="auto"/>
      <w:sz w:val="16"/>
      <w:szCs w:val="16"/>
    </w:rPr>
  </w:style>
  <w:style w:type="paragraph" w:customStyle="1" w:styleId="c1">
    <w:name w:val="c1"/>
    <w:basedOn w:val="a"/>
    <w:rsid w:val="001F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F25D6"/>
  </w:style>
  <w:style w:type="character" w:customStyle="1" w:styleId="c2">
    <w:name w:val="c2"/>
    <w:basedOn w:val="a0"/>
    <w:rsid w:val="001F25D6"/>
  </w:style>
  <w:style w:type="character" w:customStyle="1" w:styleId="c6">
    <w:name w:val="c6"/>
    <w:basedOn w:val="a0"/>
    <w:rsid w:val="001F25D6"/>
  </w:style>
  <w:style w:type="paragraph" w:customStyle="1" w:styleId="c5">
    <w:name w:val="c5"/>
    <w:basedOn w:val="a"/>
    <w:rsid w:val="001F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F25D6"/>
  </w:style>
  <w:style w:type="paragraph" w:styleId="aa">
    <w:name w:val="Normal (Web)"/>
    <w:basedOn w:val="a"/>
    <w:uiPriority w:val="99"/>
    <w:unhideWhenUsed/>
    <w:rsid w:val="00B1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2024-02-11T15:27:00Z</dcterms:created>
  <dcterms:modified xsi:type="dcterms:W3CDTF">2024-02-11T16:31:00Z</dcterms:modified>
</cp:coreProperties>
</file>