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47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5268C5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образования № 32»</w:t>
      </w:r>
    </w:p>
    <w:p w:rsidR="00E51E47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E47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E47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E47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8C5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8C5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8C5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8C5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8C5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8C5" w:rsidRPr="00011CFC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Pr="00011CFC" w:rsidRDefault="00D81CAC" w:rsidP="00E51E4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Дидактическая игра</w:t>
      </w: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1CFC">
        <w:rPr>
          <w:rFonts w:ascii="Times New Roman" w:hAnsi="Times New Roman" w:cs="Times New Roman"/>
          <w:b/>
          <w:sz w:val="36"/>
          <w:szCs w:val="36"/>
        </w:rPr>
        <w:t>«</w:t>
      </w:r>
      <w:r w:rsidR="00D81CAC">
        <w:rPr>
          <w:rFonts w:ascii="Times New Roman" w:hAnsi="Times New Roman" w:cs="Times New Roman"/>
          <w:b/>
          <w:sz w:val="36"/>
          <w:szCs w:val="36"/>
        </w:rPr>
        <w:t>Умные ручки</w:t>
      </w:r>
      <w:r w:rsidRPr="00011CFC">
        <w:rPr>
          <w:rFonts w:ascii="Times New Roman" w:hAnsi="Times New Roman" w:cs="Times New Roman"/>
          <w:b/>
          <w:sz w:val="36"/>
          <w:szCs w:val="36"/>
        </w:rPr>
        <w:t>»</w:t>
      </w:r>
    </w:p>
    <w:p w:rsidR="00381669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1CFC">
        <w:rPr>
          <w:rFonts w:ascii="Times New Roman" w:hAnsi="Times New Roman" w:cs="Times New Roman"/>
          <w:b/>
          <w:sz w:val="36"/>
          <w:szCs w:val="36"/>
        </w:rPr>
        <w:t xml:space="preserve">для детей </w:t>
      </w:r>
      <w:r w:rsidR="00381669">
        <w:rPr>
          <w:rFonts w:ascii="Times New Roman" w:hAnsi="Times New Roman" w:cs="Times New Roman"/>
          <w:b/>
          <w:sz w:val="36"/>
          <w:szCs w:val="36"/>
        </w:rPr>
        <w:t xml:space="preserve">старшего дошкольного возраста </w:t>
      </w: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1CFC">
        <w:rPr>
          <w:rFonts w:ascii="Times New Roman" w:hAnsi="Times New Roman" w:cs="Times New Roman"/>
          <w:b/>
          <w:sz w:val="36"/>
          <w:szCs w:val="36"/>
        </w:rPr>
        <w:t>5</w:t>
      </w:r>
      <w:r w:rsidR="0038166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11CFC">
        <w:rPr>
          <w:rFonts w:ascii="Times New Roman" w:hAnsi="Times New Roman" w:cs="Times New Roman"/>
          <w:b/>
          <w:sz w:val="36"/>
          <w:szCs w:val="36"/>
        </w:rPr>
        <w:t>-</w:t>
      </w:r>
      <w:r w:rsidR="00381669">
        <w:rPr>
          <w:rFonts w:ascii="Times New Roman" w:hAnsi="Times New Roman" w:cs="Times New Roman"/>
          <w:b/>
          <w:sz w:val="36"/>
          <w:szCs w:val="36"/>
        </w:rPr>
        <w:t xml:space="preserve"> 6</w:t>
      </w:r>
      <w:r w:rsidRPr="00011CFC">
        <w:rPr>
          <w:rFonts w:ascii="Times New Roman" w:hAnsi="Times New Roman" w:cs="Times New Roman"/>
          <w:b/>
          <w:sz w:val="36"/>
          <w:szCs w:val="36"/>
        </w:rPr>
        <w:t xml:space="preserve"> лет</w:t>
      </w: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1669" w:rsidRDefault="00381669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1669" w:rsidRDefault="00381669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1669" w:rsidRDefault="00381669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1669" w:rsidRDefault="00381669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1669" w:rsidRPr="00011CFC" w:rsidRDefault="00381669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68C5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68C5" w:rsidRPr="00011CFC" w:rsidRDefault="005268C5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1669" w:rsidRDefault="00D81CAC" w:rsidP="00E51E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Анастасия Андреевна,</w:t>
      </w:r>
      <w:r w:rsidR="00E51E47" w:rsidRPr="00011C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E47" w:rsidRPr="00011CFC" w:rsidRDefault="00D81CAC" w:rsidP="00E51E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– психолог </w:t>
      </w:r>
    </w:p>
    <w:p w:rsidR="00E51E47" w:rsidRDefault="00E51E47" w:rsidP="003816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8C5" w:rsidRPr="00011CFC" w:rsidRDefault="005268C5" w:rsidP="003816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1CAC" w:rsidRDefault="00D81CAC" w:rsidP="00D81CA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81669" w:rsidRPr="00011CFC" w:rsidRDefault="00381669" w:rsidP="00D81CA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1669" w:rsidRPr="00011CFC" w:rsidRDefault="00381669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Pr="00011CFC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E47" w:rsidRDefault="00E51E47" w:rsidP="00E5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Череповец, 20</w:t>
      </w:r>
      <w:r w:rsidR="00877693">
        <w:rPr>
          <w:rFonts w:ascii="Times New Roman" w:hAnsi="Times New Roman" w:cs="Times New Roman"/>
          <w:sz w:val="28"/>
          <w:szCs w:val="28"/>
        </w:rPr>
        <w:t>2</w:t>
      </w:r>
      <w:r w:rsidR="00D81CAC">
        <w:rPr>
          <w:rFonts w:ascii="Times New Roman" w:hAnsi="Times New Roman" w:cs="Times New Roman"/>
          <w:sz w:val="28"/>
          <w:szCs w:val="28"/>
        </w:rPr>
        <w:t>2</w:t>
      </w:r>
    </w:p>
    <w:p w:rsidR="00D81CAC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lastRenderedPageBreak/>
        <w:t xml:space="preserve">В основе разработанного дидактического </w:t>
      </w:r>
      <w:r w:rsidR="005268C5">
        <w:rPr>
          <w:rFonts w:ascii="Times New Roman" w:hAnsi="Times New Roman" w:cs="Times New Roman"/>
          <w:sz w:val="24"/>
          <w:szCs w:val="28"/>
        </w:rPr>
        <w:t xml:space="preserve">коррекционного </w:t>
      </w:r>
      <w:r w:rsidRPr="005268C5">
        <w:rPr>
          <w:rFonts w:ascii="Times New Roman" w:hAnsi="Times New Roman" w:cs="Times New Roman"/>
          <w:sz w:val="24"/>
          <w:szCs w:val="28"/>
        </w:rPr>
        <w:t>пособия «</w:t>
      </w:r>
      <w:r w:rsidR="005268C5">
        <w:rPr>
          <w:rFonts w:ascii="Times New Roman" w:hAnsi="Times New Roman" w:cs="Times New Roman"/>
          <w:sz w:val="24"/>
          <w:szCs w:val="28"/>
        </w:rPr>
        <w:t>Умные ру</w:t>
      </w:r>
      <w:r w:rsidRPr="005268C5">
        <w:rPr>
          <w:rFonts w:ascii="Times New Roman" w:hAnsi="Times New Roman" w:cs="Times New Roman"/>
          <w:sz w:val="24"/>
          <w:szCs w:val="28"/>
        </w:rPr>
        <w:t xml:space="preserve">чки» лежит нетрадиционный подход в использовании </w:t>
      </w:r>
      <w:proofErr w:type="spellStart"/>
      <w:r w:rsidRPr="005268C5">
        <w:rPr>
          <w:rFonts w:ascii="Times New Roman" w:hAnsi="Times New Roman" w:cs="Times New Roman"/>
          <w:sz w:val="24"/>
          <w:szCs w:val="28"/>
        </w:rPr>
        <w:t>кинезиологических</w:t>
      </w:r>
      <w:proofErr w:type="spellEnd"/>
      <w:r w:rsidRPr="005268C5">
        <w:rPr>
          <w:rFonts w:ascii="Times New Roman" w:hAnsi="Times New Roman" w:cs="Times New Roman"/>
          <w:sz w:val="24"/>
          <w:szCs w:val="28"/>
        </w:rPr>
        <w:t xml:space="preserve"> упражнений по развитию познавательных </w:t>
      </w:r>
      <w:proofErr w:type="gramStart"/>
      <w:r w:rsidRPr="005268C5">
        <w:rPr>
          <w:rFonts w:ascii="Times New Roman" w:hAnsi="Times New Roman" w:cs="Times New Roman"/>
          <w:sz w:val="24"/>
          <w:szCs w:val="28"/>
        </w:rPr>
        <w:t>процессов</w:t>
      </w:r>
      <w:proofErr w:type="gramEnd"/>
      <w:r w:rsidRPr="005268C5">
        <w:rPr>
          <w:rFonts w:ascii="Times New Roman" w:hAnsi="Times New Roman" w:cs="Times New Roman"/>
          <w:sz w:val="24"/>
          <w:szCs w:val="28"/>
        </w:rPr>
        <w:t xml:space="preserve"> как на занятиях, так и в индивидуальной работе с детьми с ОВЗ.</w:t>
      </w:r>
    </w:p>
    <w:p w:rsidR="00D81CAC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>Пособие "Умные ручки" - это интересные и увлекательные задания, в основе которых лежит деятельность двумя руками одновременно.</w:t>
      </w:r>
    </w:p>
    <w:p w:rsidR="00D81CAC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 xml:space="preserve">Одна рука "нажимает", другая показывает жест. Задания полезные и развивающие внимание, </w:t>
      </w:r>
      <w:r w:rsidR="001210BF" w:rsidRPr="005268C5">
        <w:rPr>
          <w:rFonts w:ascii="Times New Roman" w:hAnsi="Times New Roman" w:cs="Times New Roman"/>
          <w:sz w:val="24"/>
          <w:szCs w:val="28"/>
        </w:rPr>
        <w:t xml:space="preserve">память </w:t>
      </w:r>
      <w:proofErr w:type="gramStart"/>
      <w:r w:rsidR="001210BF" w:rsidRPr="005268C5">
        <w:rPr>
          <w:rFonts w:ascii="Times New Roman" w:hAnsi="Times New Roman" w:cs="Times New Roman"/>
          <w:sz w:val="24"/>
          <w:szCs w:val="28"/>
        </w:rPr>
        <w:t>п</w:t>
      </w:r>
      <w:r w:rsidRPr="005268C5">
        <w:rPr>
          <w:rFonts w:ascii="Times New Roman" w:hAnsi="Times New Roman" w:cs="Times New Roman"/>
          <w:sz w:val="24"/>
          <w:szCs w:val="28"/>
        </w:rPr>
        <w:t>альцевой</w:t>
      </w:r>
      <w:proofErr w:type="gramEnd"/>
      <w:r w:rsidRPr="005268C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5268C5">
        <w:rPr>
          <w:rFonts w:ascii="Times New Roman" w:hAnsi="Times New Roman" w:cs="Times New Roman"/>
          <w:sz w:val="24"/>
          <w:szCs w:val="28"/>
        </w:rPr>
        <w:t>праксис</w:t>
      </w:r>
      <w:proofErr w:type="spellEnd"/>
      <w:r w:rsidRPr="005268C5">
        <w:rPr>
          <w:rFonts w:ascii="Times New Roman" w:hAnsi="Times New Roman" w:cs="Times New Roman"/>
          <w:sz w:val="24"/>
          <w:szCs w:val="28"/>
        </w:rPr>
        <w:t>, в целом положительно влияют на работу мозга.</w:t>
      </w:r>
    </w:p>
    <w:p w:rsidR="00D81CAC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Почему возникла идея создания данного пособия? </w:t>
      </w:r>
    </w:p>
    <w:p w:rsidR="00D81CAC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 xml:space="preserve">Потому что актуальность темы состоит в том, что в настоящее время растет число детей с </w:t>
      </w:r>
      <w:r w:rsidR="00381669" w:rsidRPr="005268C5">
        <w:rPr>
          <w:rFonts w:ascii="Times New Roman" w:hAnsi="Times New Roman" w:cs="Times New Roman"/>
          <w:sz w:val="24"/>
          <w:szCs w:val="28"/>
        </w:rPr>
        <w:t>ограниченными возможностями здоровья</w:t>
      </w:r>
      <w:r w:rsidRPr="005268C5">
        <w:rPr>
          <w:rFonts w:ascii="Times New Roman" w:hAnsi="Times New Roman" w:cs="Times New Roman"/>
          <w:sz w:val="24"/>
          <w:szCs w:val="28"/>
        </w:rPr>
        <w:t xml:space="preserve">. Определенную роль в их возникновении играют нарушения функциональной </w:t>
      </w:r>
      <w:proofErr w:type="spellStart"/>
      <w:r w:rsidRPr="005268C5">
        <w:rPr>
          <w:rFonts w:ascii="Times New Roman" w:hAnsi="Times New Roman" w:cs="Times New Roman"/>
          <w:sz w:val="24"/>
          <w:szCs w:val="28"/>
        </w:rPr>
        <w:t>ассиметрии</w:t>
      </w:r>
      <w:proofErr w:type="spellEnd"/>
      <w:r w:rsidRPr="005268C5">
        <w:rPr>
          <w:rFonts w:ascii="Times New Roman" w:hAnsi="Times New Roman" w:cs="Times New Roman"/>
          <w:sz w:val="24"/>
          <w:szCs w:val="28"/>
        </w:rPr>
        <w:t xml:space="preserve"> коры больших полушарий головного мозга и межполушарного взаимодействия. </w:t>
      </w:r>
    </w:p>
    <w:p w:rsidR="00D81CAC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Цель пособия:</w:t>
      </w:r>
      <w:r w:rsidRPr="005268C5">
        <w:rPr>
          <w:rFonts w:ascii="Times New Roman" w:hAnsi="Times New Roman" w:cs="Times New Roman"/>
          <w:sz w:val="24"/>
          <w:szCs w:val="28"/>
        </w:rPr>
        <w:t xml:space="preserve"> развитие межполушарного взаимодействия, способствующее активизации мыслительной деятельности. </w:t>
      </w:r>
    </w:p>
    <w:p w:rsidR="00D81CAC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Задачи пособия:</w:t>
      </w:r>
      <w:r w:rsidRPr="005268C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81CAC" w:rsidRPr="005268C5" w:rsidRDefault="00D81CAC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 xml:space="preserve">- развитие межполушарной </w:t>
      </w:r>
      <w:r w:rsidR="00DD6420" w:rsidRPr="005268C5">
        <w:rPr>
          <w:rFonts w:ascii="Times New Roman" w:hAnsi="Times New Roman" w:cs="Times New Roman"/>
          <w:sz w:val="24"/>
          <w:szCs w:val="28"/>
        </w:rPr>
        <w:t>деятельности</w:t>
      </w:r>
      <w:r w:rsidRPr="005268C5">
        <w:rPr>
          <w:rFonts w:ascii="Times New Roman" w:hAnsi="Times New Roman" w:cs="Times New Roman"/>
          <w:sz w:val="24"/>
          <w:szCs w:val="28"/>
        </w:rPr>
        <w:t xml:space="preserve">; синхронизация работы полушарий; </w:t>
      </w:r>
    </w:p>
    <w:p w:rsidR="00D81CAC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 xml:space="preserve">- развитие мелкой моторики рук; </w:t>
      </w:r>
    </w:p>
    <w:p w:rsidR="00DD6420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>- развитие познавательных процессов</w:t>
      </w:r>
      <w:r w:rsidR="00DD6420" w:rsidRPr="005268C5">
        <w:rPr>
          <w:rFonts w:ascii="Times New Roman" w:hAnsi="Times New Roman" w:cs="Times New Roman"/>
          <w:sz w:val="24"/>
          <w:szCs w:val="28"/>
        </w:rPr>
        <w:t>;</w:t>
      </w:r>
    </w:p>
    <w:p w:rsidR="00D81CAC" w:rsidRPr="005268C5" w:rsidRDefault="00DD6420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>- развитие памяти, устойчивость внимания</w:t>
      </w:r>
      <w:r w:rsidR="00D81CAC" w:rsidRPr="005268C5">
        <w:rPr>
          <w:rFonts w:ascii="Times New Roman" w:hAnsi="Times New Roman" w:cs="Times New Roman"/>
          <w:sz w:val="24"/>
          <w:szCs w:val="28"/>
        </w:rPr>
        <w:t>.</w:t>
      </w:r>
    </w:p>
    <w:p w:rsidR="001210BF" w:rsidRPr="005268C5" w:rsidRDefault="001210BF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227F3E" w:rsidRPr="005268C5" w:rsidRDefault="00D81CA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Инструкция (2,3</w:t>
      </w:r>
      <w:r w:rsidR="00A12E74" w:rsidRPr="005268C5">
        <w:rPr>
          <w:rFonts w:ascii="Times New Roman" w:hAnsi="Times New Roman" w:cs="Times New Roman"/>
          <w:b/>
          <w:sz w:val="24"/>
          <w:szCs w:val="28"/>
        </w:rPr>
        <w:t xml:space="preserve"> листы</w:t>
      </w:r>
      <w:r w:rsidRPr="005268C5">
        <w:rPr>
          <w:rFonts w:ascii="Times New Roman" w:hAnsi="Times New Roman" w:cs="Times New Roman"/>
          <w:b/>
          <w:sz w:val="24"/>
          <w:szCs w:val="28"/>
        </w:rPr>
        <w:t xml:space="preserve">): </w:t>
      </w:r>
    </w:p>
    <w:p w:rsidR="00227F3E" w:rsidRPr="005268C5" w:rsidRDefault="00227F3E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5268C5">
        <w:rPr>
          <w:rFonts w:ascii="Times New Roman" w:hAnsi="Times New Roman" w:cs="Times New Roman"/>
          <w:sz w:val="24"/>
          <w:szCs w:val="28"/>
        </w:rPr>
        <w:t>развитие мелкой моторики рук, развитие межполушарной деятельности, развитие познавательного процесса.</w:t>
      </w:r>
    </w:p>
    <w:p w:rsidR="00D81CAC" w:rsidRPr="005268C5" w:rsidRDefault="00227F3E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b/>
          <w:noProof/>
          <w:sz w:val="20"/>
        </w:rPr>
        <w:drawing>
          <wp:anchor distT="0" distB="0" distL="114300" distR="114300" simplePos="0" relativeHeight="251662336" behindDoc="1" locked="0" layoutInCell="1" allowOverlap="1" wp14:anchorId="2DE4D28C" wp14:editId="3E6DFDBB">
            <wp:simplePos x="0" y="0"/>
            <wp:positionH relativeFrom="column">
              <wp:posOffset>3890010</wp:posOffset>
            </wp:positionH>
            <wp:positionV relativeFrom="paragraph">
              <wp:posOffset>553720</wp:posOffset>
            </wp:positionV>
            <wp:extent cx="1494790" cy="1891665"/>
            <wp:effectExtent l="0" t="0" r="0" b="0"/>
            <wp:wrapThrough wrapText="bothSides">
              <wp:wrapPolygon edited="0">
                <wp:start x="0" y="0"/>
                <wp:lineTo x="0" y="21317"/>
                <wp:lineTo x="21196" y="21317"/>
                <wp:lineTo x="21196" y="0"/>
                <wp:lineTo x="0" y="0"/>
              </wp:wrapPolygon>
            </wp:wrapThrough>
            <wp:docPr id="4" name="Рисунок 4" descr="https://sun9-83.userapi.com/impf/kK1OpM9wk-ePdxI24ZAnh1axEG5WScoz4sr3yw/1ISxk8qjDQ4.jpg?size=810x1080&amp;quality=95&amp;sign=7a5ff474e7c0e5af95e9eb22d73c8b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f/kK1OpM9wk-ePdxI24ZAnh1axEG5WScoz4sr3yw/1ISxk8qjDQ4.jpg?size=810x1080&amp;quality=95&amp;sign=7a5ff474e7c0e5af95e9eb22d73c8b2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r="-38" b="8751"/>
                    <a:stretch/>
                  </pic:blipFill>
                  <pic:spPr bwMode="auto">
                    <a:xfrm>
                      <a:off x="0" y="0"/>
                      <a:ext cx="149479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8C5">
        <w:rPr>
          <w:rFonts w:ascii="Times New Roman" w:hAnsi="Times New Roman" w:cs="Times New Roman"/>
          <w:b/>
          <w:sz w:val="24"/>
          <w:szCs w:val="28"/>
        </w:rPr>
        <w:t>Ход:</w:t>
      </w:r>
      <w:r w:rsidRPr="005268C5">
        <w:rPr>
          <w:rFonts w:ascii="Times New Roman" w:hAnsi="Times New Roman" w:cs="Times New Roman"/>
          <w:sz w:val="24"/>
          <w:szCs w:val="28"/>
        </w:rPr>
        <w:t xml:space="preserve"> </w:t>
      </w:r>
      <w:r w:rsidR="00D81CAC" w:rsidRPr="005268C5">
        <w:rPr>
          <w:rFonts w:ascii="Times New Roman" w:hAnsi="Times New Roman" w:cs="Times New Roman"/>
          <w:sz w:val="24"/>
          <w:szCs w:val="28"/>
        </w:rPr>
        <w:t>указательным пальцем левой руки нажимай на точку, а правой рукой показывай жест, соответствующий данному цвету. Затем поменяй руки: указательным пальцем прав</w:t>
      </w:r>
      <w:r w:rsidR="00A12E74" w:rsidRPr="005268C5">
        <w:rPr>
          <w:rFonts w:ascii="Times New Roman" w:hAnsi="Times New Roman" w:cs="Times New Roman"/>
          <w:sz w:val="24"/>
          <w:szCs w:val="28"/>
        </w:rPr>
        <w:t>о</w:t>
      </w:r>
      <w:r w:rsidR="00D81CAC" w:rsidRPr="005268C5">
        <w:rPr>
          <w:rFonts w:ascii="Times New Roman" w:hAnsi="Times New Roman" w:cs="Times New Roman"/>
          <w:sz w:val="24"/>
          <w:szCs w:val="28"/>
        </w:rPr>
        <w:t>й руки нажимай на точку, а левой рукой показывай жест, соответствующий данному цвету.</w:t>
      </w:r>
    </w:p>
    <w:p w:rsidR="0023051B" w:rsidRDefault="0023051B" w:rsidP="007117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07586D" wp14:editId="25D801F9">
            <wp:simplePos x="0" y="0"/>
            <wp:positionH relativeFrom="column">
              <wp:posOffset>2251710</wp:posOffset>
            </wp:positionH>
            <wp:positionV relativeFrom="paragraph">
              <wp:posOffset>27940</wp:posOffset>
            </wp:positionV>
            <wp:extent cx="1457325" cy="1943100"/>
            <wp:effectExtent l="0" t="0" r="9525" b="0"/>
            <wp:wrapTopAndBottom/>
            <wp:docPr id="3" name="Рисунок 3" descr="https://sun9-78.userapi.com/impf/MGGYNQysZYOMDtmNDmBR1Wp9zjB65DZKyEI7XQ/jG_ZXLPH1fU.jpg?size=810x1080&amp;quality=95&amp;sign=74873a8290bf6d9f0c945d18bbafd1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f/MGGYNQysZYOMDtmNDmBR1Wp9zjB65DZKyEI7XQ/jG_ZXLPH1fU.jpg?size=810x1080&amp;quality=95&amp;sign=74873a8290bf6d9f0c945d18bbafd12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AD08605" wp14:editId="5CB2627A">
            <wp:simplePos x="0" y="0"/>
            <wp:positionH relativeFrom="column">
              <wp:posOffset>337185</wp:posOffset>
            </wp:positionH>
            <wp:positionV relativeFrom="paragraph">
              <wp:posOffset>37465</wp:posOffset>
            </wp:positionV>
            <wp:extent cx="17145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360" y="21493"/>
                <wp:lineTo x="21360" y="0"/>
                <wp:lineTo x="0" y="0"/>
              </wp:wrapPolygon>
            </wp:wrapThrough>
            <wp:docPr id="1" name="Рисунок 1" descr="https://sun9-41.userapi.com/impf/MqP_4_7JsjAVDxOYtOqjqmMRD6WrdE-mvU5NEw/_qxMnHeCt6c.jpg?size=810x1080&amp;quality=95&amp;sign=8e4726fde6664f9af63e949c5c21e8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f/MqP_4_7JsjAVDxOYtOqjqmMRD6WrdE-mvU5NEw/_qxMnHeCt6c.jpg?size=810x1080&amp;quality=95&amp;sign=8e4726fde6664f9af63e949c5c21e8a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0" b="13821"/>
                    <a:stretch/>
                  </pic:blipFill>
                  <pic:spPr bwMode="auto">
                    <a:xfrm>
                      <a:off x="0" y="0"/>
                      <a:ext cx="1714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F3E" w:rsidRPr="005268C5" w:rsidRDefault="00A12E74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Инструкция (4 лист): </w:t>
      </w:r>
    </w:p>
    <w:p w:rsidR="00227F3E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5268C5">
        <w:rPr>
          <w:rFonts w:ascii="Times New Roman" w:hAnsi="Times New Roman" w:cs="Times New Roman"/>
          <w:sz w:val="24"/>
          <w:szCs w:val="28"/>
        </w:rPr>
        <w:t>развитие межполушарного взаимодействия, внимания, мелкой моторики рук.</w:t>
      </w:r>
    </w:p>
    <w:p w:rsidR="00381669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Ход:</w:t>
      </w:r>
      <w:r w:rsidRPr="005268C5">
        <w:rPr>
          <w:rFonts w:ascii="Times New Roman" w:hAnsi="Times New Roman" w:cs="Times New Roman"/>
          <w:sz w:val="24"/>
          <w:szCs w:val="28"/>
        </w:rPr>
        <w:t xml:space="preserve"> </w:t>
      </w:r>
      <w:r w:rsidR="00381669" w:rsidRPr="005268C5">
        <w:rPr>
          <w:rFonts w:ascii="Times New Roman" w:hAnsi="Times New Roman" w:cs="Times New Roman"/>
          <w:sz w:val="24"/>
          <w:szCs w:val="28"/>
        </w:rPr>
        <w:t>«Проведи по линиям», можно проводить пальчиками и фломастером. Обеими руками одновременно надо провести по линиям рисунка.</w:t>
      </w:r>
    </w:p>
    <w:p w:rsidR="0023051B" w:rsidRDefault="0071172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009DA0" wp14:editId="2EBA1A15">
            <wp:extent cx="1504950" cy="1638997"/>
            <wp:effectExtent l="0" t="0" r="0" b="0"/>
            <wp:docPr id="2" name="Рисунок 2" descr="https://sun9-6.userapi.com/impf/ggrgQD0OAI-ZrNQjfzA-JBgv6F43rs-hiLhsxw/GXLur0yfIcU.jpg?size=810x1080&amp;quality=95&amp;sign=2a9ce736c7574be5b6ee676ddba20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f/ggrgQD0OAI-ZrNQjfzA-JBgv6F43rs-hiLhsxw/GXLur0yfIcU.jpg?size=810x1080&amp;quality=95&amp;sign=2a9ce736c7574be5b6ee676ddba2088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20"/>
                    <a:stretch/>
                  </pic:blipFill>
                  <pic:spPr bwMode="auto">
                    <a:xfrm>
                      <a:off x="0" y="0"/>
                      <a:ext cx="1509593" cy="16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F3E" w:rsidRPr="005268C5" w:rsidRDefault="00A12E74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Инструкция (5 лист): </w:t>
      </w:r>
    </w:p>
    <w:p w:rsidR="00227F3E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5268C5">
        <w:rPr>
          <w:rFonts w:ascii="Times New Roman" w:hAnsi="Times New Roman" w:cs="Times New Roman"/>
          <w:sz w:val="24"/>
          <w:szCs w:val="28"/>
        </w:rPr>
        <w:t>развитие памяти,  устойчивость внимания, развитие познавательного процесса.</w:t>
      </w:r>
    </w:p>
    <w:p w:rsidR="00381669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Ход:</w:t>
      </w:r>
      <w:r w:rsidRPr="005268C5">
        <w:rPr>
          <w:rFonts w:ascii="Times New Roman" w:hAnsi="Times New Roman" w:cs="Times New Roman"/>
          <w:sz w:val="24"/>
          <w:szCs w:val="28"/>
        </w:rPr>
        <w:t xml:space="preserve"> </w:t>
      </w:r>
      <w:r w:rsidR="00381669" w:rsidRPr="005268C5">
        <w:rPr>
          <w:rFonts w:ascii="Times New Roman" w:hAnsi="Times New Roman" w:cs="Times New Roman"/>
          <w:sz w:val="24"/>
          <w:szCs w:val="28"/>
        </w:rPr>
        <w:t>Сначала нарисованный образ проговариваем: «Заяц говорит "</w:t>
      </w:r>
      <w:proofErr w:type="spellStart"/>
      <w:r w:rsidR="00381669" w:rsidRPr="005268C5">
        <w:rPr>
          <w:rFonts w:ascii="Times New Roman" w:hAnsi="Times New Roman" w:cs="Times New Roman"/>
          <w:sz w:val="24"/>
          <w:szCs w:val="28"/>
        </w:rPr>
        <w:t>ааааа</w:t>
      </w:r>
      <w:proofErr w:type="spellEnd"/>
      <w:r w:rsidR="00381669" w:rsidRPr="005268C5">
        <w:rPr>
          <w:rFonts w:ascii="Times New Roman" w:hAnsi="Times New Roman" w:cs="Times New Roman"/>
          <w:sz w:val="24"/>
          <w:szCs w:val="28"/>
        </w:rPr>
        <w:t>"». Затем просим ребёнка закрыть глаза и представить эту картинку. И третий этап — нарисовать самому. Придумывание опорных образов для других слов развивает воображение и ассоциативную память.</w:t>
      </w:r>
    </w:p>
    <w:p w:rsidR="0023051B" w:rsidRDefault="0071172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5B2CEC" wp14:editId="175EED1A">
            <wp:extent cx="2442547" cy="2382695"/>
            <wp:effectExtent l="0" t="0" r="0" b="0"/>
            <wp:docPr id="6" name="Рисунок 6" descr="https://sun9-86.userapi.com/impf/BN8r3-8LuJQnyv7Tp2C1h0gUj-VduMceAf-8dg/tFghyXqMLf4.jpg?size=810x1080&amp;quality=95&amp;sign=fb31f4da6fe2d62c308f33ec8ff2f7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f/BN8r3-8LuJQnyv7Tp2C1h0gUj-VduMceAf-8dg/tFghyXqMLf4.jpg?size=810x1080&amp;quality=95&amp;sign=fb31f4da6fe2d62c308f33ec8ff2f7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38"/>
                    <a:stretch/>
                  </pic:blipFill>
                  <pic:spPr bwMode="auto">
                    <a:xfrm>
                      <a:off x="0" y="0"/>
                      <a:ext cx="2444255" cy="23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5908D10" wp14:editId="4D549A17">
            <wp:extent cx="3028950" cy="1329943"/>
            <wp:effectExtent l="0" t="0" r="0" b="3810"/>
            <wp:docPr id="7" name="Рисунок 7" descr="https://sun9-6.userapi.com/impf/XyTXrTR2iqqAbKz5R7qQtfRVmsF2vRAxYkG8gA/o3wuQLtjtyw.jpg?size=1280x719&amp;quality=95&amp;sign=dabf7cff8539d7b4474919584fa6da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f/XyTXrTR2iqqAbKz5R7qQtfRVmsF2vRAxYkG8gA/o3wuQLtjtyw.jpg?size=1280x719&amp;quality=95&amp;sign=dabf7cff8539d7b4474919584fa6dac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3"/>
                    <a:stretch/>
                  </pic:blipFill>
                  <pic:spPr bwMode="auto">
                    <a:xfrm>
                      <a:off x="0" y="0"/>
                      <a:ext cx="3028304" cy="13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F3E" w:rsidRDefault="00227F3E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F3E" w:rsidRPr="005268C5" w:rsidRDefault="00A12E74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Инструкция (6 лист): </w:t>
      </w:r>
    </w:p>
    <w:p w:rsidR="00227F3E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5268C5">
        <w:rPr>
          <w:rFonts w:ascii="Times New Roman" w:hAnsi="Times New Roman" w:cs="Times New Roman"/>
          <w:sz w:val="24"/>
          <w:szCs w:val="28"/>
        </w:rPr>
        <w:t>развитие межполушарной деятельности, закрепление левая / правая рука.</w:t>
      </w:r>
    </w:p>
    <w:p w:rsidR="00381669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Ход:</w:t>
      </w:r>
      <w:r w:rsidRPr="005268C5">
        <w:rPr>
          <w:rFonts w:ascii="Times New Roman" w:hAnsi="Times New Roman" w:cs="Times New Roman"/>
          <w:sz w:val="24"/>
          <w:szCs w:val="28"/>
        </w:rPr>
        <w:t xml:space="preserve"> </w:t>
      </w:r>
      <w:r w:rsidR="00381669" w:rsidRPr="005268C5">
        <w:rPr>
          <w:rFonts w:ascii="Times New Roman" w:hAnsi="Times New Roman" w:cs="Times New Roman"/>
          <w:sz w:val="24"/>
          <w:szCs w:val="28"/>
        </w:rPr>
        <w:t>через движения мы укрепляем нервную систему, прокачиваем мозг и помогаем ребенку развить навыки, которые ему необходимы для гармоничного развития.</w:t>
      </w:r>
    </w:p>
    <w:p w:rsidR="00381669" w:rsidRPr="005268C5" w:rsidRDefault="00381669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>Задание построено с учетом повышения уровня сложности. Если ребенку сложно, можно помогать ему и озвучивать счет. Затем постепенно убираем наглядный материал и просим повторить самостоятельно. Так же можно отбивать ритм палочками.</w:t>
      </w:r>
    </w:p>
    <w:p w:rsidR="00A12E74" w:rsidRDefault="0071172C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550FA7" wp14:editId="60E33168">
            <wp:extent cx="1735930" cy="2314575"/>
            <wp:effectExtent l="0" t="0" r="0" b="0"/>
            <wp:docPr id="8" name="Рисунок 8" descr="https://sun9-88.userapi.com/impf/vXJZE5WQ5tB4LB-BQ9Yml5Q9MM6U4WAaz0bjsA/su1LU5mYNH4.jpg?size=810x1080&amp;quality=95&amp;sign=01be55265bee0b537aa118085292e8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8.userapi.com/impf/vXJZE5WQ5tB4LB-BQ9Yml5Q9MM6U4WAaz0bjsA/su1LU5mYNH4.jpg?size=810x1080&amp;quality=95&amp;sign=01be55265bee0b537aa118085292e87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6" cy="23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8EB901B" wp14:editId="3AB1312B">
            <wp:extent cx="1714500" cy="2286000"/>
            <wp:effectExtent l="0" t="0" r="0" b="0"/>
            <wp:docPr id="9" name="Рисунок 9" descr="https://sun9-54.userapi.com/impf/6sHHj7dBWHSAqXS75JkxUR6VbnLpVCwvkBMpGQ/kzNy_wAI81w.jpg?size=810x1080&amp;quality=95&amp;sign=d3b32a88c6b713f19af8a2bb11ebbc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f/6sHHj7dBWHSAqXS75JkxUR6VbnLpVCwvkBMpGQ/kzNy_wAI81w.jpg?size=810x1080&amp;quality=95&amp;sign=d3b32a88c6b713f19af8a2bb11ebbca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70" cy="22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3E" w:rsidRDefault="00227F3E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F3E" w:rsidRPr="005268C5" w:rsidRDefault="00632D67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Инструкция (7 лист): </w:t>
      </w:r>
    </w:p>
    <w:p w:rsidR="00227F3E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5268C5">
        <w:rPr>
          <w:rFonts w:ascii="Times New Roman" w:hAnsi="Times New Roman" w:cs="Times New Roman"/>
          <w:sz w:val="24"/>
          <w:szCs w:val="28"/>
        </w:rPr>
        <w:t>снятие напряжения глаз.</w:t>
      </w:r>
    </w:p>
    <w:p w:rsidR="00381669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Ход:</w:t>
      </w:r>
      <w:r w:rsidRPr="005268C5">
        <w:rPr>
          <w:rFonts w:ascii="Times New Roman" w:hAnsi="Times New Roman" w:cs="Times New Roman"/>
          <w:sz w:val="24"/>
          <w:szCs w:val="28"/>
        </w:rPr>
        <w:t xml:space="preserve"> </w:t>
      </w:r>
      <w:r w:rsidR="00381669" w:rsidRPr="005268C5">
        <w:rPr>
          <w:rFonts w:ascii="Times New Roman" w:hAnsi="Times New Roman" w:cs="Times New Roman"/>
          <w:sz w:val="24"/>
          <w:szCs w:val="28"/>
        </w:rPr>
        <w:t>глазодвигательные упражнения, всегда нужна разминка для наших глазок, поэтому смотрим на картинку и повторяем движения.</w:t>
      </w:r>
    </w:p>
    <w:p w:rsidR="0071172C" w:rsidRDefault="0071172C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A24A77" wp14:editId="045D963C">
            <wp:extent cx="1564481" cy="2085975"/>
            <wp:effectExtent l="0" t="0" r="0" b="0"/>
            <wp:docPr id="10" name="Рисунок 10" descr="https://sun9-61.userapi.com/impf/jw5bSQdUdez1_0UA3pjbU6YvQmaCZhjvXJIqtg/per3QHJ7Fvg.jpg?size=810x1080&amp;quality=95&amp;sign=98933729f548875992bc74510f9479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1.userapi.com/impf/jw5bSQdUdez1_0UA3pjbU6YvQmaCZhjvXJIqtg/per3QHJ7Fvg.jpg?size=810x1080&amp;quality=95&amp;sign=98933729f548875992bc74510f94790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54" cy="208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2234536" wp14:editId="7730E382">
            <wp:extent cx="2970036" cy="1905000"/>
            <wp:effectExtent l="0" t="0" r="1905" b="0"/>
            <wp:docPr id="11" name="Рисунок 11" descr="https://sun9-82.userapi.com/impf/HpGLYL9RfFimXIVPQF4PGHXnHC5pQP9vTTJxbw/G6uJeZnZbWk.jpg?size=1280x821&amp;quality=95&amp;sign=2fc912edf27381f8ea946288b5db2d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2.userapi.com/impf/HpGLYL9RfFimXIVPQF4PGHXnHC5pQP9vTTJxbw/G6uJeZnZbWk.jpg?size=1280x821&amp;quality=95&amp;sign=2fc912edf27381f8ea946288b5db2d5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37" cy="19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3E" w:rsidRDefault="00227F3E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353" w:rsidRPr="005268C5" w:rsidRDefault="00381669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Инструкция (</w:t>
      </w:r>
      <w:r w:rsidR="00301203" w:rsidRPr="005268C5">
        <w:rPr>
          <w:rFonts w:ascii="Times New Roman" w:hAnsi="Times New Roman" w:cs="Times New Roman"/>
          <w:b/>
          <w:sz w:val="24"/>
          <w:szCs w:val="28"/>
        </w:rPr>
        <w:t>8</w:t>
      </w:r>
      <w:r w:rsidRPr="005268C5">
        <w:rPr>
          <w:rFonts w:ascii="Times New Roman" w:hAnsi="Times New Roman" w:cs="Times New Roman"/>
          <w:b/>
          <w:sz w:val="24"/>
          <w:szCs w:val="28"/>
        </w:rPr>
        <w:t xml:space="preserve"> лист): </w:t>
      </w:r>
    </w:p>
    <w:p w:rsidR="00227F3E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5268C5">
        <w:rPr>
          <w:rFonts w:ascii="Times New Roman" w:hAnsi="Times New Roman" w:cs="Times New Roman"/>
          <w:sz w:val="24"/>
          <w:szCs w:val="28"/>
        </w:rPr>
        <w:t>улучшить мыслительную деятельность, синхронизация работы полушарий; развитие памяти, внимания.</w:t>
      </w:r>
    </w:p>
    <w:p w:rsidR="00227F3E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Ход:</w:t>
      </w:r>
    </w:p>
    <w:p w:rsidR="00556353" w:rsidRPr="005268C5" w:rsidRDefault="00556353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>1 вариант: соотнеси по цвету</w:t>
      </w:r>
      <w:r w:rsidR="005313DE" w:rsidRPr="005268C5">
        <w:rPr>
          <w:rFonts w:ascii="Times New Roman" w:hAnsi="Times New Roman" w:cs="Times New Roman"/>
          <w:sz w:val="24"/>
          <w:szCs w:val="28"/>
        </w:rPr>
        <w:t xml:space="preserve"> (без красного)</w:t>
      </w:r>
      <w:r w:rsidRPr="005268C5">
        <w:rPr>
          <w:rFonts w:ascii="Times New Roman" w:hAnsi="Times New Roman" w:cs="Times New Roman"/>
          <w:sz w:val="24"/>
          <w:szCs w:val="28"/>
        </w:rPr>
        <w:t>. Внизу расположены разные цветовые варианты, поочередно надо соединить палец с определенным цветом из примера.</w:t>
      </w:r>
    </w:p>
    <w:p w:rsidR="00556353" w:rsidRPr="005268C5" w:rsidRDefault="00556353" w:rsidP="00556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>2 вариант: соотнеси по цвету сразу двумя руками</w:t>
      </w:r>
      <w:r w:rsidR="005313DE" w:rsidRPr="005268C5">
        <w:rPr>
          <w:rFonts w:ascii="Times New Roman" w:hAnsi="Times New Roman" w:cs="Times New Roman"/>
          <w:sz w:val="24"/>
          <w:szCs w:val="28"/>
        </w:rPr>
        <w:t xml:space="preserve"> (без красного</w:t>
      </w:r>
      <w:proofErr w:type="gramStart"/>
      <w:r w:rsidR="005313DE" w:rsidRPr="005268C5">
        <w:rPr>
          <w:rFonts w:ascii="Times New Roman" w:hAnsi="Times New Roman" w:cs="Times New Roman"/>
          <w:sz w:val="24"/>
          <w:szCs w:val="28"/>
        </w:rPr>
        <w:t>).</w:t>
      </w:r>
      <w:r w:rsidRPr="005268C5">
        <w:rPr>
          <w:rFonts w:ascii="Times New Roman" w:hAnsi="Times New Roman" w:cs="Times New Roman"/>
          <w:sz w:val="24"/>
          <w:szCs w:val="28"/>
        </w:rPr>
        <w:t xml:space="preserve">. </w:t>
      </w:r>
      <w:proofErr w:type="gramEnd"/>
      <w:r w:rsidRPr="005268C5">
        <w:rPr>
          <w:rFonts w:ascii="Times New Roman" w:hAnsi="Times New Roman" w:cs="Times New Roman"/>
          <w:sz w:val="24"/>
          <w:szCs w:val="28"/>
        </w:rPr>
        <w:t>Внизу расположены разные цветовые варианты, поочередно надо соединить пальцы обеих рук с определенными цветами из примера (можно взять два разных примера или тренироваться на одном цветовом варианте).</w:t>
      </w:r>
    </w:p>
    <w:p w:rsidR="00556353" w:rsidRPr="005268C5" w:rsidRDefault="00556353" w:rsidP="00556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 xml:space="preserve">3 вариант: соотнеси по цвету по памяти. Внизу расположены разные цветовые варианты, показать их ребенку для запоминания на 20 </w:t>
      </w:r>
      <w:proofErr w:type="gramStart"/>
      <w:r w:rsidRPr="005268C5">
        <w:rPr>
          <w:rFonts w:ascii="Times New Roman" w:hAnsi="Times New Roman" w:cs="Times New Roman"/>
          <w:sz w:val="24"/>
          <w:szCs w:val="28"/>
        </w:rPr>
        <w:t>секунд</w:t>
      </w:r>
      <w:proofErr w:type="gramEnd"/>
      <w:r w:rsidRPr="005268C5">
        <w:rPr>
          <w:rFonts w:ascii="Times New Roman" w:hAnsi="Times New Roman" w:cs="Times New Roman"/>
          <w:sz w:val="24"/>
          <w:szCs w:val="28"/>
        </w:rPr>
        <w:t xml:space="preserve"> затем закрыть цветовые варианты и воспроизвести по памяти.</w:t>
      </w:r>
    </w:p>
    <w:p w:rsidR="005313DE" w:rsidRPr="005268C5" w:rsidRDefault="005313DE" w:rsidP="00556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 xml:space="preserve">4 вариант: соотнеси по цвету. Левой рукой показываем предложенные цветовые ряды определенным пальцем, и правой рукой соотносим цвета определенным пальцем. Потом меняем руки. </w:t>
      </w:r>
    </w:p>
    <w:p w:rsidR="0071172C" w:rsidRDefault="0071172C" w:rsidP="00556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F05253" wp14:editId="0AA1FFB0">
            <wp:extent cx="1662472" cy="1924050"/>
            <wp:effectExtent l="0" t="0" r="0" b="0"/>
            <wp:docPr id="12" name="Рисунок 12" descr="https://sun9-40.userapi.com/impf/nTNhaqWnj92vPxcA1L8QllKwD2gNhgvFeByOgw/ZOglGxjj0-Y.jpg?size=810x1080&amp;quality=95&amp;sign=fc15404345667638ecb7063a334f79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impf/nTNhaqWnj92vPxcA1L8QllKwD2gNhgvFeByOgw/ZOglGxjj0-Y.jpg?size=810x1080&amp;quality=95&amp;sign=fc15404345667638ecb7063a334f79f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99"/>
                    <a:stretch/>
                  </pic:blipFill>
                  <pic:spPr bwMode="auto">
                    <a:xfrm>
                      <a:off x="0" y="0"/>
                      <a:ext cx="1664817" cy="19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C8BC09C" wp14:editId="37C3CC76">
            <wp:extent cx="1466850" cy="1955801"/>
            <wp:effectExtent l="0" t="0" r="0" b="6350"/>
            <wp:docPr id="13" name="Рисунок 13" descr="https://sun9-56.userapi.com/impf/u-h7eM73sH_Og3hAnYYKrz4Esdf0EsOdkg3OBA/8QU9LJBhqj0.jpg?size=810x1080&amp;quality=95&amp;sign=b16eb38784a65c5428474793f88e3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f/u-h7eM73sH_Og3hAnYYKrz4Esdf0EsOdkg3OBA/8QU9LJBhqj0.jpg?size=810x1080&amp;quality=95&amp;sign=b16eb38784a65c5428474793f88e3c5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56" cy="19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3A39" w:rsidRDefault="00AD3A39" w:rsidP="00DD64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27F3E" w:rsidRPr="005268C5" w:rsidRDefault="00DD6420" w:rsidP="00DD64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Инструкция (9 лист):</w:t>
      </w:r>
      <w:r w:rsidRPr="005268C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27F3E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5268C5">
        <w:rPr>
          <w:rFonts w:ascii="Times New Roman" w:hAnsi="Times New Roman" w:cs="Times New Roman"/>
          <w:sz w:val="24"/>
          <w:szCs w:val="28"/>
        </w:rPr>
        <w:t>улучшить мыслительную деятельность, синхронизация работы полушарий; развитие памяти, внимания.</w:t>
      </w:r>
    </w:p>
    <w:p w:rsidR="00DD6420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Ход:</w:t>
      </w:r>
      <w:r w:rsidRPr="005268C5">
        <w:rPr>
          <w:rFonts w:ascii="Times New Roman" w:hAnsi="Times New Roman" w:cs="Times New Roman"/>
          <w:sz w:val="24"/>
          <w:szCs w:val="28"/>
        </w:rPr>
        <w:t xml:space="preserve"> </w:t>
      </w:r>
      <w:r w:rsidR="008000DF" w:rsidRPr="005268C5">
        <w:rPr>
          <w:rFonts w:ascii="Times New Roman" w:hAnsi="Times New Roman" w:cs="Times New Roman"/>
          <w:sz w:val="24"/>
          <w:szCs w:val="28"/>
        </w:rPr>
        <w:t>в кружочки разных цветов прописываем</w:t>
      </w:r>
      <w:r w:rsidR="008F142C" w:rsidRPr="005268C5">
        <w:rPr>
          <w:rFonts w:ascii="Times New Roman" w:hAnsi="Times New Roman" w:cs="Times New Roman"/>
          <w:sz w:val="24"/>
          <w:szCs w:val="28"/>
        </w:rPr>
        <w:t xml:space="preserve"> буквы</w:t>
      </w:r>
      <w:r w:rsidR="008000DF" w:rsidRPr="005268C5">
        <w:rPr>
          <w:rFonts w:ascii="Times New Roman" w:hAnsi="Times New Roman" w:cs="Times New Roman"/>
          <w:sz w:val="24"/>
          <w:szCs w:val="28"/>
        </w:rPr>
        <w:t xml:space="preserve"> или картинки обозначающий определенный предмет (например: кот, стол, шуба, карандаш). Далее ребенок ставит палец </w:t>
      </w:r>
      <w:r w:rsidR="008F142C" w:rsidRPr="005268C5">
        <w:rPr>
          <w:rFonts w:ascii="Times New Roman" w:hAnsi="Times New Roman" w:cs="Times New Roman"/>
          <w:sz w:val="24"/>
          <w:szCs w:val="28"/>
        </w:rPr>
        <w:t xml:space="preserve">в кружок определенного цвета </w:t>
      </w:r>
      <w:proofErr w:type="gramStart"/>
      <w:r w:rsidR="008F142C" w:rsidRPr="005268C5">
        <w:rPr>
          <w:rFonts w:ascii="Times New Roman" w:hAnsi="Times New Roman" w:cs="Times New Roman"/>
          <w:sz w:val="24"/>
          <w:szCs w:val="28"/>
        </w:rPr>
        <w:t>и</w:t>
      </w:r>
      <w:proofErr w:type="gramEnd"/>
      <w:r w:rsidR="008F142C" w:rsidRPr="005268C5">
        <w:rPr>
          <w:rFonts w:ascii="Times New Roman" w:hAnsi="Times New Roman" w:cs="Times New Roman"/>
          <w:sz w:val="24"/>
          <w:szCs w:val="28"/>
        </w:rPr>
        <w:t xml:space="preserve"> ведя против часовой стрелки называет слова на определенную букву или, что изображено на картинке.</w:t>
      </w:r>
    </w:p>
    <w:p w:rsidR="0071172C" w:rsidRPr="005268C5" w:rsidRDefault="0071172C" w:rsidP="007117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5268C5">
        <w:rPr>
          <w:noProof/>
          <w:sz w:val="20"/>
        </w:rPr>
        <w:lastRenderedPageBreak/>
        <w:drawing>
          <wp:inline distT="0" distB="0" distL="0" distR="0" wp14:anchorId="670084A3" wp14:editId="19ED4CF7">
            <wp:extent cx="1647825" cy="1597026"/>
            <wp:effectExtent l="0" t="0" r="0" b="3175"/>
            <wp:docPr id="14" name="Рисунок 14" descr="https://sun9-75.userapi.com/impf/EO2vuT0SCWVHIcVctnqPJgZTvYKpGpSNlxCo9w/3LxyE2uPrbI.jpg?size=810x1080&amp;quality=95&amp;sign=1ba414f3f3b598c21c42073b44577a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5.userapi.com/impf/EO2vuT0SCWVHIcVctnqPJgZTvYKpGpSNlxCo9w/3LxyE2uPrbI.jpg?size=810x1080&amp;quality=95&amp;sign=1ba414f3f3b598c21c42073b44577a0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2"/>
                    <a:stretch/>
                  </pic:blipFill>
                  <pic:spPr bwMode="auto">
                    <a:xfrm>
                      <a:off x="0" y="0"/>
                      <a:ext cx="1648456" cy="159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68C5">
        <w:rPr>
          <w:noProof/>
          <w:sz w:val="20"/>
        </w:rPr>
        <w:drawing>
          <wp:inline distT="0" distB="0" distL="0" distR="0" wp14:anchorId="1EE01CBD" wp14:editId="16BB3356">
            <wp:extent cx="2667000" cy="1074837"/>
            <wp:effectExtent l="0" t="0" r="0" b="0"/>
            <wp:docPr id="16" name="Рисунок 16" descr="https://sun9-26.userapi.com/impf/VkJzQYwOxs25ZZiC7exHCksP63KsltJQ5D7pXg/aqVAay5Ii2s.jpg?size=1280x845&amp;quality=95&amp;sign=dcc3e955bf5e8406c28ed61c57691f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6.userapi.com/impf/VkJzQYwOxs25ZZiC7exHCksP63KsltJQ5D7pXg/aqVAay5Ii2s.jpg?size=1280x845&amp;quality=95&amp;sign=dcc3e955bf5e8406c28ed61c57691f4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52"/>
                    <a:stretch/>
                  </pic:blipFill>
                  <pic:spPr bwMode="auto">
                    <a:xfrm>
                      <a:off x="0" y="0"/>
                      <a:ext cx="2670339" cy="10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68C5">
        <w:rPr>
          <w:noProof/>
          <w:sz w:val="20"/>
        </w:rPr>
        <w:drawing>
          <wp:inline distT="0" distB="0" distL="0" distR="0" wp14:anchorId="5E565F9A" wp14:editId="329E9187">
            <wp:extent cx="2209800" cy="799028"/>
            <wp:effectExtent l="0" t="0" r="0" b="1270"/>
            <wp:docPr id="17" name="Рисунок 17" descr="https://sun9-86.userapi.com/impf/nVYFnGjeVYbRjdBgjjpmjU6MwPXOKMBAyKoOwA/Iisf0psHXMk.jpg?size=1280x838&amp;quality=95&amp;sign=a59b9b830596d02656453581e1e8c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6.userapi.com/impf/nVYFnGjeVYbRjdBgjjpmjU6MwPXOKMBAyKoOwA/Iisf0psHXMk.jpg?size=1280x838&amp;quality=95&amp;sign=a59b9b830596d02656453581e1e8ca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70"/>
                    <a:stretch/>
                  </pic:blipFill>
                  <pic:spPr bwMode="auto">
                    <a:xfrm>
                      <a:off x="0" y="0"/>
                      <a:ext cx="2208196" cy="7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A39" w:rsidRDefault="00AD3A39" w:rsidP="005563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56353" w:rsidRPr="005268C5" w:rsidRDefault="00556353" w:rsidP="005563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bookmarkEnd w:id="0"/>
      <w:r w:rsidRPr="005268C5">
        <w:rPr>
          <w:rFonts w:ascii="Times New Roman" w:hAnsi="Times New Roman" w:cs="Times New Roman"/>
          <w:b/>
          <w:sz w:val="24"/>
          <w:szCs w:val="28"/>
        </w:rPr>
        <w:t xml:space="preserve">Инструкция (10 лист): </w:t>
      </w:r>
    </w:p>
    <w:p w:rsidR="00227F3E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5268C5">
        <w:rPr>
          <w:rFonts w:ascii="Times New Roman" w:hAnsi="Times New Roman" w:cs="Times New Roman"/>
          <w:sz w:val="24"/>
          <w:szCs w:val="28"/>
        </w:rPr>
        <w:t>улучшить мыслительную деятельность, развитие памяти, внимания.</w:t>
      </w:r>
    </w:p>
    <w:p w:rsidR="00227F3E" w:rsidRPr="005268C5" w:rsidRDefault="00227F3E" w:rsidP="00227F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268C5">
        <w:rPr>
          <w:rFonts w:ascii="Times New Roman" w:hAnsi="Times New Roman" w:cs="Times New Roman"/>
          <w:b/>
          <w:sz w:val="24"/>
          <w:szCs w:val="28"/>
        </w:rPr>
        <w:t>Ход:</w:t>
      </w:r>
    </w:p>
    <w:p w:rsidR="00381669" w:rsidRPr="005268C5" w:rsidRDefault="00381669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 xml:space="preserve">1 вариант: на листке изображены разные картинки, найди похожие и положи  на них камни </w:t>
      </w:r>
      <w:proofErr w:type="spellStart"/>
      <w:r w:rsidRPr="005268C5">
        <w:rPr>
          <w:rFonts w:ascii="Times New Roman" w:hAnsi="Times New Roman" w:cs="Times New Roman"/>
          <w:sz w:val="24"/>
          <w:szCs w:val="28"/>
        </w:rPr>
        <w:t>марблс</w:t>
      </w:r>
      <w:proofErr w:type="spellEnd"/>
      <w:r w:rsidRPr="005268C5">
        <w:rPr>
          <w:rFonts w:ascii="Times New Roman" w:hAnsi="Times New Roman" w:cs="Times New Roman"/>
          <w:sz w:val="24"/>
          <w:szCs w:val="28"/>
        </w:rPr>
        <w:t>, для каждой группы картинок свой цвет камней.  Посчитай сколько похожих картинок в каждой группе и напиш</w:t>
      </w:r>
      <w:r w:rsidR="00301203" w:rsidRPr="005268C5">
        <w:rPr>
          <w:rFonts w:ascii="Times New Roman" w:hAnsi="Times New Roman" w:cs="Times New Roman"/>
          <w:sz w:val="24"/>
          <w:szCs w:val="28"/>
        </w:rPr>
        <w:t>и</w:t>
      </w:r>
      <w:r w:rsidRPr="005268C5">
        <w:rPr>
          <w:rFonts w:ascii="Times New Roman" w:hAnsi="Times New Roman" w:cs="Times New Roman"/>
          <w:sz w:val="24"/>
          <w:szCs w:val="28"/>
        </w:rPr>
        <w:t xml:space="preserve"> цифру в пустой квадрат.</w:t>
      </w:r>
    </w:p>
    <w:p w:rsidR="00381669" w:rsidRPr="005268C5" w:rsidRDefault="00381669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268C5">
        <w:rPr>
          <w:rFonts w:ascii="Times New Roman" w:hAnsi="Times New Roman" w:cs="Times New Roman"/>
          <w:sz w:val="24"/>
          <w:szCs w:val="28"/>
        </w:rPr>
        <w:t xml:space="preserve">2 вариант: на листке изображены разные картинки, найди похожие и закрывай картинки двумя руками камнями </w:t>
      </w:r>
      <w:proofErr w:type="spellStart"/>
      <w:r w:rsidRPr="005268C5">
        <w:rPr>
          <w:rFonts w:ascii="Times New Roman" w:hAnsi="Times New Roman" w:cs="Times New Roman"/>
          <w:sz w:val="24"/>
          <w:szCs w:val="28"/>
        </w:rPr>
        <w:t>марблс</w:t>
      </w:r>
      <w:proofErr w:type="spellEnd"/>
      <w:r w:rsidRPr="005268C5">
        <w:rPr>
          <w:rFonts w:ascii="Times New Roman" w:hAnsi="Times New Roman" w:cs="Times New Roman"/>
          <w:sz w:val="24"/>
          <w:szCs w:val="28"/>
        </w:rPr>
        <w:t xml:space="preserve">, для каждой группы </w:t>
      </w:r>
      <w:r w:rsidRPr="00381669">
        <w:rPr>
          <w:rFonts w:ascii="Times New Roman" w:hAnsi="Times New Roman" w:cs="Times New Roman"/>
          <w:sz w:val="28"/>
          <w:szCs w:val="28"/>
        </w:rPr>
        <w:t xml:space="preserve">картинок свой цвет </w:t>
      </w:r>
      <w:r w:rsidRPr="005268C5">
        <w:rPr>
          <w:rFonts w:ascii="Times New Roman" w:hAnsi="Times New Roman" w:cs="Times New Roman"/>
          <w:sz w:val="24"/>
          <w:szCs w:val="28"/>
        </w:rPr>
        <w:t>камней.  Посчитай сколько похожих картинок в каждой группе и напиш</w:t>
      </w:r>
      <w:r w:rsidR="00301203" w:rsidRPr="005268C5">
        <w:rPr>
          <w:rFonts w:ascii="Times New Roman" w:hAnsi="Times New Roman" w:cs="Times New Roman"/>
          <w:sz w:val="24"/>
          <w:szCs w:val="28"/>
        </w:rPr>
        <w:t>и</w:t>
      </w:r>
      <w:r w:rsidRPr="005268C5">
        <w:rPr>
          <w:rFonts w:ascii="Times New Roman" w:hAnsi="Times New Roman" w:cs="Times New Roman"/>
          <w:sz w:val="24"/>
          <w:szCs w:val="28"/>
        </w:rPr>
        <w:t xml:space="preserve"> цифру в пустой квадрат.</w:t>
      </w:r>
    </w:p>
    <w:p w:rsidR="00381669" w:rsidRDefault="0071172C" w:rsidP="00381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C11113" wp14:editId="6D7E3498">
            <wp:extent cx="1864519" cy="2486025"/>
            <wp:effectExtent l="0" t="0" r="2540" b="0"/>
            <wp:docPr id="15" name="Рисунок 15" descr="https://sun9-15.userapi.com/impf/_uDFEnascrkkRh9EhjXNfuqcA_lRpf76c0kD6Q/6wjThGWPGR0.jpg?size=810x1080&amp;quality=95&amp;sign=136f7471f3c138ca456f31f71f5545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f/_uDFEnascrkkRh9EhjXNfuqcA_lRpf76c0kD6Q/6wjThGWPGR0.jpg?size=810x1080&amp;quality=95&amp;sign=136f7471f3c138ca456f31f71f55454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65" cy="248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67" w:rsidRPr="00632D67" w:rsidRDefault="00632D67" w:rsidP="00D81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CFC" w:rsidRPr="00011CFC" w:rsidRDefault="00011CFC" w:rsidP="00631A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11CFC" w:rsidRPr="00011CFC" w:rsidSect="00D81CA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1E8B"/>
    <w:multiLevelType w:val="hybridMultilevel"/>
    <w:tmpl w:val="DDA6B098"/>
    <w:lvl w:ilvl="0" w:tplc="69A8B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C45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6E6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4C6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1C7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AC3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48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16F6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B0B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047D35"/>
    <w:multiLevelType w:val="hybridMultilevel"/>
    <w:tmpl w:val="567A1FC2"/>
    <w:lvl w:ilvl="0" w:tplc="C9CE6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C4E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03D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89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CE6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0CA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3CE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E4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B4D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7611DE"/>
    <w:multiLevelType w:val="hybridMultilevel"/>
    <w:tmpl w:val="4ACE22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C4E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03D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89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CE6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0CA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3CE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E4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B4D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B7E5FBF"/>
    <w:multiLevelType w:val="hybridMultilevel"/>
    <w:tmpl w:val="A9F8FE26"/>
    <w:lvl w:ilvl="0" w:tplc="3BD49B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0763685"/>
    <w:multiLevelType w:val="hybridMultilevel"/>
    <w:tmpl w:val="A066FD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CC443A7"/>
    <w:multiLevelType w:val="hybridMultilevel"/>
    <w:tmpl w:val="380C8AEE"/>
    <w:lvl w:ilvl="0" w:tplc="60AC3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EB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565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82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EE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C4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F03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A9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CC9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3467C0D"/>
    <w:multiLevelType w:val="hybridMultilevel"/>
    <w:tmpl w:val="BAB2F4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84F0850"/>
    <w:multiLevelType w:val="hybridMultilevel"/>
    <w:tmpl w:val="37D4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8508D1"/>
    <w:multiLevelType w:val="hybridMultilevel"/>
    <w:tmpl w:val="D370E5F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7B1"/>
    <w:rsid w:val="0000111B"/>
    <w:rsid w:val="00005EB2"/>
    <w:rsid w:val="00011CFC"/>
    <w:rsid w:val="0002476B"/>
    <w:rsid w:val="00062D66"/>
    <w:rsid w:val="00065008"/>
    <w:rsid w:val="000C330E"/>
    <w:rsid w:val="000C5ED8"/>
    <w:rsid w:val="001210BF"/>
    <w:rsid w:val="001532B8"/>
    <w:rsid w:val="0017108F"/>
    <w:rsid w:val="001C7782"/>
    <w:rsid w:val="002009E1"/>
    <w:rsid w:val="00227F3E"/>
    <w:rsid w:val="0023051B"/>
    <w:rsid w:val="00237E96"/>
    <w:rsid w:val="002954FD"/>
    <w:rsid w:val="0029567E"/>
    <w:rsid w:val="002A5E59"/>
    <w:rsid w:val="00301203"/>
    <w:rsid w:val="00311204"/>
    <w:rsid w:val="003733DF"/>
    <w:rsid w:val="00381669"/>
    <w:rsid w:val="003A018A"/>
    <w:rsid w:val="003C67E6"/>
    <w:rsid w:val="003E3B81"/>
    <w:rsid w:val="005160FB"/>
    <w:rsid w:val="005268C5"/>
    <w:rsid w:val="005313DE"/>
    <w:rsid w:val="005335CB"/>
    <w:rsid w:val="005347A3"/>
    <w:rsid w:val="00556353"/>
    <w:rsid w:val="00592EAB"/>
    <w:rsid w:val="005E2295"/>
    <w:rsid w:val="00631A58"/>
    <w:rsid w:val="00632D67"/>
    <w:rsid w:val="00673835"/>
    <w:rsid w:val="006A0094"/>
    <w:rsid w:val="006C629A"/>
    <w:rsid w:val="006F4CCB"/>
    <w:rsid w:val="0071172C"/>
    <w:rsid w:val="007345E1"/>
    <w:rsid w:val="00752DC5"/>
    <w:rsid w:val="007539C0"/>
    <w:rsid w:val="00755989"/>
    <w:rsid w:val="007C2C3F"/>
    <w:rsid w:val="007C493D"/>
    <w:rsid w:val="008000DF"/>
    <w:rsid w:val="00806BCF"/>
    <w:rsid w:val="00836594"/>
    <w:rsid w:val="008413E3"/>
    <w:rsid w:val="00877693"/>
    <w:rsid w:val="00877FBF"/>
    <w:rsid w:val="008A50F6"/>
    <w:rsid w:val="008C0158"/>
    <w:rsid w:val="008C780A"/>
    <w:rsid w:val="008E32D0"/>
    <w:rsid w:val="008F142C"/>
    <w:rsid w:val="00942867"/>
    <w:rsid w:val="009828AF"/>
    <w:rsid w:val="009C04C5"/>
    <w:rsid w:val="00A12E74"/>
    <w:rsid w:val="00A6415E"/>
    <w:rsid w:val="00AC6484"/>
    <w:rsid w:val="00AC7F3A"/>
    <w:rsid w:val="00AD3A39"/>
    <w:rsid w:val="00AD459B"/>
    <w:rsid w:val="00B0126A"/>
    <w:rsid w:val="00B95EAA"/>
    <w:rsid w:val="00BA3274"/>
    <w:rsid w:val="00C65A68"/>
    <w:rsid w:val="00CB5C81"/>
    <w:rsid w:val="00D32F2F"/>
    <w:rsid w:val="00D563E2"/>
    <w:rsid w:val="00D727B1"/>
    <w:rsid w:val="00D81CAC"/>
    <w:rsid w:val="00DD6420"/>
    <w:rsid w:val="00DF39DA"/>
    <w:rsid w:val="00E51E47"/>
    <w:rsid w:val="00EA220A"/>
    <w:rsid w:val="00EC60C0"/>
    <w:rsid w:val="00EF493B"/>
    <w:rsid w:val="00F55100"/>
    <w:rsid w:val="00F719EB"/>
    <w:rsid w:val="00F75EFE"/>
    <w:rsid w:val="00FB68F7"/>
    <w:rsid w:val="00FE0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7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629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B68F7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6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3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0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7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629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B68F7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6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3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0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9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95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8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3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1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3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10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0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ЦО32</cp:lastModifiedBy>
  <cp:revision>3</cp:revision>
  <cp:lastPrinted>2019-01-15T06:50:00Z</cp:lastPrinted>
  <dcterms:created xsi:type="dcterms:W3CDTF">2022-03-24T09:23:00Z</dcterms:created>
  <dcterms:modified xsi:type="dcterms:W3CDTF">2022-03-24T09:24:00Z</dcterms:modified>
</cp:coreProperties>
</file>