
<file path=[Content_Types].xml><?xml version="1.0" encoding="utf-8"?>
<Types xmlns="http://schemas.openxmlformats.org/package/2006/content-types">
  <Default Extension="jpeg" ContentType="image/jpeg"/>
  <Default Extension="jpg"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06" w:type="dxa"/>
        <w:tblInd w:w="-106" w:type="dxa"/>
        <w:tblBorders>
          <w:bottom w:val="thickThinSmallGap" w:sz="24" w:space="0" w:color="auto"/>
        </w:tblBorders>
        <w:tblLook w:val="0000" w:firstRow="0" w:lastRow="0" w:firstColumn="0" w:lastColumn="0" w:noHBand="0" w:noVBand="0"/>
      </w:tblPr>
      <w:tblGrid>
        <w:gridCol w:w="2161"/>
        <w:gridCol w:w="7445"/>
      </w:tblGrid>
      <w:tr w:rsidR="006B4BDC" w:rsidRPr="00B97AC2" w14:paraId="6237ACC4" w14:textId="77777777" w:rsidTr="004208A7">
        <w:trPr>
          <w:cantSplit/>
          <w:trHeight w:val="1090"/>
        </w:trPr>
        <w:tc>
          <w:tcPr>
            <w:tcW w:w="2161" w:type="dxa"/>
            <w:vMerge w:val="restart"/>
            <w:tcBorders>
              <w:top w:val="nil"/>
              <w:left w:val="nil"/>
              <w:bottom w:val="thickThinSmallGap" w:sz="24" w:space="0" w:color="auto"/>
              <w:right w:val="nil"/>
            </w:tcBorders>
          </w:tcPr>
          <w:p w14:paraId="0C2FFD9D" w14:textId="77777777" w:rsidR="006B4BDC" w:rsidRPr="001F04A6" w:rsidRDefault="006B4BDC" w:rsidP="009F55D6">
            <w:pPr>
              <w:tabs>
                <w:tab w:val="left" w:pos="3901"/>
              </w:tabs>
              <w:spacing w:after="0" w:line="360" w:lineRule="auto"/>
              <w:jc w:val="center"/>
              <w:rPr>
                <w:rFonts w:ascii="Times New Roman" w:hAnsi="Times New Roman"/>
                <w:sz w:val="24"/>
                <w:szCs w:val="24"/>
              </w:rPr>
            </w:pPr>
            <w:bookmarkStart w:id="0" w:name="_Hlk150430350"/>
            <w:bookmarkEnd w:id="0"/>
            <w:r>
              <w:rPr>
                <w:noProof/>
                <w:lang w:eastAsia="ru-RU"/>
              </w:rPr>
              <w:drawing>
                <wp:anchor distT="0" distB="0" distL="114300" distR="114300" simplePos="0" relativeHeight="251659264" behindDoc="0" locked="0" layoutInCell="1" allowOverlap="1" wp14:anchorId="78889E15" wp14:editId="2C258E3B">
                  <wp:simplePos x="0" y="0"/>
                  <wp:positionH relativeFrom="column">
                    <wp:posOffset>132715</wp:posOffset>
                  </wp:positionH>
                  <wp:positionV relativeFrom="paragraph">
                    <wp:posOffset>34925</wp:posOffset>
                  </wp:positionV>
                  <wp:extent cx="1036955" cy="1329055"/>
                  <wp:effectExtent l="0" t="0" r="0" b="4445"/>
                  <wp:wrapNone/>
                  <wp:docPr id="1347785247" name="Рисунок 1" descr="Описание: вариант4нов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ариант4нов коп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695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45" w:type="dxa"/>
            <w:tcBorders>
              <w:top w:val="nil"/>
              <w:left w:val="nil"/>
              <w:bottom w:val="nil"/>
              <w:right w:val="nil"/>
            </w:tcBorders>
          </w:tcPr>
          <w:tbl>
            <w:tblPr>
              <w:tblW w:w="0" w:type="auto"/>
              <w:tblLook w:val="0000" w:firstRow="0" w:lastRow="0" w:firstColumn="0" w:lastColumn="0" w:noHBand="0" w:noVBand="0"/>
            </w:tblPr>
            <w:tblGrid>
              <w:gridCol w:w="7229"/>
            </w:tblGrid>
            <w:tr w:rsidR="006B4BDC" w:rsidRPr="00B97AC2" w14:paraId="1A8FE7F0" w14:textId="77777777" w:rsidTr="004208A7">
              <w:trPr>
                <w:trHeight w:val="523"/>
              </w:trPr>
              <w:tc>
                <w:tcPr>
                  <w:tcW w:w="0" w:type="auto"/>
                </w:tcPr>
                <w:p w14:paraId="282124DD" w14:textId="77777777" w:rsidR="006B4BDC" w:rsidRPr="00D02F77" w:rsidRDefault="006B4BDC" w:rsidP="009F55D6">
                  <w:pPr>
                    <w:pStyle w:val="Default"/>
                    <w:spacing w:line="360" w:lineRule="auto"/>
                    <w:jc w:val="center"/>
                    <w:rPr>
                      <w:sz w:val="23"/>
                      <w:szCs w:val="23"/>
                    </w:rPr>
                  </w:pPr>
                  <w:r w:rsidRPr="00D02F77">
                    <w:rPr>
                      <w:sz w:val="23"/>
                      <w:szCs w:val="23"/>
                    </w:rPr>
                    <w:t xml:space="preserve">Муниципальное автономное дошкольное образовательное учреждение </w:t>
                  </w:r>
                  <w:proofErr w:type="spellStart"/>
                  <w:r w:rsidRPr="00D02F77">
                    <w:rPr>
                      <w:sz w:val="23"/>
                      <w:szCs w:val="23"/>
                    </w:rPr>
                    <w:t>Новоуральского</w:t>
                  </w:r>
                  <w:proofErr w:type="spellEnd"/>
                  <w:r w:rsidRPr="00D02F77">
                    <w:rPr>
                      <w:sz w:val="23"/>
                      <w:szCs w:val="23"/>
                    </w:rPr>
                    <w:t xml:space="preserve"> городского округа – детский сад комбинированного вида «Страна чудес»</w:t>
                  </w:r>
                </w:p>
              </w:tc>
            </w:tr>
            <w:tr w:rsidR="006B4BDC" w:rsidRPr="00B97AC2" w14:paraId="26E7E8CF" w14:textId="77777777" w:rsidTr="004208A7">
              <w:trPr>
                <w:trHeight w:val="107"/>
              </w:trPr>
              <w:tc>
                <w:tcPr>
                  <w:tcW w:w="0" w:type="auto"/>
                </w:tcPr>
                <w:p w14:paraId="1DC197C3" w14:textId="77777777" w:rsidR="006B4BDC" w:rsidRPr="00D02F77" w:rsidRDefault="006B4BDC" w:rsidP="009F55D6">
                  <w:pPr>
                    <w:pStyle w:val="Default"/>
                    <w:spacing w:line="360" w:lineRule="auto"/>
                    <w:jc w:val="center"/>
                    <w:rPr>
                      <w:sz w:val="23"/>
                      <w:szCs w:val="23"/>
                    </w:rPr>
                  </w:pPr>
                  <w:r w:rsidRPr="00D02F77">
                    <w:rPr>
                      <w:b/>
                      <w:bCs/>
                      <w:sz w:val="23"/>
                      <w:szCs w:val="23"/>
                    </w:rPr>
                    <w:t>МАДОУ детский сад «Страна чудес»</w:t>
                  </w:r>
                </w:p>
              </w:tc>
            </w:tr>
            <w:tr w:rsidR="006B4BDC" w:rsidRPr="00B97AC2" w14:paraId="5758BD99" w14:textId="77777777" w:rsidTr="004208A7">
              <w:trPr>
                <w:trHeight w:val="385"/>
              </w:trPr>
              <w:tc>
                <w:tcPr>
                  <w:tcW w:w="0" w:type="auto"/>
                </w:tcPr>
                <w:p w14:paraId="29DB264A" w14:textId="77777777" w:rsidR="006B4BDC" w:rsidRPr="00D02F77" w:rsidRDefault="006B4BDC" w:rsidP="009F55D6">
                  <w:pPr>
                    <w:pStyle w:val="Default"/>
                    <w:spacing w:line="360" w:lineRule="auto"/>
                    <w:rPr>
                      <w:sz w:val="23"/>
                      <w:szCs w:val="23"/>
                    </w:rPr>
                  </w:pPr>
                  <w:r w:rsidRPr="00D02F77">
                    <w:rPr>
                      <w:sz w:val="23"/>
                      <w:szCs w:val="23"/>
                    </w:rPr>
                    <w:t xml:space="preserve">Адрес: </w:t>
                  </w:r>
                  <w:proofErr w:type="spellStart"/>
                  <w:r w:rsidRPr="00D02F77">
                    <w:rPr>
                      <w:sz w:val="23"/>
                      <w:szCs w:val="23"/>
                    </w:rPr>
                    <w:t>ул.Ленина</w:t>
                  </w:r>
                  <w:proofErr w:type="spellEnd"/>
                  <w:r w:rsidRPr="00D02F77">
                    <w:rPr>
                      <w:sz w:val="23"/>
                      <w:szCs w:val="23"/>
                    </w:rPr>
                    <w:t xml:space="preserve">, </w:t>
                  </w:r>
                  <w:smartTag w:uri="urn:schemas-microsoft-com:office:smarttags" w:element="metricconverter">
                    <w:smartTagPr>
                      <w:attr w:name="ProductID" w:val="152, г"/>
                    </w:smartTagPr>
                    <w:r w:rsidRPr="00D02F77">
                      <w:rPr>
                        <w:sz w:val="23"/>
                        <w:szCs w:val="23"/>
                      </w:rPr>
                      <w:t>152, г</w:t>
                    </w:r>
                  </w:smartTag>
                  <w:r w:rsidRPr="00D02F77">
                    <w:rPr>
                      <w:sz w:val="23"/>
                      <w:szCs w:val="23"/>
                    </w:rPr>
                    <w:t xml:space="preserve">. Новоуральск, Свердловская область, Россия, 624130 тел./факс (34370) 6-35-40, </w:t>
                  </w:r>
                  <w:proofErr w:type="spellStart"/>
                  <w:proofErr w:type="gramStart"/>
                  <w:r w:rsidRPr="00D02F77">
                    <w:rPr>
                      <w:sz w:val="23"/>
                      <w:szCs w:val="23"/>
                    </w:rPr>
                    <w:t>эл.почта</w:t>
                  </w:r>
                  <w:proofErr w:type="spellEnd"/>
                  <w:proofErr w:type="gramEnd"/>
                  <w:r w:rsidRPr="00D02F77">
                    <w:rPr>
                      <w:sz w:val="23"/>
                      <w:szCs w:val="23"/>
                    </w:rPr>
                    <w:t xml:space="preserve">: wonderland-nu@yandex.ru </w:t>
                  </w:r>
                </w:p>
              </w:tc>
            </w:tr>
          </w:tbl>
          <w:p w14:paraId="026E72D3" w14:textId="77777777" w:rsidR="006B4BDC" w:rsidRPr="00D02F77" w:rsidRDefault="006B4BDC" w:rsidP="009F55D6">
            <w:pPr>
              <w:pStyle w:val="Default"/>
              <w:spacing w:line="360" w:lineRule="auto"/>
            </w:pPr>
          </w:p>
        </w:tc>
      </w:tr>
      <w:tr w:rsidR="006B4BDC" w:rsidRPr="00B97AC2" w14:paraId="4CB7EB33" w14:textId="77777777" w:rsidTr="004208A7">
        <w:trPr>
          <w:gridAfter w:val="1"/>
          <w:wAfter w:w="7445" w:type="dxa"/>
          <w:cantSplit/>
          <w:trHeight w:val="414"/>
        </w:trPr>
        <w:tc>
          <w:tcPr>
            <w:tcW w:w="0" w:type="auto"/>
            <w:vMerge/>
            <w:tcBorders>
              <w:top w:val="nil"/>
              <w:left w:val="nil"/>
              <w:bottom w:val="thickThinSmallGap" w:sz="24" w:space="0" w:color="auto"/>
              <w:right w:val="nil"/>
            </w:tcBorders>
            <w:vAlign w:val="center"/>
          </w:tcPr>
          <w:p w14:paraId="0CEBCA2D" w14:textId="77777777" w:rsidR="006B4BDC" w:rsidRPr="00030B8A" w:rsidRDefault="006B4BDC" w:rsidP="009F55D6">
            <w:pPr>
              <w:spacing w:after="0" w:line="360" w:lineRule="auto"/>
              <w:rPr>
                <w:rFonts w:ascii="Times New Roman" w:hAnsi="Times New Roman"/>
                <w:sz w:val="24"/>
                <w:szCs w:val="24"/>
              </w:rPr>
            </w:pPr>
          </w:p>
        </w:tc>
      </w:tr>
      <w:tr w:rsidR="006B4BDC" w:rsidRPr="00B97AC2" w14:paraId="732BF5FB" w14:textId="77777777" w:rsidTr="004208A7">
        <w:trPr>
          <w:cantSplit/>
          <w:trHeight w:val="20"/>
        </w:trPr>
        <w:tc>
          <w:tcPr>
            <w:tcW w:w="0" w:type="auto"/>
            <w:vMerge/>
            <w:tcBorders>
              <w:top w:val="nil"/>
              <w:left w:val="nil"/>
              <w:bottom w:val="thickThinSmallGap" w:sz="24" w:space="0" w:color="auto"/>
              <w:right w:val="nil"/>
            </w:tcBorders>
            <w:vAlign w:val="center"/>
          </w:tcPr>
          <w:p w14:paraId="46C6EEF9" w14:textId="77777777" w:rsidR="006B4BDC" w:rsidRPr="00030B8A" w:rsidRDefault="006B4BDC" w:rsidP="009F55D6">
            <w:pPr>
              <w:spacing w:after="0" w:line="360" w:lineRule="auto"/>
              <w:rPr>
                <w:rFonts w:ascii="Times New Roman" w:hAnsi="Times New Roman"/>
                <w:sz w:val="24"/>
                <w:szCs w:val="24"/>
              </w:rPr>
            </w:pPr>
          </w:p>
        </w:tc>
        <w:tc>
          <w:tcPr>
            <w:tcW w:w="7445" w:type="dxa"/>
            <w:tcBorders>
              <w:top w:val="nil"/>
              <w:left w:val="nil"/>
              <w:bottom w:val="thickThinSmallGap" w:sz="24" w:space="0" w:color="auto"/>
              <w:right w:val="nil"/>
            </w:tcBorders>
            <w:vAlign w:val="center"/>
          </w:tcPr>
          <w:p w14:paraId="58CAB26D" w14:textId="77777777" w:rsidR="006B4BDC" w:rsidRPr="00030B8A" w:rsidRDefault="006B4BDC" w:rsidP="009F55D6">
            <w:pPr>
              <w:pStyle w:val="a3"/>
              <w:spacing w:line="360" w:lineRule="auto"/>
              <w:jc w:val="center"/>
              <w:rPr>
                <w:rFonts w:ascii="Times New Roman" w:hAnsi="Times New Roman"/>
                <w:sz w:val="20"/>
                <w:szCs w:val="20"/>
                <w:lang w:val="ru-RU"/>
              </w:rPr>
            </w:pPr>
          </w:p>
        </w:tc>
      </w:tr>
    </w:tbl>
    <w:p w14:paraId="01814E6C" w14:textId="77777777" w:rsidR="006B4BDC" w:rsidRDefault="006B4BDC" w:rsidP="009F55D6">
      <w:pPr>
        <w:spacing w:after="0" w:line="360" w:lineRule="auto"/>
        <w:jc w:val="center"/>
        <w:rPr>
          <w:rFonts w:ascii="Times New Roman" w:hAnsi="Times New Roman" w:cs="Times New Roman"/>
          <w:b/>
          <w:sz w:val="24"/>
          <w:szCs w:val="24"/>
        </w:rPr>
      </w:pPr>
    </w:p>
    <w:p w14:paraId="488FE9FA" w14:textId="77777777" w:rsidR="006B4BDC" w:rsidRDefault="006B4BDC" w:rsidP="009F55D6">
      <w:pPr>
        <w:spacing w:after="0" w:line="360" w:lineRule="auto"/>
        <w:jc w:val="center"/>
        <w:rPr>
          <w:rFonts w:ascii="Times New Roman" w:hAnsi="Times New Roman" w:cs="Times New Roman"/>
          <w:b/>
          <w:sz w:val="24"/>
          <w:szCs w:val="24"/>
        </w:rPr>
      </w:pPr>
    </w:p>
    <w:p w14:paraId="01F455B8" w14:textId="77777777" w:rsidR="006B4BDC" w:rsidRDefault="006B4BDC" w:rsidP="009F55D6">
      <w:pPr>
        <w:spacing w:after="0" w:line="360" w:lineRule="auto"/>
        <w:jc w:val="center"/>
        <w:rPr>
          <w:rFonts w:ascii="Times New Roman" w:hAnsi="Times New Roman" w:cs="Times New Roman"/>
          <w:b/>
          <w:sz w:val="24"/>
          <w:szCs w:val="24"/>
        </w:rPr>
      </w:pPr>
    </w:p>
    <w:p w14:paraId="49A2275E" w14:textId="77777777" w:rsidR="006B4BDC" w:rsidRDefault="006B4BDC" w:rsidP="009F55D6">
      <w:pPr>
        <w:spacing w:after="0" w:line="360" w:lineRule="auto"/>
        <w:jc w:val="center"/>
        <w:rPr>
          <w:rFonts w:ascii="Times New Roman" w:hAnsi="Times New Roman" w:cs="Times New Roman"/>
          <w:b/>
          <w:sz w:val="24"/>
          <w:szCs w:val="24"/>
        </w:rPr>
      </w:pPr>
    </w:p>
    <w:p w14:paraId="121E1486" w14:textId="77777777" w:rsidR="006B4BDC" w:rsidRDefault="006B4BDC" w:rsidP="009F55D6">
      <w:pPr>
        <w:spacing w:after="0" w:line="360" w:lineRule="auto"/>
        <w:jc w:val="center"/>
        <w:rPr>
          <w:rFonts w:ascii="Times New Roman" w:hAnsi="Times New Roman" w:cs="Times New Roman"/>
          <w:b/>
          <w:sz w:val="24"/>
          <w:szCs w:val="24"/>
        </w:rPr>
      </w:pPr>
    </w:p>
    <w:p w14:paraId="5D75D317" w14:textId="51BDF5AA" w:rsidR="006B4BDC" w:rsidRPr="00B47022" w:rsidRDefault="00F663F2" w:rsidP="00F663F2">
      <w:pPr>
        <w:spacing w:after="0" w:line="360" w:lineRule="auto"/>
        <w:jc w:val="center"/>
        <w:rPr>
          <w:rFonts w:ascii="Times New Roman" w:hAnsi="Times New Roman" w:cs="Times New Roman"/>
          <w:b/>
          <w:sz w:val="44"/>
          <w:szCs w:val="44"/>
        </w:rPr>
      </w:pPr>
      <w:r w:rsidRPr="00B47022">
        <w:rPr>
          <w:rFonts w:ascii="Times New Roman" w:hAnsi="Times New Roman" w:cs="Times New Roman"/>
          <w:b/>
          <w:sz w:val="44"/>
          <w:szCs w:val="44"/>
        </w:rPr>
        <w:t>Методическое пособие.</w:t>
      </w:r>
    </w:p>
    <w:p w14:paraId="71611934" w14:textId="17A91237" w:rsidR="00214172" w:rsidRPr="00B47022" w:rsidRDefault="00B47022" w:rsidP="009F55D6">
      <w:pPr>
        <w:spacing w:after="0" w:line="360" w:lineRule="auto"/>
        <w:jc w:val="center"/>
        <w:rPr>
          <w:rFonts w:ascii="Times New Roman" w:hAnsi="Times New Roman" w:cs="Times New Roman"/>
          <w:b/>
          <w:sz w:val="44"/>
          <w:szCs w:val="44"/>
        </w:rPr>
      </w:pPr>
      <w:r w:rsidRPr="00B47022">
        <w:rPr>
          <w:rFonts w:ascii="Times New Roman" w:hAnsi="Times New Roman" w:cs="Times New Roman"/>
          <w:b/>
          <w:sz w:val="44"/>
          <w:szCs w:val="44"/>
        </w:rPr>
        <w:t>Э</w:t>
      </w:r>
      <w:r w:rsidR="007344FA" w:rsidRPr="00B47022">
        <w:rPr>
          <w:rFonts w:ascii="Times New Roman" w:hAnsi="Times New Roman" w:cs="Times New Roman"/>
          <w:b/>
          <w:sz w:val="44"/>
          <w:szCs w:val="44"/>
        </w:rPr>
        <w:t>тнокультурн</w:t>
      </w:r>
      <w:r w:rsidRPr="00B47022">
        <w:rPr>
          <w:rFonts w:ascii="Times New Roman" w:hAnsi="Times New Roman" w:cs="Times New Roman"/>
          <w:b/>
          <w:sz w:val="44"/>
          <w:szCs w:val="44"/>
        </w:rPr>
        <w:t>ый</w:t>
      </w:r>
      <w:r w:rsidR="007344FA" w:rsidRPr="00B47022">
        <w:rPr>
          <w:rFonts w:ascii="Times New Roman" w:hAnsi="Times New Roman" w:cs="Times New Roman"/>
          <w:b/>
          <w:sz w:val="44"/>
          <w:szCs w:val="44"/>
        </w:rPr>
        <w:t xml:space="preserve"> компонент воспитательного процесса</w:t>
      </w:r>
    </w:p>
    <w:p w14:paraId="1F517526" w14:textId="77777777" w:rsidR="006B4BDC" w:rsidRDefault="006B4BDC" w:rsidP="009F55D6">
      <w:pPr>
        <w:spacing w:after="0" w:line="360" w:lineRule="auto"/>
        <w:jc w:val="center"/>
        <w:rPr>
          <w:rFonts w:ascii="Times New Roman" w:hAnsi="Times New Roman" w:cs="Times New Roman"/>
          <w:b/>
          <w:sz w:val="44"/>
          <w:szCs w:val="44"/>
        </w:rPr>
      </w:pPr>
    </w:p>
    <w:p w14:paraId="34C8FF69" w14:textId="77777777" w:rsidR="006B4BDC" w:rsidRDefault="006B4BDC" w:rsidP="009F55D6">
      <w:pPr>
        <w:spacing w:after="0" w:line="360" w:lineRule="auto"/>
        <w:jc w:val="center"/>
        <w:rPr>
          <w:rFonts w:ascii="Times New Roman" w:hAnsi="Times New Roman" w:cs="Times New Roman"/>
          <w:b/>
          <w:sz w:val="44"/>
          <w:szCs w:val="44"/>
        </w:rPr>
      </w:pPr>
    </w:p>
    <w:p w14:paraId="485BBD83" w14:textId="77777777" w:rsidR="006B4BDC" w:rsidRDefault="006B4BDC" w:rsidP="009F55D6">
      <w:pPr>
        <w:spacing w:after="0" w:line="360" w:lineRule="auto"/>
        <w:jc w:val="center"/>
        <w:rPr>
          <w:rFonts w:ascii="Times New Roman" w:hAnsi="Times New Roman" w:cs="Times New Roman"/>
          <w:b/>
          <w:sz w:val="44"/>
          <w:szCs w:val="44"/>
        </w:rPr>
      </w:pPr>
    </w:p>
    <w:p w14:paraId="58BEBEF9" w14:textId="668D349B" w:rsidR="006B4BDC" w:rsidRDefault="006B4BDC" w:rsidP="009F55D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Составили:</w:t>
      </w:r>
    </w:p>
    <w:p w14:paraId="2538A4F9" w14:textId="7D644599" w:rsidR="006B4BDC" w:rsidRDefault="006B4BDC" w:rsidP="009F55D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Паршукова Светлана Викторовна,</w:t>
      </w:r>
    </w:p>
    <w:p w14:paraId="1D6EE3C7" w14:textId="1FD5C3B9" w:rsidR="006B4BDC" w:rsidRDefault="006B4BDC" w:rsidP="009F55D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воспитатель высшей категории,</w:t>
      </w:r>
    </w:p>
    <w:p w14:paraId="7C971D14" w14:textId="0A4C1280" w:rsidR="006B4BDC" w:rsidRDefault="006B4BDC" w:rsidP="009F55D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Сергеева Надежда Николаевна,</w:t>
      </w:r>
    </w:p>
    <w:p w14:paraId="3815C4F6" w14:textId="72A85009" w:rsidR="006B4BDC" w:rsidRDefault="006B4BDC" w:rsidP="009F55D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инструктор по физической культуре</w:t>
      </w:r>
    </w:p>
    <w:p w14:paraId="6450786D" w14:textId="3E136D12" w:rsidR="006B4BDC" w:rsidRPr="006B4BDC" w:rsidRDefault="006B4BDC" w:rsidP="009F55D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1 категории</w:t>
      </w:r>
    </w:p>
    <w:p w14:paraId="2219DF2F" w14:textId="77777777" w:rsidR="006B4BDC" w:rsidRDefault="006B4BDC" w:rsidP="009F55D6">
      <w:pPr>
        <w:spacing w:after="0" w:line="360" w:lineRule="auto"/>
        <w:jc w:val="center"/>
        <w:rPr>
          <w:rFonts w:ascii="Times New Roman" w:hAnsi="Times New Roman" w:cs="Times New Roman"/>
          <w:b/>
          <w:sz w:val="24"/>
          <w:szCs w:val="24"/>
        </w:rPr>
      </w:pPr>
    </w:p>
    <w:p w14:paraId="246BC23F" w14:textId="77777777" w:rsidR="006B4BDC" w:rsidRDefault="006B4BDC" w:rsidP="009F55D6">
      <w:pPr>
        <w:spacing w:after="0" w:line="360" w:lineRule="auto"/>
        <w:jc w:val="center"/>
        <w:rPr>
          <w:rFonts w:ascii="Times New Roman" w:hAnsi="Times New Roman" w:cs="Times New Roman"/>
          <w:b/>
          <w:sz w:val="24"/>
          <w:szCs w:val="24"/>
        </w:rPr>
      </w:pPr>
    </w:p>
    <w:p w14:paraId="6944C29D" w14:textId="77777777" w:rsidR="002C14A9" w:rsidRDefault="002C14A9" w:rsidP="009F55D6">
      <w:pPr>
        <w:spacing w:after="0" w:line="360" w:lineRule="auto"/>
        <w:jc w:val="center"/>
        <w:rPr>
          <w:rFonts w:ascii="Times New Roman" w:hAnsi="Times New Roman" w:cs="Times New Roman"/>
          <w:b/>
          <w:sz w:val="24"/>
          <w:szCs w:val="24"/>
        </w:rPr>
      </w:pPr>
    </w:p>
    <w:p w14:paraId="029E38DC" w14:textId="77777777" w:rsidR="002C14A9" w:rsidRDefault="002C14A9" w:rsidP="009F55D6">
      <w:pPr>
        <w:spacing w:after="0" w:line="360" w:lineRule="auto"/>
        <w:jc w:val="both"/>
        <w:rPr>
          <w:rFonts w:ascii="Times New Roman" w:hAnsi="Times New Roman" w:cs="Times New Roman"/>
          <w:b/>
          <w:sz w:val="24"/>
          <w:szCs w:val="24"/>
        </w:rPr>
      </w:pPr>
    </w:p>
    <w:p w14:paraId="334DA8F6" w14:textId="77777777" w:rsidR="002C14A9" w:rsidRDefault="002C14A9" w:rsidP="009F55D6">
      <w:pPr>
        <w:spacing w:after="0" w:line="360" w:lineRule="auto"/>
        <w:rPr>
          <w:rFonts w:ascii="Times New Roman" w:hAnsi="Times New Roman" w:cs="Times New Roman"/>
          <w:b/>
          <w:sz w:val="24"/>
          <w:szCs w:val="24"/>
        </w:rPr>
      </w:pPr>
    </w:p>
    <w:p w14:paraId="5046DD55" w14:textId="4F661513" w:rsidR="002C14A9" w:rsidRPr="000E6CDB" w:rsidRDefault="002C14A9" w:rsidP="000E6CDB">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4"/>
          <w:szCs w:val="24"/>
        </w:rPr>
        <w:br w:type="page"/>
      </w:r>
      <w:r w:rsidR="006B4BDC" w:rsidRPr="000E6CDB">
        <w:rPr>
          <w:rFonts w:ascii="Times New Roman" w:hAnsi="Times New Roman" w:cs="Times New Roman"/>
          <w:b/>
          <w:sz w:val="28"/>
          <w:szCs w:val="28"/>
        </w:rPr>
        <w:lastRenderedPageBreak/>
        <w:t>Содержание</w:t>
      </w:r>
    </w:p>
    <w:p w14:paraId="239755B5" w14:textId="77777777" w:rsidR="006B4BDC" w:rsidRDefault="006B4BDC" w:rsidP="000E6CDB">
      <w:pPr>
        <w:spacing w:after="0" w:line="360" w:lineRule="auto"/>
        <w:ind w:firstLine="851"/>
        <w:jc w:val="center"/>
        <w:rPr>
          <w:rFonts w:ascii="Times New Roman" w:hAnsi="Times New Roman" w:cs="Times New Roman"/>
          <w:b/>
          <w:sz w:val="24"/>
          <w:szCs w:val="24"/>
        </w:rPr>
      </w:pPr>
    </w:p>
    <w:p w14:paraId="7A469806" w14:textId="53CA0810" w:rsidR="006B4BDC" w:rsidRPr="000E6CDB" w:rsidRDefault="006B4BDC" w:rsidP="00694657">
      <w:pPr>
        <w:pStyle w:val="a5"/>
        <w:numPr>
          <w:ilvl w:val="0"/>
          <w:numId w:val="5"/>
        </w:numPr>
        <w:spacing w:after="0" w:line="240" w:lineRule="auto"/>
        <w:ind w:left="0" w:firstLine="709"/>
        <w:contextualSpacing w:val="0"/>
        <w:jc w:val="both"/>
        <w:rPr>
          <w:rFonts w:ascii="Times New Roman" w:hAnsi="Times New Roman" w:cs="Times New Roman"/>
          <w:bCs/>
          <w:sz w:val="28"/>
          <w:szCs w:val="28"/>
        </w:rPr>
      </w:pPr>
      <w:r w:rsidRPr="000E6CDB">
        <w:rPr>
          <w:rFonts w:ascii="Times New Roman" w:hAnsi="Times New Roman" w:cs="Times New Roman"/>
          <w:bCs/>
          <w:sz w:val="28"/>
          <w:szCs w:val="28"/>
        </w:rPr>
        <w:t>Введение</w:t>
      </w:r>
    </w:p>
    <w:p w14:paraId="1C52C630" w14:textId="4956EE2E" w:rsidR="006B4BDC" w:rsidRPr="000E6CDB" w:rsidRDefault="00133E4F" w:rsidP="00694657">
      <w:pPr>
        <w:pStyle w:val="a5"/>
        <w:numPr>
          <w:ilvl w:val="0"/>
          <w:numId w:val="5"/>
        </w:numPr>
        <w:spacing w:after="0" w:line="240" w:lineRule="auto"/>
        <w:ind w:left="0" w:firstLine="709"/>
        <w:contextualSpacing w:val="0"/>
        <w:jc w:val="both"/>
        <w:rPr>
          <w:rFonts w:ascii="Times New Roman" w:hAnsi="Times New Roman" w:cs="Times New Roman"/>
          <w:bCs/>
          <w:sz w:val="28"/>
          <w:szCs w:val="28"/>
        </w:rPr>
      </w:pPr>
      <w:r w:rsidRPr="000E6CDB">
        <w:rPr>
          <w:rFonts w:ascii="Times New Roman" w:hAnsi="Times New Roman" w:cs="Times New Roman"/>
          <w:bCs/>
          <w:sz w:val="28"/>
          <w:szCs w:val="28"/>
        </w:rPr>
        <w:t>Основная часть</w:t>
      </w:r>
    </w:p>
    <w:p w14:paraId="329BAC5D" w14:textId="265D9D11" w:rsidR="00133E4F" w:rsidRPr="000E6CDB" w:rsidRDefault="00133E4F" w:rsidP="00694657">
      <w:pPr>
        <w:pStyle w:val="a5"/>
        <w:numPr>
          <w:ilvl w:val="1"/>
          <w:numId w:val="5"/>
        </w:numPr>
        <w:spacing w:after="0" w:line="240" w:lineRule="auto"/>
        <w:ind w:left="0" w:firstLine="709"/>
        <w:contextualSpacing w:val="0"/>
        <w:jc w:val="both"/>
        <w:rPr>
          <w:rFonts w:ascii="Times New Roman" w:hAnsi="Times New Roman" w:cs="Times New Roman"/>
          <w:bCs/>
          <w:sz w:val="28"/>
          <w:szCs w:val="28"/>
        </w:rPr>
      </w:pPr>
      <w:r w:rsidRPr="000E6CDB">
        <w:rPr>
          <w:rFonts w:ascii="Times New Roman" w:hAnsi="Times New Roman" w:cs="Times New Roman"/>
          <w:bCs/>
          <w:sz w:val="28"/>
          <w:szCs w:val="28"/>
        </w:rPr>
        <w:t xml:space="preserve"> Сущностно-понятийная характеристика этнокультурного развития детей дошкольного возраста</w:t>
      </w:r>
    </w:p>
    <w:p w14:paraId="6177815D" w14:textId="77777777" w:rsidR="00133E4F" w:rsidRPr="000E6CDB" w:rsidRDefault="00133E4F" w:rsidP="00694657">
      <w:pPr>
        <w:pStyle w:val="a5"/>
        <w:numPr>
          <w:ilvl w:val="1"/>
          <w:numId w:val="5"/>
        </w:numPr>
        <w:spacing w:after="0" w:line="240" w:lineRule="auto"/>
        <w:ind w:left="0" w:firstLine="709"/>
        <w:contextualSpacing w:val="0"/>
        <w:jc w:val="both"/>
        <w:rPr>
          <w:rFonts w:ascii="Times New Roman" w:hAnsi="Times New Roman" w:cs="Times New Roman"/>
          <w:bCs/>
          <w:sz w:val="28"/>
          <w:szCs w:val="28"/>
        </w:rPr>
      </w:pPr>
      <w:r w:rsidRPr="000E6CDB">
        <w:rPr>
          <w:rFonts w:ascii="Times New Roman" w:hAnsi="Times New Roman" w:cs="Times New Roman"/>
          <w:bCs/>
          <w:sz w:val="28"/>
          <w:szCs w:val="28"/>
        </w:rPr>
        <w:t>Работа с семьей по формированию этнокультурного развития детей</w:t>
      </w:r>
    </w:p>
    <w:p w14:paraId="156F9DF1" w14:textId="7B0223D3" w:rsidR="00133E4F" w:rsidRPr="000E6CDB" w:rsidRDefault="00133E4F" w:rsidP="00694657">
      <w:pPr>
        <w:pStyle w:val="a5"/>
        <w:numPr>
          <w:ilvl w:val="1"/>
          <w:numId w:val="5"/>
        </w:numPr>
        <w:spacing w:after="0" w:line="240" w:lineRule="auto"/>
        <w:ind w:left="0" w:firstLine="709"/>
        <w:contextualSpacing w:val="0"/>
        <w:jc w:val="both"/>
        <w:rPr>
          <w:rFonts w:ascii="Times New Roman" w:hAnsi="Times New Roman" w:cs="Times New Roman"/>
          <w:bCs/>
          <w:sz w:val="28"/>
          <w:szCs w:val="28"/>
        </w:rPr>
      </w:pPr>
      <w:r w:rsidRPr="000E6CDB">
        <w:rPr>
          <w:rFonts w:ascii="Times New Roman" w:hAnsi="Times New Roman" w:cs="Times New Roman"/>
          <w:bCs/>
          <w:sz w:val="28"/>
          <w:szCs w:val="28"/>
        </w:rPr>
        <w:t>Педагогическое сопровождение этнокультурного развития ребенка в ДОУ</w:t>
      </w:r>
    </w:p>
    <w:p w14:paraId="5C95842C" w14:textId="55E49722" w:rsidR="00133E4F" w:rsidRPr="000E6CDB" w:rsidRDefault="00133E4F" w:rsidP="00694657">
      <w:pPr>
        <w:pStyle w:val="a5"/>
        <w:numPr>
          <w:ilvl w:val="1"/>
          <w:numId w:val="5"/>
        </w:numPr>
        <w:spacing w:after="0" w:line="240" w:lineRule="auto"/>
        <w:ind w:left="0" w:firstLine="709"/>
        <w:contextualSpacing w:val="0"/>
        <w:rPr>
          <w:rFonts w:ascii="Times New Roman" w:hAnsi="Times New Roman" w:cs="Times New Roman"/>
          <w:bCs/>
          <w:sz w:val="28"/>
          <w:szCs w:val="28"/>
        </w:rPr>
      </w:pPr>
      <w:r w:rsidRPr="000E6CDB">
        <w:rPr>
          <w:rFonts w:ascii="Times New Roman" w:hAnsi="Times New Roman" w:cs="Times New Roman"/>
          <w:bCs/>
          <w:sz w:val="28"/>
          <w:szCs w:val="28"/>
        </w:rPr>
        <w:t>Идея программы</w:t>
      </w:r>
    </w:p>
    <w:p w14:paraId="5D8CC77F" w14:textId="77777777" w:rsidR="00133E4F" w:rsidRPr="000E6CDB" w:rsidRDefault="00133E4F" w:rsidP="00694657">
      <w:pPr>
        <w:pStyle w:val="a5"/>
        <w:numPr>
          <w:ilvl w:val="1"/>
          <w:numId w:val="5"/>
        </w:numPr>
        <w:spacing w:after="0" w:line="240" w:lineRule="auto"/>
        <w:ind w:left="0" w:firstLine="709"/>
        <w:contextualSpacing w:val="0"/>
        <w:rPr>
          <w:rFonts w:ascii="Times New Roman" w:hAnsi="Times New Roman" w:cs="Times New Roman"/>
          <w:bCs/>
          <w:sz w:val="28"/>
          <w:szCs w:val="28"/>
        </w:rPr>
      </w:pPr>
      <w:r w:rsidRPr="000E6CDB">
        <w:rPr>
          <w:rFonts w:ascii="Times New Roman" w:hAnsi="Times New Roman" w:cs="Times New Roman"/>
          <w:bCs/>
          <w:sz w:val="28"/>
          <w:szCs w:val="28"/>
        </w:rPr>
        <w:t>Структура программы</w:t>
      </w:r>
    </w:p>
    <w:p w14:paraId="1066190B" w14:textId="4BDC58AC" w:rsidR="00133E4F" w:rsidRPr="000E6CDB" w:rsidRDefault="00E36B7D" w:rsidP="00694657">
      <w:pPr>
        <w:pStyle w:val="a5"/>
        <w:numPr>
          <w:ilvl w:val="0"/>
          <w:numId w:val="5"/>
        </w:numPr>
        <w:spacing w:after="0" w:line="240" w:lineRule="auto"/>
        <w:ind w:left="0" w:firstLine="709"/>
        <w:contextualSpacing w:val="0"/>
        <w:rPr>
          <w:rFonts w:ascii="Times New Roman" w:hAnsi="Times New Roman" w:cs="Times New Roman"/>
          <w:bCs/>
          <w:sz w:val="28"/>
          <w:szCs w:val="28"/>
        </w:rPr>
      </w:pPr>
      <w:r w:rsidRPr="000E6CDB">
        <w:rPr>
          <w:rFonts w:ascii="Times New Roman" w:hAnsi="Times New Roman" w:cs="Times New Roman"/>
          <w:bCs/>
          <w:sz w:val="28"/>
          <w:szCs w:val="28"/>
        </w:rPr>
        <w:t>Приложение</w:t>
      </w:r>
    </w:p>
    <w:p w14:paraId="18A6BC28" w14:textId="7B1A58CA" w:rsidR="00E36B7D" w:rsidRPr="000E6CDB" w:rsidRDefault="00E36B7D" w:rsidP="00694657">
      <w:pPr>
        <w:pStyle w:val="a5"/>
        <w:numPr>
          <w:ilvl w:val="0"/>
          <w:numId w:val="5"/>
        </w:numPr>
        <w:spacing w:after="0" w:line="240" w:lineRule="auto"/>
        <w:ind w:left="0" w:firstLine="709"/>
        <w:contextualSpacing w:val="0"/>
        <w:rPr>
          <w:rFonts w:ascii="Times New Roman" w:hAnsi="Times New Roman" w:cs="Times New Roman"/>
          <w:bCs/>
          <w:sz w:val="28"/>
          <w:szCs w:val="28"/>
        </w:rPr>
      </w:pPr>
      <w:r w:rsidRPr="000E6CDB">
        <w:rPr>
          <w:rFonts w:ascii="Times New Roman" w:hAnsi="Times New Roman" w:cs="Times New Roman"/>
          <w:bCs/>
          <w:sz w:val="28"/>
          <w:szCs w:val="28"/>
        </w:rPr>
        <w:t>Заключение</w:t>
      </w:r>
    </w:p>
    <w:p w14:paraId="286A391F" w14:textId="70B2CF86" w:rsidR="00E36B7D" w:rsidRPr="000E6CDB" w:rsidRDefault="00E36B7D" w:rsidP="00694657">
      <w:pPr>
        <w:pStyle w:val="a5"/>
        <w:numPr>
          <w:ilvl w:val="0"/>
          <w:numId w:val="5"/>
        </w:numPr>
        <w:spacing w:after="0" w:line="240" w:lineRule="auto"/>
        <w:ind w:left="0" w:firstLine="709"/>
        <w:contextualSpacing w:val="0"/>
        <w:jc w:val="both"/>
        <w:rPr>
          <w:rFonts w:ascii="Times New Roman" w:hAnsi="Times New Roman" w:cs="Times New Roman"/>
          <w:bCs/>
          <w:sz w:val="28"/>
          <w:szCs w:val="28"/>
        </w:rPr>
      </w:pPr>
      <w:r w:rsidRPr="000E6CDB">
        <w:rPr>
          <w:rFonts w:ascii="Times New Roman" w:hAnsi="Times New Roman" w:cs="Times New Roman"/>
          <w:bCs/>
          <w:sz w:val="28"/>
          <w:szCs w:val="28"/>
        </w:rPr>
        <w:t>Список литературы</w:t>
      </w:r>
    </w:p>
    <w:p w14:paraId="7A3DD9A9" w14:textId="77777777" w:rsidR="00133E4F" w:rsidRPr="00133E4F" w:rsidRDefault="00133E4F" w:rsidP="000E6CDB">
      <w:pPr>
        <w:pStyle w:val="a5"/>
        <w:spacing w:after="0" w:line="360" w:lineRule="auto"/>
        <w:ind w:left="1080" w:firstLine="851"/>
        <w:contextualSpacing w:val="0"/>
        <w:rPr>
          <w:rFonts w:ascii="Times New Roman" w:hAnsi="Times New Roman" w:cs="Times New Roman"/>
          <w:b/>
          <w:sz w:val="24"/>
          <w:szCs w:val="24"/>
        </w:rPr>
      </w:pPr>
    </w:p>
    <w:p w14:paraId="7DFFAAEE" w14:textId="77777777" w:rsidR="002C14A9" w:rsidRDefault="002C14A9" w:rsidP="000E6CDB">
      <w:pPr>
        <w:spacing w:after="0" w:line="360" w:lineRule="auto"/>
        <w:ind w:firstLine="851"/>
        <w:jc w:val="center"/>
        <w:rPr>
          <w:rFonts w:ascii="Times New Roman" w:hAnsi="Times New Roman" w:cs="Times New Roman"/>
          <w:b/>
          <w:sz w:val="24"/>
          <w:szCs w:val="24"/>
        </w:rPr>
      </w:pPr>
    </w:p>
    <w:p w14:paraId="22A3E30E" w14:textId="77777777" w:rsidR="009F55D6" w:rsidRDefault="009F55D6" w:rsidP="000E6CDB">
      <w:pPr>
        <w:spacing w:after="0" w:line="360" w:lineRule="auto"/>
        <w:ind w:firstLine="851"/>
        <w:jc w:val="center"/>
        <w:rPr>
          <w:rFonts w:ascii="Times New Roman" w:hAnsi="Times New Roman" w:cs="Times New Roman"/>
          <w:b/>
          <w:sz w:val="24"/>
          <w:szCs w:val="24"/>
        </w:rPr>
      </w:pPr>
    </w:p>
    <w:p w14:paraId="3458CB95" w14:textId="77777777" w:rsidR="009F55D6" w:rsidRDefault="009F55D6" w:rsidP="000E6CDB">
      <w:pPr>
        <w:spacing w:after="0" w:line="360" w:lineRule="auto"/>
        <w:ind w:firstLine="851"/>
        <w:jc w:val="center"/>
        <w:rPr>
          <w:rFonts w:ascii="Times New Roman" w:hAnsi="Times New Roman" w:cs="Times New Roman"/>
          <w:b/>
          <w:sz w:val="24"/>
          <w:szCs w:val="24"/>
        </w:rPr>
      </w:pPr>
    </w:p>
    <w:p w14:paraId="4BF8BADE" w14:textId="77777777" w:rsidR="009F55D6" w:rsidRDefault="009F55D6" w:rsidP="000E6CDB">
      <w:pPr>
        <w:spacing w:after="0" w:line="360" w:lineRule="auto"/>
        <w:ind w:firstLine="851"/>
        <w:jc w:val="center"/>
        <w:rPr>
          <w:rFonts w:ascii="Times New Roman" w:hAnsi="Times New Roman" w:cs="Times New Roman"/>
          <w:b/>
          <w:sz w:val="24"/>
          <w:szCs w:val="24"/>
        </w:rPr>
      </w:pPr>
    </w:p>
    <w:p w14:paraId="64321793" w14:textId="77777777" w:rsidR="009F55D6" w:rsidRDefault="009F55D6" w:rsidP="000E6CDB">
      <w:pPr>
        <w:spacing w:after="0" w:line="360" w:lineRule="auto"/>
        <w:ind w:firstLine="851"/>
        <w:jc w:val="center"/>
        <w:rPr>
          <w:rFonts w:ascii="Times New Roman" w:hAnsi="Times New Roman" w:cs="Times New Roman"/>
          <w:b/>
          <w:sz w:val="24"/>
          <w:szCs w:val="24"/>
        </w:rPr>
      </w:pPr>
    </w:p>
    <w:p w14:paraId="784530D7" w14:textId="77777777" w:rsidR="009F55D6" w:rsidRDefault="009F55D6" w:rsidP="000E6CDB">
      <w:pPr>
        <w:spacing w:after="0" w:line="360" w:lineRule="auto"/>
        <w:ind w:firstLine="851"/>
        <w:jc w:val="center"/>
        <w:rPr>
          <w:rFonts w:ascii="Times New Roman" w:hAnsi="Times New Roman" w:cs="Times New Roman"/>
          <w:b/>
          <w:sz w:val="24"/>
          <w:szCs w:val="24"/>
        </w:rPr>
      </w:pPr>
    </w:p>
    <w:p w14:paraId="03AFAF6A" w14:textId="77777777" w:rsidR="009F55D6" w:rsidRDefault="009F55D6" w:rsidP="000E6CDB">
      <w:pPr>
        <w:spacing w:after="0" w:line="360" w:lineRule="auto"/>
        <w:ind w:firstLine="851"/>
        <w:jc w:val="center"/>
        <w:rPr>
          <w:rFonts w:ascii="Times New Roman" w:hAnsi="Times New Roman" w:cs="Times New Roman"/>
          <w:b/>
          <w:sz w:val="24"/>
          <w:szCs w:val="24"/>
        </w:rPr>
      </w:pPr>
    </w:p>
    <w:p w14:paraId="5E9F28A8" w14:textId="77777777" w:rsidR="009F55D6" w:rsidRDefault="009F55D6" w:rsidP="000E6CDB">
      <w:pPr>
        <w:spacing w:after="0" w:line="360" w:lineRule="auto"/>
        <w:ind w:firstLine="851"/>
        <w:jc w:val="center"/>
        <w:rPr>
          <w:rFonts w:ascii="Times New Roman" w:hAnsi="Times New Roman" w:cs="Times New Roman"/>
          <w:b/>
          <w:sz w:val="24"/>
          <w:szCs w:val="24"/>
        </w:rPr>
      </w:pPr>
    </w:p>
    <w:p w14:paraId="3FD9B8C3" w14:textId="77777777" w:rsidR="009F55D6" w:rsidRDefault="009F55D6" w:rsidP="000E6CDB">
      <w:pPr>
        <w:spacing w:after="0" w:line="360" w:lineRule="auto"/>
        <w:ind w:firstLine="851"/>
        <w:jc w:val="center"/>
        <w:rPr>
          <w:rFonts w:ascii="Times New Roman" w:hAnsi="Times New Roman" w:cs="Times New Roman"/>
          <w:b/>
          <w:sz w:val="24"/>
          <w:szCs w:val="24"/>
        </w:rPr>
      </w:pPr>
    </w:p>
    <w:p w14:paraId="5F1B846D" w14:textId="77777777" w:rsidR="009F55D6" w:rsidRDefault="009F55D6" w:rsidP="000E6CDB">
      <w:pPr>
        <w:spacing w:after="0" w:line="360" w:lineRule="auto"/>
        <w:ind w:firstLine="851"/>
        <w:jc w:val="center"/>
        <w:rPr>
          <w:rFonts w:ascii="Times New Roman" w:hAnsi="Times New Roman" w:cs="Times New Roman"/>
          <w:b/>
          <w:sz w:val="24"/>
          <w:szCs w:val="24"/>
        </w:rPr>
      </w:pPr>
    </w:p>
    <w:p w14:paraId="4272B4DA" w14:textId="77777777" w:rsidR="009F55D6" w:rsidRDefault="009F55D6" w:rsidP="000E6CDB">
      <w:pPr>
        <w:spacing w:after="0" w:line="360" w:lineRule="auto"/>
        <w:ind w:firstLine="851"/>
        <w:jc w:val="center"/>
        <w:rPr>
          <w:rFonts w:ascii="Times New Roman" w:hAnsi="Times New Roman" w:cs="Times New Roman"/>
          <w:b/>
          <w:sz w:val="24"/>
          <w:szCs w:val="24"/>
        </w:rPr>
      </w:pPr>
    </w:p>
    <w:p w14:paraId="62A4F750" w14:textId="77777777" w:rsidR="009F55D6" w:rsidRDefault="009F55D6" w:rsidP="000E6CDB">
      <w:pPr>
        <w:spacing w:after="0" w:line="360" w:lineRule="auto"/>
        <w:ind w:firstLine="851"/>
        <w:jc w:val="center"/>
        <w:rPr>
          <w:rFonts w:ascii="Times New Roman" w:hAnsi="Times New Roman" w:cs="Times New Roman"/>
          <w:b/>
          <w:sz w:val="24"/>
          <w:szCs w:val="24"/>
        </w:rPr>
      </w:pPr>
    </w:p>
    <w:p w14:paraId="2A7DF538" w14:textId="77777777" w:rsidR="009F55D6" w:rsidRDefault="009F55D6" w:rsidP="000E6CDB">
      <w:pPr>
        <w:spacing w:after="0" w:line="360" w:lineRule="auto"/>
        <w:ind w:firstLine="851"/>
        <w:jc w:val="center"/>
        <w:rPr>
          <w:rFonts w:ascii="Times New Roman" w:hAnsi="Times New Roman" w:cs="Times New Roman"/>
          <w:b/>
          <w:sz w:val="24"/>
          <w:szCs w:val="24"/>
        </w:rPr>
      </w:pPr>
    </w:p>
    <w:p w14:paraId="3E02488A" w14:textId="77777777" w:rsidR="009F55D6" w:rsidRDefault="009F55D6" w:rsidP="000E6CDB">
      <w:pPr>
        <w:spacing w:after="0" w:line="360" w:lineRule="auto"/>
        <w:ind w:firstLine="851"/>
        <w:jc w:val="center"/>
        <w:rPr>
          <w:rFonts w:ascii="Times New Roman" w:hAnsi="Times New Roman" w:cs="Times New Roman"/>
          <w:b/>
          <w:sz w:val="24"/>
          <w:szCs w:val="24"/>
        </w:rPr>
      </w:pPr>
    </w:p>
    <w:p w14:paraId="090BE1BC" w14:textId="77777777" w:rsidR="009F55D6" w:rsidRDefault="009F55D6" w:rsidP="000E6CDB">
      <w:pPr>
        <w:spacing w:after="0" w:line="360" w:lineRule="auto"/>
        <w:ind w:firstLine="851"/>
        <w:jc w:val="center"/>
        <w:rPr>
          <w:rFonts w:ascii="Times New Roman" w:hAnsi="Times New Roman" w:cs="Times New Roman"/>
          <w:b/>
          <w:sz w:val="24"/>
          <w:szCs w:val="24"/>
        </w:rPr>
      </w:pPr>
    </w:p>
    <w:p w14:paraId="47D631E1" w14:textId="77777777" w:rsidR="009F55D6" w:rsidRDefault="009F55D6" w:rsidP="000E6CDB">
      <w:pPr>
        <w:spacing w:after="0" w:line="360" w:lineRule="auto"/>
        <w:ind w:firstLine="851"/>
        <w:jc w:val="center"/>
        <w:rPr>
          <w:rFonts w:ascii="Times New Roman" w:hAnsi="Times New Roman" w:cs="Times New Roman"/>
          <w:b/>
          <w:sz w:val="24"/>
          <w:szCs w:val="24"/>
        </w:rPr>
      </w:pPr>
    </w:p>
    <w:p w14:paraId="20276455" w14:textId="77777777" w:rsidR="009F55D6" w:rsidRDefault="009F55D6" w:rsidP="000E6CDB">
      <w:pPr>
        <w:spacing w:after="0" w:line="360" w:lineRule="auto"/>
        <w:ind w:firstLine="851"/>
        <w:rPr>
          <w:rFonts w:ascii="Times New Roman" w:hAnsi="Times New Roman" w:cs="Times New Roman"/>
          <w:b/>
          <w:sz w:val="24"/>
          <w:szCs w:val="24"/>
        </w:rPr>
      </w:pPr>
    </w:p>
    <w:p w14:paraId="5698A7B0" w14:textId="77777777" w:rsidR="00800595" w:rsidRDefault="00800595" w:rsidP="000E6CDB">
      <w:pPr>
        <w:spacing w:after="0" w:line="360" w:lineRule="auto"/>
        <w:ind w:firstLine="851"/>
        <w:rPr>
          <w:rFonts w:ascii="Times New Roman" w:hAnsi="Times New Roman" w:cs="Times New Roman"/>
          <w:b/>
          <w:sz w:val="24"/>
          <w:szCs w:val="24"/>
        </w:rPr>
      </w:pPr>
    </w:p>
    <w:p w14:paraId="17E0971E" w14:textId="77777777" w:rsidR="00800595" w:rsidRDefault="00800595" w:rsidP="000E6CDB">
      <w:pPr>
        <w:spacing w:after="0" w:line="360" w:lineRule="auto"/>
        <w:ind w:firstLine="851"/>
        <w:rPr>
          <w:rFonts w:ascii="Times New Roman" w:hAnsi="Times New Roman" w:cs="Times New Roman"/>
          <w:b/>
          <w:sz w:val="24"/>
          <w:szCs w:val="24"/>
        </w:rPr>
      </w:pPr>
    </w:p>
    <w:p w14:paraId="39A2BEFE" w14:textId="77777777" w:rsidR="00800595" w:rsidRDefault="00800595" w:rsidP="000E6CDB">
      <w:pPr>
        <w:spacing w:after="0" w:line="360" w:lineRule="auto"/>
        <w:ind w:firstLine="851"/>
        <w:rPr>
          <w:rFonts w:ascii="Times New Roman" w:hAnsi="Times New Roman" w:cs="Times New Roman"/>
          <w:b/>
          <w:sz w:val="24"/>
          <w:szCs w:val="24"/>
        </w:rPr>
      </w:pPr>
    </w:p>
    <w:p w14:paraId="306B4779" w14:textId="77777777" w:rsidR="00800595" w:rsidRDefault="00800595" w:rsidP="000E6CDB">
      <w:pPr>
        <w:spacing w:after="0" w:line="360" w:lineRule="auto"/>
        <w:ind w:firstLine="851"/>
        <w:rPr>
          <w:rFonts w:ascii="Times New Roman" w:hAnsi="Times New Roman" w:cs="Times New Roman"/>
          <w:b/>
          <w:sz w:val="24"/>
          <w:szCs w:val="24"/>
        </w:rPr>
      </w:pPr>
    </w:p>
    <w:p w14:paraId="3CF2ED33" w14:textId="77777777" w:rsidR="00800595" w:rsidRDefault="00800595" w:rsidP="000E6CDB">
      <w:pPr>
        <w:spacing w:after="0" w:line="360" w:lineRule="auto"/>
        <w:ind w:firstLine="851"/>
        <w:rPr>
          <w:rFonts w:ascii="Times New Roman" w:hAnsi="Times New Roman" w:cs="Times New Roman"/>
          <w:b/>
          <w:sz w:val="24"/>
          <w:szCs w:val="24"/>
        </w:rPr>
      </w:pPr>
    </w:p>
    <w:p w14:paraId="3510C618" w14:textId="2240DA3C" w:rsidR="00FA49BE" w:rsidRPr="000E6CDB" w:rsidRDefault="00FA49BE" w:rsidP="000E6CDB">
      <w:pPr>
        <w:spacing w:after="0" w:line="360" w:lineRule="auto"/>
        <w:ind w:firstLine="851"/>
        <w:jc w:val="center"/>
        <w:rPr>
          <w:rFonts w:ascii="Times New Roman" w:hAnsi="Times New Roman" w:cs="Times New Roman"/>
          <w:b/>
          <w:sz w:val="28"/>
          <w:szCs w:val="28"/>
        </w:rPr>
      </w:pPr>
      <w:r w:rsidRPr="000E6CDB">
        <w:rPr>
          <w:rFonts w:ascii="Times New Roman" w:hAnsi="Times New Roman" w:cs="Times New Roman"/>
          <w:b/>
          <w:sz w:val="28"/>
          <w:szCs w:val="28"/>
        </w:rPr>
        <w:lastRenderedPageBreak/>
        <w:t>Введение</w:t>
      </w:r>
    </w:p>
    <w:p w14:paraId="5F8C5744" w14:textId="77777777" w:rsidR="007344FA" w:rsidRPr="000E6CDB" w:rsidRDefault="00AD5CE2"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Приобщение детей к истокам традиционной народной культуры, развитие интереса к национальным традициям является актуальным вопросом в мире современности. Во все времена и у всех народов основной целью воспитания являлась забота о сохранении, укреплении и развитии добрых народных обычаев и традиций, забота о передаче подрастающим поколениям житейского, производственного, духовного опыта, накопленного предшествующими поколениями. Приобщение к </w:t>
      </w:r>
      <w:r w:rsidR="00581B49" w:rsidRPr="000E6CDB">
        <w:rPr>
          <w:rFonts w:ascii="Times New Roman" w:hAnsi="Times New Roman" w:cs="Times New Roman"/>
          <w:sz w:val="28"/>
          <w:szCs w:val="28"/>
        </w:rPr>
        <w:t>традициям особенно</w:t>
      </w:r>
      <w:r w:rsidRPr="000E6CDB">
        <w:rPr>
          <w:rFonts w:ascii="Times New Roman" w:hAnsi="Times New Roman" w:cs="Times New Roman"/>
          <w:sz w:val="28"/>
          <w:szCs w:val="28"/>
        </w:rPr>
        <w:t xml:space="preserve"> значимо в дошкольные годы. Именно этот период является определяющим в становлении основ характера и выработке норм поведения, во многом зависящих от социального окружения.</w:t>
      </w:r>
      <w:r w:rsidR="00581B49" w:rsidRPr="000E6CDB">
        <w:rPr>
          <w:rFonts w:ascii="Times New Roman" w:hAnsi="Times New Roman" w:cs="Times New Roman"/>
          <w:sz w:val="28"/>
          <w:szCs w:val="28"/>
        </w:rPr>
        <w:t xml:space="preserve"> В связи с этим была написана </w:t>
      </w:r>
      <w:r w:rsidR="007344FA" w:rsidRPr="000E6CDB">
        <w:rPr>
          <w:rFonts w:ascii="Times New Roman" w:hAnsi="Times New Roman" w:cs="Times New Roman"/>
          <w:sz w:val="28"/>
          <w:szCs w:val="28"/>
        </w:rPr>
        <w:t>Программа этнокультурного воспитания «Наш родной Урал</w:t>
      </w:r>
      <w:r w:rsidR="002F09DC" w:rsidRPr="000E6CDB">
        <w:rPr>
          <w:rFonts w:ascii="Times New Roman" w:hAnsi="Times New Roman" w:cs="Times New Roman"/>
          <w:sz w:val="28"/>
          <w:szCs w:val="28"/>
        </w:rPr>
        <w:t>»,</w:t>
      </w:r>
      <w:r w:rsidR="00581B49" w:rsidRPr="000E6CDB">
        <w:rPr>
          <w:rFonts w:ascii="Times New Roman" w:hAnsi="Times New Roman" w:cs="Times New Roman"/>
          <w:sz w:val="28"/>
          <w:szCs w:val="28"/>
        </w:rPr>
        <w:t xml:space="preserve"> которая была </w:t>
      </w:r>
      <w:r w:rsidR="007344FA" w:rsidRPr="000E6CDB">
        <w:rPr>
          <w:rFonts w:ascii="Times New Roman" w:hAnsi="Times New Roman" w:cs="Times New Roman"/>
          <w:sz w:val="28"/>
          <w:szCs w:val="28"/>
        </w:rPr>
        <w:t>разработана на основе Примерной программе воспитания для реализующих образовательные программы дошкольного образования в соответствии со следующими нормативными документами:</w:t>
      </w:r>
    </w:p>
    <w:p w14:paraId="25FCAFA9" w14:textId="77777777" w:rsidR="007344FA" w:rsidRPr="000E6CDB" w:rsidRDefault="007344FA" w:rsidP="000E6CDB">
      <w:pPr>
        <w:numPr>
          <w:ilvl w:val="0"/>
          <w:numId w:val="1"/>
        </w:num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Cs/>
          <w:sz w:val="28"/>
          <w:szCs w:val="28"/>
        </w:rPr>
        <w:t>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w:t>
      </w:r>
    </w:p>
    <w:p w14:paraId="69EBA5B5" w14:textId="77777777" w:rsidR="007344FA" w:rsidRPr="000E6CDB" w:rsidRDefault="007344FA" w:rsidP="000E6CDB">
      <w:pPr>
        <w:numPr>
          <w:ilvl w:val="0"/>
          <w:numId w:val="1"/>
        </w:num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Приказом Министерства образования и науки Российской Федерации (Минобрнауки России) от 17.10.2013 № 1155 «Об утверждении федерального государственного образовательного стандарта дошкольного образования»; </w:t>
      </w:r>
    </w:p>
    <w:p w14:paraId="1040FD41" w14:textId="7BE18BF0" w:rsidR="007344FA" w:rsidRPr="000E6CDB" w:rsidRDefault="007344FA" w:rsidP="000E6CDB">
      <w:pPr>
        <w:numPr>
          <w:ilvl w:val="0"/>
          <w:numId w:val="1"/>
        </w:num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утвержденного Постановлением Главного государственного санитарного врача РФ от 28.09.2020 №28</w:t>
      </w:r>
      <w:r w:rsidR="00971000">
        <w:rPr>
          <w:rFonts w:ascii="Times New Roman" w:hAnsi="Times New Roman" w:cs="Times New Roman"/>
          <w:sz w:val="28"/>
          <w:szCs w:val="28"/>
        </w:rPr>
        <w:t>»</w:t>
      </w:r>
      <w:r w:rsidRPr="000E6CDB">
        <w:rPr>
          <w:rFonts w:ascii="Times New Roman" w:hAnsi="Times New Roman" w:cs="Times New Roman"/>
          <w:sz w:val="28"/>
          <w:szCs w:val="28"/>
        </w:rPr>
        <w:t xml:space="preserve">;  </w:t>
      </w:r>
    </w:p>
    <w:p w14:paraId="28405AB1" w14:textId="77777777" w:rsidR="005B2C76" w:rsidRPr="000E6CDB" w:rsidRDefault="00B73CA9"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В условиях всевозрастающей глобализации общества происходит решение этнонациональных проблем, имеющих судьбоносное значение для </w:t>
      </w:r>
      <w:r w:rsidRPr="000E6CDB">
        <w:rPr>
          <w:rFonts w:ascii="Times New Roman" w:hAnsi="Times New Roman" w:cs="Times New Roman"/>
          <w:sz w:val="28"/>
          <w:szCs w:val="28"/>
        </w:rPr>
        <w:lastRenderedPageBreak/>
        <w:t xml:space="preserve">единства и целостности России. В существенной степени это зависит от системы образования как действенного института этнической социализации. Формирование этнической культуры, этнической идентичности как результата этнической социализации в процессе реализации педагогического потенциала народной культуры в российском образовании является одним из важных направлений современной педагогической деятельности. При этом важно научить подрастающее поколение, наряду с развитием собственной национальной культуры, понимать и ценить своеобразие других культур, воспитывать ее в духе мира и уважения других народов. Без опоры на национально - культурные традиции невозможно целенаправленное развитие и совершенствование образования в России. Народная художественная культура и этнокультурное образование вносит определенный вклад в </w:t>
      </w:r>
      <w:r w:rsidR="00581B49" w:rsidRPr="000E6CDB">
        <w:rPr>
          <w:rFonts w:ascii="Times New Roman" w:hAnsi="Times New Roman" w:cs="Times New Roman"/>
          <w:sz w:val="28"/>
          <w:szCs w:val="28"/>
        </w:rPr>
        <w:t>миро строительство</w:t>
      </w:r>
      <w:r w:rsidRPr="000E6CDB">
        <w:rPr>
          <w:rFonts w:ascii="Times New Roman" w:hAnsi="Times New Roman" w:cs="Times New Roman"/>
          <w:sz w:val="28"/>
          <w:szCs w:val="28"/>
        </w:rPr>
        <w:t xml:space="preserve">, организацию диалога культур, формирование толерантности у подрастающего поколения. Организация этнокультурного образовательного процесса складывалась, да и сейчас складывается в большей мере стихийно по всем его компонентам - целеполаганию, содержанию, формам, методам работы. </w:t>
      </w:r>
    </w:p>
    <w:p w14:paraId="47E3F4FE" w14:textId="77777777" w:rsidR="000B2A28" w:rsidRPr="000E6CDB" w:rsidRDefault="000B2A28"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Актуальность</w:t>
      </w:r>
      <w:r w:rsidRPr="000E6CDB">
        <w:rPr>
          <w:rFonts w:ascii="Times New Roman" w:hAnsi="Times New Roman" w:cs="Times New Roman"/>
          <w:sz w:val="28"/>
          <w:szCs w:val="28"/>
        </w:rPr>
        <w:t xml:space="preserve"> заключается в объективной потребности практики ДОУ в создании этнокультурных условий воспитания и развития детей и реализации педагогического сопровождения становления этнокультурного развития дошкольников.</w:t>
      </w:r>
    </w:p>
    <w:p w14:paraId="0F3A9310" w14:textId="77777777" w:rsidR="000B2A28" w:rsidRPr="000E6CDB" w:rsidRDefault="000B2A28"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Цель программы -</w:t>
      </w:r>
      <w:r w:rsidRPr="000E6CDB">
        <w:rPr>
          <w:rFonts w:ascii="Times New Roman" w:hAnsi="Times New Roman" w:cs="Times New Roman"/>
          <w:sz w:val="28"/>
          <w:szCs w:val="28"/>
        </w:rPr>
        <w:t xml:space="preserve"> способствование созданию условий, обеспечивающих воспитание этнической идентичности в условиях детского образовательного учреждения и формирование этнокультурной компетентности детей старшего дошкольного возраста.</w:t>
      </w:r>
    </w:p>
    <w:p w14:paraId="552877AC" w14:textId="77777777" w:rsidR="000B2A28" w:rsidRPr="000E6CDB" w:rsidRDefault="000B2A28" w:rsidP="000E6CDB">
      <w:pPr>
        <w:spacing w:after="0" w:line="360" w:lineRule="auto"/>
        <w:ind w:firstLine="851"/>
        <w:jc w:val="both"/>
        <w:rPr>
          <w:rFonts w:ascii="Times New Roman" w:hAnsi="Times New Roman" w:cs="Times New Roman"/>
          <w:b/>
          <w:sz w:val="28"/>
          <w:szCs w:val="28"/>
        </w:rPr>
      </w:pPr>
      <w:r w:rsidRPr="000E6CDB">
        <w:rPr>
          <w:rFonts w:ascii="Times New Roman" w:hAnsi="Times New Roman" w:cs="Times New Roman"/>
          <w:sz w:val="28"/>
          <w:szCs w:val="28"/>
        </w:rPr>
        <w:t xml:space="preserve">Для достижения цели были поставлены </w:t>
      </w:r>
      <w:r w:rsidRPr="000E6CDB">
        <w:rPr>
          <w:rFonts w:ascii="Times New Roman" w:hAnsi="Times New Roman" w:cs="Times New Roman"/>
          <w:b/>
          <w:sz w:val="28"/>
          <w:szCs w:val="28"/>
        </w:rPr>
        <w:t>задачи:</w:t>
      </w:r>
    </w:p>
    <w:p w14:paraId="0C83D76E" w14:textId="77777777" w:rsidR="000B2A28" w:rsidRPr="000E6CDB" w:rsidRDefault="000B2A28"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 воспитывать любовь к малой Родине через приобщение к традициям </w:t>
      </w:r>
    </w:p>
    <w:p w14:paraId="38EC578D" w14:textId="77777777" w:rsidR="000B2A28" w:rsidRPr="000E6CDB" w:rsidRDefault="000B2A28"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своего народа; </w:t>
      </w:r>
    </w:p>
    <w:p w14:paraId="5DE785BA" w14:textId="77777777" w:rsidR="000B2A28" w:rsidRPr="000E6CDB" w:rsidRDefault="000B2A28"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 воспитывать уважение к своей семье; </w:t>
      </w:r>
    </w:p>
    <w:p w14:paraId="160211AE" w14:textId="77777777" w:rsidR="000B2A28" w:rsidRPr="000E6CDB" w:rsidRDefault="000B2A28"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 воспитывать гуманность, милосердие, культуру мыслей и поведения; </w:t>
      </w:r>
    </w:p>
    <w:p w14:paraId="39235DB6" w14:textId="4AEECFE0" w:rsidR="000B2A28" w:rsidRDefault="000B2A28" w:rsidP="00484142">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lastRenderedPageBreak/>
        <w:t xml:space="preserve">- вести просветительскую работу среди родителей по вопросам возрастной психологии и духовно-нравственного воспитания. </w:t>
      </w:r>
    </w:p>
    <w:p w14:paraId="76BF77C6" w14:textId="77777777" w:rsidR="00484142" w:rsidRPr="000E6CDB" w:rsidRDefault="00484142" w:rsidP="00484142">
      <w:pPr>
        <w:spacing w:after="0" w:line="360" w:lineRule="auto"/>
        <w:ind w:firstLine="851"/>
        <w:jc w:val="both"/>
        <w:rPr>
          <w:rFonts w:ascii="Times New Roman" w:hAnsi="Times New Roman" w:cs="Times New Roman"/>
          <w:sz w:val="28"/>
          <w:szCs w:val="28"/>
        </w:rPr>
      </w:pPr>
    </w:p>
    <w:p w14:paraId="1CCEDB52" w14:textId="24D21D74" w:rsidR="00FA49BE" w:rsidRPr="000E6CDB" w:rsidRDefault="00133E4F" w:rsidP="00484142">
      <w:pPr>
        <w:spacing w:after="0" w:line="360" w:lineRule="auto"/>
        <w:ind w:firstLine="851"/>
        <w:jc w:val="center"/>
        <w:rPr>
          <w:rFonts w:ascii="Times New Roman" w:hAnsi="Times New Roman" w:cs="Times New Roman"/>
          <w:b/>
          <w:bCs/>
          <w:sz w:val="28"/>
          <w:szCs w:val="28"/>
        </w:rPr>
      </w:pPr>
      <w:r w:rsidRPr="000E6CDB">
        <w:rPr>
          <w:rFonts w:ascii="Times New Roman" w:hAnsi="Times New Roman" w:cs="Times New Roman"/>
          <w:b/>
          <w:bCs/>
          <w:sz w:val="28"/>
          <w:szCs w:val="28"/>
        </w:rPr>
        <w:t xml:space="preserve">2.1. </w:t>
      </w:r>
      <w:r w:rsidR="00FA49BE" w:rsidRPr="000E6CDB">
        <w:rPr>
          <w:rFonts w:ascii="Times New Roman" w:hAnsi="Times New Roman" w:cs="Times New Roman"/>
          <w:b/>
          <w:bCs/>
          <w:sz w:val="28"/>
          <w:szCs w:val="28"/>
        </w:rPr>
        <w:t>Сущностно-понятийная характеристика этнокультурного развития детей дошкольного возраста</w:t>
      </w:r>
    </w:p>
    <w:p w14:paraId="46C0A837" w14:textId="77777777" w:rsidR="005B2C76" w:rsidRPr="000E6CDB" w:rsidRDefault="005B2C76" w:rsidP="000E6CDB">
      <w:pPr>
        <w:spacing w:after="0" w:line="360" w:lineRule="auto"/>
        <w:ind w:firstLine="851"/>
        <w:jc w:val="both"/>
        <w:rPr>
          <w:rFonts w:ascii="Times New Roman" w:hAnsi="Times New Roman" w:cs="Times New Roman"/>
          <w:b/>
          <w:bCs/>
          <w:sz w:val="28"/>
          <w:szCs w:val="28"/>
        </w:rPr>
      </w:pPr>
      <w:r w:rsidRPr="000E6CDB">
        <w:rPr>
          <w:rFonts w:ascii="Times New Roman" w:hAnsi="Times New Roman" w:cs="Times New Roman"/>
          <w:sz w:val="28"/>
          <w:szCs w:val="28"/>
        </w:rPr>
        <w:t>Полиэтническое образование исследователи рассматривают как важное направление современного образования, целью которого является формирование этнокультурного развития детей. Оно способствует приобщению их к родной этнической культуре; усвоению знаний о культурах иных этнических общностей и их представителях; осмыслению общего, особенного и единичного в традициях, образе жизни, культурных ценностях народов; воспитанию взаимной этнической толерантности и уважения к этнокультурному плюрализму; формированию готовности и умения жить в полиэтнической среде.</w:t>
      </w:r>
    </w:p>
    <w:p w14:paraId="68020E22" w14:textId="77777777" w:rsidR="005B2C76" w:rsidRDefault="005B2C76"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Этническая принадлежность складывается у ребенка в течение 3 –5 лет после рождения и отражает личное отношение человека к миру, конкретной языковой и социальной действительности. Так, в </w:t>
      </w:r>
      <w:r w:rsidRPr="000E6CDB">
        <w:rPr>
          <w:rFonts w:ascii="Times New Roman" w:hAnsi="Times New Roman" w:cs="Times New Roman"/>
          <w:b/>
          <w:sz w:val="28"/>
          <w:szCs w:val="28"/>
        </w:rPr>
        <w:t xml:space="preserve">исследованиях Ж. Пиаже, Э.К. Сусловой, О.Н. Юденко </w:t>
      </w:r>
      <w:r w:rsidRPr="000E6CDB">
        <w:rPr>
          <w:rFonts w:ascii="Times New Roman" w:hAnsi="Times New Roman" w:cs="Times New Roman"/>
          <w:sz w:val="28"/>
          <w:szCs w:val="28"/>
        </w:rPr>
        <w:t>и др. было доказано, что дети 5 лет имеют представления о себе и других этнических группах, но такой компонент, как дифференцированное отношение к себе и другим этническим группам, еще отсутствует. Развитие основных содержательных компонентов национального самосознания выражается в обогащении представлений и формировании личностно-позитивных отношений с представителями своего и других этносов. Поэтому этноподход в современном понимании – это психолого-педагогические условия, которые позволяют осознать и обрести ребенку свое место среди людей и в мире, с помощью овладения</w:t>
      </w:r>
      <w:r w:rsidRPr="000E6CDB">
        <w:rPr>
          <w:rFonts w:ascii="Times New Roman" w:hAnsi="Times New Roman" w:cs="Times New Roman"/>
          <w:sz w:val="28"/>
          <w:szCs w:val="28"/>
          <w:lang w:val="en-US"/>
        </w:rPr>
        <w:t> </w:t>
      </w:r>
      <w:r w:rsidRPr="000E6CDB">
        <w:rPr>
          <w:rFonts w:ascii="Times New Roman" w:hAnsi="Times New Roman" w:cs="Times New Roman"/>
          <w:sz w:val="28"/>
          <w:szCs w:val="28"/>
        </w:rPr>
        <w:t>культурными способами познания, переживания и преобразования</w:t>
      </w:r>
      <w:r w:rsidRPr="000E6CDB">
        <w:rPr>
          <w:rFonts w:ascii="Times New Roman" w:hAnsi="Times New Roman" w:cs="Times New Roman"/>
          <w:sz w:val="28"/>
          <w:szCs w:val="28"/>
          <w:lang w:val="en-US"/>
        </w:rPr>
        <w:t> </w:t>
      </w:r>
      <w:r w:rsidRPr="000E6CDB">
        <w:rPr>
          <w:rFonts w:ascii="Times New Roman" w:hAnsi="Times New Roman" w:cs="Times New Roman"/>
          <w:sz w:val="28"/>
          <w:szCs w:val="28"/>
        </w:rPr>
        <w:t>себя и мира, характерными для его этноса.</w:t>
      </w:r>
    </w:p>
    <w:p w14:paraId="19BA3CB7" w14:textId="77777777" w:rsidR="000E6CDB" w:rsidRPr="000E6CDB" w:rsidRDefault="000E6CDB" w:rsidP="000E6CDB">
      <w:pPr>
        <w:spacing w:after="0" w:line="360" w:lineRule="auto"/>
        <w:ind w:firstLine="851"/>
        <w:jc w:val="both"/>
        <w:rPr>
          <w:rFonts w:ascii="Times New Roman" w:hAnsi="Times New Roman" w:cs="Times New Roman"/>
          <w:sz w:val="28"/>
          <w:szCs w:val="28"/>
        </w:rPr>
      </w:pPr>
    </w:p>
    <w:p w14:paraId="31E52B7C" w14:textId="18B80A88" w:rsidR="00FA49BE" w:rsidRPr="000E6CDB" w:rsidRDefault="00FA49BE" w:rsidP="00484142">
      <w:pPr>
        <w:pStyle w:val="a5"/>
        <w:numPr>
          <w:ilvl w:val="1"/>
          <w:numId w:val="6"/>
        </w:numPr>
        <w:spacing w:after="0" w:line="360" w:lineRule="auto"/>
        <w:ind w:left="0" w:firstLine="851"/>
        <w:contextualSpacing w:val="0"/>
        <w:jc w:val="center"/>
        <w:rPr>
          <w:rFonts w:ascii="Times New Roman" w:hAnsi="Times New Roman" w:cs="Times New Roman"/>
          <w:b/>
          <w:sz w:val="28"/>
          <w:szCs w:val="28"/>
        </w:rPr>
      </w:pPr>
      <w:r w:rsidRPr="000E6CDB">
        <w:rPr>
          <w:rFonts w:ascii="Times New Roman" w:hAnsi="Times New Roman" w:cs="Times New Roman"/>
          <w:b/>
          <w:sz w:val="28"/>
          <w:szCs w:val="28"/>
        </w:rPr>
        <w:lastRenderedPageBreak/>
        <w:t xml:space="preserve">Работа с семьей по формированию этнокультурного </w:t>
      </w:r>
      <w:r w:rsidR="000B2A28" w:rsidRPr="000E6CDB">
        <w:rPr>
          <w:rFonts w:ascii="Times New Roman" w:hAnsi="Times New Roman" w:cs="Times New Roman"/>
          <w:b/>
          <w:sz w:val="28"/>
          <w:szCs w:val="28"/>
        </w:rPr>
        <w:t>развития детей</w:t>
      </w:r>
    </w:p>
    <w:p w14:paraId="3FC1F48F" w14:textId="0A0C4443" w:rsidR="005B2C76" w:rsidRPr="000E6CDB" w:rsidRDefault="005B2C76"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Реализация этнопедагогических технологий в дошкольном учреждении невозможна без тесного сотрудничества с семьей. Семейное воспитание является мощным средством накопления чувственного опыта в рамках формирования этнокультурного развития. Ведь именно в семье ребёнок с самого рождения знакомится с родной культурой: общается с близкими людьми, слушает сказки, песенки, потешки, играет, знакомится с особенностями домашнего хозяйства, с предметами прикладного искусства. </w:t>
      </w:r>
    </w:p>
    <w:p w14:paraId="0ECFFADA" w14:textId="77777777" w:rsidR="0068321A" w:rsidRPr="000E6CDB" w:rsidRDefault="0068321A"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Использование потенциала семьи осуществляется путём привлечения родителей к проведению занятий;</w:t>
      </w:r>
    </w:p>
    <w:p w14:paraId="5BD73C0F" w14:textId="77777777" w:rsidR="0068321A" w:rsidRPr="000E6CDB" w:rsidRDefault="0068321A" w:rsidP="00FA7659">
      <w:pPr>
        <w:numPr>
          <w:ilvl w:val="2"/>
          <w:numId w:val="4"/>
        </w:numPr>
        <w:tabs>
          <w:tab w:val="clear" w:pos="1080"/>
        </w:tabs>
        <w:spacing w:after="0" w:line="360" w:lineRule="auto"/>
        <w:ind w:left="0" w:firstLine="851"/>
        <w:jc w:val="both"/>
        <w:rPr>
          <w:rFonts w:ascii="Times New Roman" w:hAnsi="Times New Roman" w:cs="Times New Roman"/>
          <w:sz w:val="28"/>
          <w:szCs w:val="28"/>
        </w:rPr>
      </w:pPr>
      <w:r w:rsidRPr="000E6CDB">
        <w:rPr>
          <w:rFonts w:ascii="Times New Roman" w:hAnsi="Times New Roman" w:cs="Times New Roman"/>
          <w:sz w:val="28"/>
          <w:szCs w:val="28"/>
        </w:rPr>
        <w:t>участия родителей в выставках семейного творчества;</w:t>
      </w:r>
    </w:p>
    <w:p w14:paraId="6B27F47F" w14:textId="77777777" w:rsidR="0068321A" w:rsidRPr="000E6CDB" w:rsidRDefault="0068321A" w:rsidP="00FA7659">
      <w:pPr>
        <w:numPr>
          <w:ilvl w:val="2"/>
          <w:numId w:val="4"/>
        </w:numPr>
        <w:tabs>
          <w:tab w:val="clear" w:pos="1080"/>
        </w:tabs>
        <w:spacing w:after="0" w:line="360" w:lineRule="auto"/>
        <w:ind w:left="0" w:firstLine="851"/>
        <w:jc w:val="both"/>
        <w:rPr>
          <w:rFonts w:ascii="Times New Roman" w:hAnsi="Times New Roman" w:cs="Times New Roman"/>
          <w:sz w:val="28"/>
          <w:szCs w:val="28"/>
        </w:rPr>
      </w:pPr>
      <w:r w:rsidRPr="000E6CDB">
        <w:rPr>
          <w:rFonts w:ascii="Times New Roman" w:hAnsi="Times New Roman" w:cs="Times New Roman"/>
          <w:sz w:val="28"/>
          <w:szCs w:val="28"/>
        </w:rPr>
        <w:t>устройства презентаций национальных раритетов, семейных традиций предоставления родителями фотографий, альбомов, брошюр, видеоматериалов, предметов быта и искусства, хранящихся в семье или привезённых из путешествий, для демонстрации на тематических выставках в детском саду;</w:t>
      </w:r>
    </w:p>
    <w:p w14:paraId="76DB9F4C" w14:textId="77777777" w:rsidR="0068321A" w:rsidRPr="000E6CDB" w:rsidRDefault="0068321A" w:rsidP="00FA7659">
      <w:pPr>
        <w:numPr>
          <w:ilvl w:val="2"/>
          <w:numId w:val="4"/>
        </w:numPr>
        <w:tabs>
          <w:tab w:val="clear" w:pos="1080"/>
        </w:tabs>
        <w:spacing w:after="0" w:line="360" w:lineRule="auto"/>
        <w:ind w:left="0" w:firstLine="851"/>
        <w:jc w:val="both"/>
        <w:rPr>
          <w:rFonts w:ascii="Times New Roman" w:hAnsi="Times New Roman" w:cs="Times New Roman"/>
          <w:sz w:val="28"/>
          <w:szCs w:val="28"/>
        </w:rPr>
      </w:pPr>
      <w:r w:rsidRPr="000E6CDB">
        <w:rPr>
          <w:rFonts w:ascii="Times New Roman" w:hAnsi="Times New Roman" w:cs="Times New Roman"/>
          <w:sz w:val="28"/>
          <w:szCs w:val="28"/>
        </w:rPr>
        <w:t>создания мини-музея семейных коллекций в групповой комнате;</w:t>
      </w:r>
    </w:p>
    <w:p w14:paraId="627B2DDA" w14:textId="77777777" w:rsidR="0068321A" w:rsidRPr="000E6CDB" w:rsidRDefault="0068321A" w:rsidP="00FA7659">
      <w:pPr>
        <w:numPr>
          <w:ilvl w:val="2"/>
          <w:numId w:val="4"/>
        </w:numPr>
        <w:tabs>
          <w:tab w:val="clear" w:pos="1080"/>
        </w:tabs>
        <w:spacing w:after="0" w:line="360" w:lineRule="auto"/>
        <w:ind w:left="0" w:firstLine="851"/>
        <w:jc w:val="both"/>
        <w:rPr>
          <w:rFonts w:ascii="Times New Roman" w:hAnsi="Times New Roman" w:cs="Times New Roman"/>
          <w:sz w:val="28"/>
          <w:szCs w:val="28"/>
        </w:rPr>
      </w:pPr>
      <w:r w:rsidRPr="000E6CDB">
        <w:rPr>
          <w:rFonts w:ascii="Times New Roman" w:hAnsi="Times New Roman" w:cs="Times New Roman"/>
          <w:sz w:val="28"/>
          <w:szCs w:val="28"/>
        </w:rPr>
        <w:t>проведения родителями прогулок и экскурсий по маршрутам, предложенным воспитателем;</w:t>
      </w:r>
    </w:p>
    <w:p w14:paraId="2A9AFF27" w14:textId="77777777" w:rsidR="0068321A" w:rsidRPr="000E6CDB" w:rsidRDefault="0068321A" w:rsidP="00FA7659">
      <w:pPr>
        <w:numPr>
          <w:ilvl w:val="2"/>
          <w:numId w:val="4"/>
        </w:numPr>
        <w:tabs>
          <w:tab w:val="clear" w:pos="1080"/>
        </w:tabs>
        <w:spacing w:after="0" w:line="360" w:lineRule="auto"/>
        <w:ind w:left="0" w:firstLine="851"/>
        <w:jc w:val="both"/>
        <w:rPr>
          <w:rFonts w:ascii="Times New Roman" w:hAnsi="Times New Roman" w:cs="Times New Roman"/>
          <w:sz w:val="28"/>
          <w:szCs w:val="28"/>
        </w:rPr>
      </w:pPr>
      <w:r w:rsidRPr="000E6CDB">
        <w:rPr>
          <w:rFonts w:ascii="Times New Roman" w:hAnsi="Times New Roman" w:cs="Times New Roman"/>
          <w:sz w:val="28"/>
          <w:szCs w:val="28"/>
        </w:rPr>
        <w:t>совместного с детьми участия в фольклорном концерте, спектакле или развлечении с этнокультурной тематикой; выступления взрослых членов семьи в качестве информаторов с целью знакомства детей с традициями и обычаями народа, представителями которого они являются;</w:t>
      </w:r>
    </w:p>
    <w:p w14:paraId="173B57C8" w14:textId="77777777" w:rsidR="0068321A" w:rsidRDefault="0068321A" w:rsidP="00FA7659">
      <w:pPr>
        <w:numPr>
          <w:ilvl w:val="2"/>
          <w:numId w:val="4"/>
        </w:numPr>
        <w:tabs>
          <w:tab w:val="clear" w:pos="1080"/>
        </w:tabs>
        <w:spacing w:after="0" w:line="360" w:lineRule="auto"/>
        <w:ind w:left="0" w:firstLine="851"/>
        <w:jc w:val="both"/>
        <w:rPr>
          <w:rFonts w:ascii="Times New Roman" w:hAnsi="Times New Roman" w:cs="Times New Roman"/>
          <w:sz w:val="28"/>
          <w:szCs w:val="28"/>
        </w:rPr>
      </w:pPr>
      <w:r w:rsidRPr="000E6CDB">
        <w:rPr>
          <w:rFonts w:ascii="Times New Roman" w:hAnsi="Times New Roman" w:cs="Times New Roman"/>
          <w:sz w:val="28"/>
          <w:szCs w:val="28"/>
        </w:rPr>
        <w:t>ведения вместе с детьми исследовательской деятельности (метод проектов) с дальнейшим представлением её результатов в образовательном процессе.</w:t>
      </w:r>
    </w:p>
    <w:p w14:paraId="3049A984" w14:textId="77777777" w:rsidR="00484142" w:rsidRDefault="00484142" w:rsidP="00484142">
      <w:pPr>
        <w:spacing w:after="0" w:line="360" w:lineRule="auto"/>
        <w:jc w:val="both"/>
        <w:rPr>
          <w:rFonts w:ascii="Times New Roman" w:hAnsi="Times New Roman" w:cs="Times New Roman"/>
          <w:sz w:val="28"/>
          <w:szCs w:val="28"/>
        </w:rPr>
      </w:pPr>
    </w:p>
    <w:p w14:paraId="7AB6B175" w14:textId="77777777" w:rsidR="00484142" w:rsidRPr="000E6CDB" w:rsidRDefault="00484142" w:rsidP="00484142">
      <w:pPr>
        <w:spacing w:after="0" w:line="360" w:lineRule="auto"/>
        <w:jc w:val="both"/>
        <w:rPr>
          <w:rFonts w:ascii="Times New Roman" w:hAnsi="Times New Roman" w:cs="Times New Roman"/>
          <w:sz w:val="28"/>
          <w:szCs w:val="28"/>
        </w:rPr>
      </w:pPr>
    </w:p>
    <w:p w14:paraId="5AA35A9D" w14:textId="1182E462" w:rsidR="0068321A" w:rsidRPr="000E6CDB" w:rsidRDefault="00FA49BE" w:rsidP="000E6CDB">
      <w:pPr>
        <w:pStyle w:val="a5"/>
        <w:numPr>
          <w:ilvl w:val="1"/>
          <w:numId w:val="6"/>
        </w:numPr>
        <w:spacing w:after="0" w:line="360" w:lineRule="auto"/>
        <w:ind w:left="0" w:firstLine="851"/>
        <w:contextualSpacing w:val="0"/>
        <w:jc w:val="center"/>
        <w:rPr>
          <w:rFonts w:ascii="Times New Roman" w:hAnsi="Times New Roman" w:cs="Times New Roman"/>
          <w:b/>
          <w:sz w:val="28"/>
          <w:szCs w:val="28"/>
        </w:rPr>
      </w:pPr>
      <w:bookmarkStart w:id="1" w:name="_Hlk150427428"/>
      <w:r w:rsidRPr="000E6CDB">
        <w:rPr>
          <w:rFonts w:ascii="Times New Roman" w:hAnsi="Times New Roman" w:cs="Times New Roman"/>
          <w:b/>
          <w:sz w:val="28"/>
          <w:szCs w:val="28"/>
        </w:rPr>
        <w:lastRenderedPageBreak/>
        <w:t>Педагогическое сопровождение этнокультурного развития ребенка в ДОУ</w:t>
      </w:r>
      <w:bookmarkEnd w:id="1"/>
    </w:p>
    <w:p w14:paraId="47D81366" w14:textId="77777777" w:rsidR="00AC39F5" w:rsidRPr="000E6CDB" w:rsidRDefault="002B4971"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С</w:t>
      </w:r>
      <w:r w:rsidR="00AC39F5" w:rsidRPr="000E6CDB">
        <w:rPr>
          <w:rFonts w:ascii="Times New Roman" w:hAnsi="Times New Roman" w:cs="Times New Roman"/>
          <w:b/>
          <w:sz w:val="28"/>
          <w:szCs w:val="28"/>
        </w:rPr>
        <w:t>оздана модель реализации</w:t>
      </w:r>
      <w:r w:rsidR="00AC39F5" w:rsidRPr="000E6CDB">
        <w:rPr>
          <w:rFonts w:ascii="Times New Roman" w:hAnsi="Times New Roman" w:cs="Times New Roman"/>
          <w:sz w:val="28"/>
          <w:szCs w:val="28"/>
        </w:rPr>
        <w:t xml:space="preserve"> программы этнокультурного воспитания, которая представляет собой целостную систему взаимопроникающих друг в друга компонентов в виде идеальной фигуры – круга:</w:t>
      </w:r>
    </w:p>
    <w:p w14:paraId="476D0C24" w14:textId="77777777" w:rsidR="00AC39F5" w:rsidRPr="000E6CDB" w:rsidRDefault="00AC39F5"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i/>
          <w:sz w:val="28"/>
          <w:szCs w:val="28"/>
        </w:rPr>
        <w:t>Внешний круг (синего цвета, олицетворяющего собой сохранение культурных ценностей)</w:t>
      </w:r>
      <w:r w:rsidRPr="000E6CDB">
        <w:rPr>
          <w:rFonts w:ascii="Times New Roman" w:hAnsi="Times New Roman" w:cs="Times New Roman"/>
          <w:sz w:val="28"/>
          <w:szCs w:val="28"/>
        </w:rPr>
        <w:t xml:space="preserve"> – этнокультурная среда в ДОУ в целом и в каждой группе.</w:t>
      </w:r>
    </w:p>
    <w:p w14:paraId="3D77A3FC" w14:textId="77777777" w:rsidR="00AC39F5" w:rsidRPr="000E6CDB" w:rsidRDefault="00AC39F5"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i/>
          <w:sz w:val="28"/>
          <w:szCs w:val="28"/>
        </w:rPr>
        <w:t>Второй круг (желтого цвета, олицетворяющего радость познания)</w:t>
      </w:r>
      <w:r w:rsidRPr="000E6CDB">
        <w:rPr>
          <w:rFonts w:ascii="Times New Roman" w:hAnsi="Times New Roman" w:cs="Times New Roman"/>
          <w:sz w:val="28"/>
          <w:szCs w:val="28"/>
        </w:rPr>
        <w:t xml:space="preserve"> – педагогический арсенал: современные педагогические технологии, методы и приемы, используемые педагогами ДОУ</w:t>
      </w:r>
    </w:p>
    <w:p w14:paraId="31DACB65" w14:textId="77777777" w:rsidR="00AC39F5" w:rsidRPr="000E6CDB" w:rsidRDefault="00AC39F5"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i/>
          <w:sz w:val="28"/>
          <w:szCs w:val="28"/>
        </w:rPr>
        <w:t>Третий круг (зеленого цвета, олицетворяющего собой открытость миру и позитивность)</w:t>
      </w:r>
      <w:r w:rsidRPr="000E6CDB">
        <w:rPr>
          <w:rFonts w:ascii="Times New Roman" w:hAnsi="Times New Roman" w:cs="Times New Roman"/>
          <w:sz w:val="28"/>
          <w:szCs w:val="28"/>
        </w:rPr>
        <w:t xml:space="preserve"> – взаимодействие ДОУ с социумом и родителями воспитанников.</w:t>
      </w:r>
    </w:p>
    <w:p w14:paraId="31B9BB28" w14:textId="77777777" w:rsidR="00AC39F5" w:rsidRPr="000E6CDB" w:rsidRDefault="00AC39F5"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i/>
          <w:sz w:val="28"/>
          <w:szCs w:val="28"/>
        </w:rPr>
        <w:t>Четвертый круг (белого цвета, олицетворяющего собой чистоту и готовность к взаимодействию)</w:t>
      </w:r>
      <w:r w:rsidRPr="000E6CDB">
        <w:rPr>
          <w:rFonts w:ascii="Times New Roman" w:hAnsi="Times New Roman" w:cs="Times New Roman"/>
          <w:sz w:val="28"/>
          <w:szCs w:val="28"/>
        </w:rPr>
        <w:t xml:space="preserve"> – прямое взаимодействие педагогов и детей дошкольного возраста.</w:t>
      </w:r>
    </w:p>
    <w:p w14:paraId="3D4DC2BA" w14:textId="77777777" w:rsidR="00AC39F5" w:rsidRPr="000E6CDB" w:rsidRDefault="00A52407" w:rsidP="000E6CDB">
      <w:pPr>
        <w:spacing w:after="0" w:line="360" w:lineRule="auto"/>
        <w:ind w:firstLine="851"/>
        <w:jc w:val="center"/>
        <w:rPr>
          <w:rFonts w:ascii="Times New Roman" w:hAnsi="Times New Roman" w:cs="Times New Roman"/>
          <w:sz w:val="28"/>
          <w:szCs w:val="28"/>
        </w:rPr>
      </w:pPr>
      <w:r w:rsidRPr="000E6CDB">
        <w:rPr>
          <w:rFonts w:ascii="Times New Roman" w:hAnsi="Times New Roman" w:cs="Times New Roman"/>
          <w:noProof/>
          <w:sz w:val="28"/>
          <w:szCs w:val="28"/>
          <w:lang w:eastAsia="ru-RU"/>
        </w:rPr>
        <w:drawing>
          <wp:inline distT="0" distB="0" distL="0" distR="0" wp14:anchorId="55CE316F" wp14:editId="624B44AA">
            <wp:extent cx="2171700" cy="1885747"/>
            <wp:effectExtent l="0" t="0" r="0" b="635"/>
            <wp:docPr id="1" name="Рисунок 1" descr="C:\Users\ДС Страна Чудес\Desktop\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Страна Чудес\Desktop\image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2056" cy="1894739"/>
                    </a:xfrm>
                    <a:prstGeom prst="rect">
                      <a:avLst/>
                    </a:prstGeom>
                    <a:noFill/>
                    <a:ln>
                      <a:noFill/>
                    </a:ln>
                  </pic:spPr>
                </pic:pic>
              </a:graphicData>
            </a:graphic>
          </wp:inline>
        </w:drawing>
      </w:r>
    </w:p>
    <w:p w14:paraId="6B342133" w14:textId="77777777" w:rsidR="002B4971" w:rsidRPr="000E6CDB" w:rsidRDefault="002B4971" w:rsidP="000E6CDB">
      <w:pPr>
        <w:spacing w:after="0" w:line="360" w:lineRule="auto"/>
        <w:ind w:firstLine="851"/>
        <w:jc w:val="center"/>
        <w:rPr>
          <w:rFonts w:ascii="Times New Roman" w:hAnsi="Times New Roman" w:cs="Times New Roman"/>
          <w:sz w:val="28"/>
          <w:szCs w:val="28"/>
        </w:rPr>
      </w:pPr>
    </w:p>
    <w:p w14:paraId="49EA943E" w14:textId="57E42030" w:rsidR="00B73CA9" w:rsidRPr="000E6CDB" w:rsidRDefault="00B73CA9" w:rsidP="000E6CDB">
      <w:pPr>
        <w:pStyle w:val="a5"/>
        <w:numPr>
          <w:ilvl w:val="1"/>
          <w:numId w:val="6"/>
        </w:numPr>
        <w:spacing w:after="0" w:line="360" w:lineRule="auto"/>
        <w:ind w:left="0" w:firstLine="851"/>
        <w:contextualSpacing w:val="0"/>
        <w:jc w:val="center"/>
        <w:rPr>
          <w:rFonts w:ascii="Times New Roman" w:hAnsi="Times New Roman" w:cs="Times New Roman"/>
          <w:b/>
          <w:sz w:val="28"/>
          <w:szCs w:val="28"/>
        </w:rPr>
      </w:pPr>
      <w:bookmarkStart w:id="2" w:name="_Hlk150427455"/>
      <w:r w:rsidRPr="000E6CDB">
        <w:rPr>
          <w:rFonts w:ascii="Times New Roman" w:hAnsi="Times New Roman" w:cs="Times New Roman"/>
          <w:b/>
          <w:sz w:val="28"/>
          <w:szCs w:val="28"/>
        </w:rPr>
        <w:t>Идея программы</w:t>
      </w:r>
    </w:p>
    <w:bookmarkEnd w:id="2"/>
    <w:p w14:paraId="4745EBF5" w14:textId="77777777" w:rsidR="00B73CA9" w:rsidRPr="000E6CDB" w:rsidRDefault="00B73CA9"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Анализ современной </w:t>
      </w:r>
      <w:proofErr w:type="spellStart"/>
      <w:r w:rsidRPr="000E6CDB">
        <w:rPr>
          <w:rFonts w:ascii="Times New Roman" w:hAnsi="Times New Roman" w:cs="Times New Roman"/>
          <w:sz w:val="28"/>
          <w:szCs w:val="28"/>
        </w:rPr>
        <w:t>психолого</w:t>
      </w:r>
      <w:proofErr w:type="spellEnd"/>
      <w:r w:rsidRPr="000E6CDB">
        <w:rPr>
          <w:rFonts w:ascii="Times New Roman" w:hAnsi="Times New Roman" w:cs="Times New Roman"/>
          <w:sz w:val="28"/>
          <w:szCs w:val="28"/>
        </w:rPr>
        <w:t xml:space="preserve"> - педагогической литературы показал, что формирование этнокультурной компетентности детей дошкольного возраста является проблемой, имеющей социальное и научное значение. </w:t>
      </w:r>
    </w:p>
    <w:p w14:paraId="607A033F" w14:textId="77777777" w:rsidR="00B73CA9" w:rsidRPr="000E6CDB" w:rsidRDefault="00B73CA9"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Главным условием формирования этнокультурной компетентности является создание системы воспитательно-образовательной работы. В данном </w:t>
      </w:r>
      <w:r w:rsidRPr="000E6CDB">
        <w:rPr>
          <w:rFonts w:ascii="Times New Roman" w:hAnsi="Times New Roman" w:cs="Times New Roman"/>
          <w:sz w:val="28"/>
          <w:szCs w:val="28"/>
        </w:rPr>
        <w:lastRenderedPageBreak/>
        <w:t xml:space="preserve">процессе создаются условия для целостного развития личности ребенка через приобщение его к традиционной народной культуре, воспитания и уважения к культуре межнационального общения, толерантности, умения взаимодействовать с окружающим миром, а также создание педагогических условий формирования этнокультурных компетенций у детей дошкольного возраста. </w:t>
      </w:r>
    </w:p>
    <w:p w14:paraId="43DB81A5" w14:textId="77777777" w:rsidR="00B73CA9" w:rsidRPr="000E6CDB" w:rsidRDefault="00B73CA9"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Педагогическая идея:</w:t>
      </w:r>
      <w:r w:rsidRPr="000E6CDB">
        <w:rPr>
          <w:rFonts w:ascii="Times New Roman" w:hAnsi="Times New Roman" w:cs="Times New Roman"/>
          <w:sz w:val="28"/>
          <w:szCs w:val="28"/>
        </w:rPr>
        <w:t xml:space="preserve"> изменения в воспитательно-образовательном процессе заключаются в формировании интереса к русскому искусству и к русскому народу; желание глубже узнать культуру русского народа; обогащении знания детей о родном крае, воспитания у детей любви и привязанности к своей семье, </w:t>
      </w:r>
      <w:r w:rsidR="00581B49" w:rsidRPr="000E6CDB">
        <w:rPr>
          <w:rFonts w:ascii="Times New Roman" w:hAnsi="Times New Roman" w:cs="Times New Roman"/>
          <w:sz w:val="28"/>
          <w:szCs w:val="28"/>
        </w:rPr>
        <w:t>дому, детскому саду, улице</w:t>
      </w:r>
      <w:r w:rsidRPr="000E6CDB">
        <w:rPr>
          <w:rFonts w:ascii="Times New Roman" w:hAnsi="Times New Roman" w:cs="Times New Roman"/>
          <w:sz w:val="28"/>
          <w:szCs w:val="28"/>
        </w:rPr>
        <w:t xml:space="preserve">; учить видеть историю вокруг себя (в домах, которые нас окружают, в предметах быта, в названиях улиц). </w:t>
      </w:r>
    </w:p>
    <w:p w14:paraId="57097726" w14:textId="77777777" w:rsidR="00B73CA9" w:rsidRPr="000E6CDB" w:rsidRDefault="00B73CA9"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Таким образом, педагогическая идея программы заключается в необходимости создания системы работы дошкольного образовательного учреждения по этнокультурному воспитанию </w:t>
      </w:r>
      <w:r w:rsidRPr="000E6CDB">
        <w:rPr>
          <w:rFonts w:ascii="Times New Roman" w:hAnsi="Times New Roman" w:cs="Times New Roman"/>
          <w:sz w:val="28"/>
          <w:szCs w:val="28"/>
        </w:rPr>
        <w:tab/>
        <w:t xml:space="preserve">детей дошкольного возраста, обеспечивающей воспитание этнической идентичности в условиях детского образовательного учреждения и в семье посредством формирования познавательных представлений об этнических и эстетических идеалах </w:t>
      </w:r>
      <w:r w:rsidR="00581B49" w:rsidRPr="000E6CDB">
        <w:rPr>
          <w:rFonts w:ascii="Times New Roman" w:hAnsi="Times New Roman" w:cs="Times New Roman"/>
          <w:sz w:val="28"/>
          <w:szCs w:val="28"/>
        </w:rPr>
        <w:t>русского</w:t>
      </w:r>
      <w:r w:rsidRPr="000E6CDB">
        <w:rPr>
          <w:rFonts w:ascii="Times New Roman" w:hAnsi="Times New Roman" w:cs="Times New Roman"/>
          <w:sz w:val="28"/>
          <w:szCs w:val="28"/>
        </w:rPr>
        <w:t xml:space="preserve"> народа, эмоциональной включенности ребенка в этот процесс, а также через овладение поведенческими нормами, принятыми в обществе, что позволит ребенку усвоить свое культурное наследие, приобрести чувство национального и человеческого достоинства, что особенно актуально в современных условиях развития общества. </w:t>
      </w:r>
    </w:p>
    <w:p w14:paraId="212CCF56"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Нами также были определены </w:t>
      </w:r>
      <w:r w:rsidRPr="000E6CDB">
        <w:rPr>
          <w:rFonts w:ascii="Times New Roman" w:hAnsi="Times New Roman" w:cs="Times New Roman"/>
          <w:b/>
          <w:sz w:val="28"/>
          <w:szCs w:val="28"/>
        </w:rPr>
        <w:t>принципы</w:t>
      </w:r>
      <w:r w:rsidRPr="000E6CDB">
        <w:rPr>
          <w:rFonts w:ascii="Times New Roman" w:hAnsi="Times New Roman" w:cs="Times New Roman"/>
          <w:sz w:val="28"/>
          <w:szCs w:val="28"/>
        </w:rPr>
        <w:t xml:space="preserve"> работы дошкольного образовательного учреждения по формированию этнокультурной компетенции детей, а именно:</w:t>
      </w:r>
    </w:p>
    <w:p w14:paraId="4F1AEA9C"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 во-первых,</w:t>
      </w:r>
      <w:r w:rsidRPr="000E6CDB">
        <w:rPr>
          <w:rFonts w:ascii="Times New Roman" w:hAnsi="Times New Roman" w:cs="Times New Roman"/>
          <w:sz w:val="28"/>
          <w:szCs w:val="28"/>
        </w:rPr>
        <w:t xml:space="preserve"> на тщательном, обусловленном возрастными возможностями детей отборе художественного материала по различным видам народного искусства (музыкальное, художественно-речевое, </w:t>
      </w:r>
      <w:r w:rsidRPr="000E6CDB">
        <w:rPr>
          <w:rFonts w:ascii="Times New Roman" w:hAnsi="Times New Roman" w:cs="Times New Roman"/>
          <w:sz w:val="28"/>
          <w:szCs w:val="28"/>
        </w:rPr>
        <w:lastRenderedPageBreak/>
        <w:t xml:space="preserve">декоративно-прикладное) при условии их тесной взаимосвязи и между собой, и с классическим искусством; </w:t>
      </w:r>
    </w:p>
    <w:p w14:paraId="56A750BE"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 во-вторых</w:t>
      </w:r>
      <w:r w:rsidRPr="000E6CDB">
        <w:rPr>
          <w:rFonts w:ascii="Times New Roman" w:hAnsi="Times New Roman" w:cs="Times New Roman"/>
          <w:sz w:val="28"/>
          <w:szCs w:val="28"/>
        </w:rPr>
        <w:t xml:space="preserve">, интеграции работы на основе народного искусства с различными направлениями воспитательной работы и видами деятельности детей (ознакомление с природой, развитие речи, различные игры); </w:t>
      </w:r>
    </w:p>
    <w:p w14:paraId="6BD15C57"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 в-третьих</w:t>
      </w:r>
      <w:r w:rsidRPr="000E6CDB">
        <w:rPr>
          <w:rFonts w:ascii="Times New Roman" w:hAnsi="Times New Roman" w:cs="Times New Roman"/>
          <w:sz w:val="28"/>
          <w:szCs w:val="28"/>
        </w:rPr>
        <w:t xml:space="preserve">, активного включения детей в разнообразные художественно- творческие деятельности: музыкальную, изобразительную, игровую, художественно-речевую, театрализованную; </w:t>
      </w:r>
    </w:p>
    <w:p w14:paraId="59D07535"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 в-четвертых</w:t>
      </w:r>
      <w:r w:rsidRPr="000E6CDB">
        <w:rPr>
          <w:rFonts w:ascii="Times New Roman" w:hAnsi="Times New Roman" w:cs="Times New Roman"/>
          <w:sz w:val="28"/>
          <w:szCs w:val="28"/>
        </w:rPr>
        <w:t xml:space="preserve">, на основе принципа индивидуального подхода к детям, учета их индивидуальных предпочтений, склонностей, интересов, уровня развития той или иной художественной деятельности, индивидуальной работы с каждым ребенком в процессе коллективных занятий с детьми; </w:t>
      </w:r>
    </w:p>
    <w:p w14:paraId="2D2D58FB"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 в-пятых</w:t>
      </w:r>
      <w:r w:rsidRPr="000E6CDB">
        <w:rPr>
          <w:rFonts w:ascii="Times New Roman" w:hAnsi="Times New Roman" w:cs="Times New Roman"/>
          <w:sz w:val="28"/>
          <w:szCs w:val="28"/>
        </w:rPr>
        <w:t xml:space="preserve">, на основе широкого включения выполненных детьми произведений в жизнь дошкольного учреждения: создание эстетической среды в повседневной жизни, оформление и проведение праздников и досугов; </w:t>
      </w:r>
    </w:p>
    <w:p w14:paraId="3FBB7026"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 в-шестых</w:t>
      </w:r>
      <w:r w:rsidRPr="000E6CDB">
        <w:rPr>
          <w:rFonts w:ascii="Times New Roman" w:hAnsi="Times New Roman" w:cs="Times New Roman"/>
          <w:sz w:val="28"/>
          <w:szCs w:val="28"/>
        </w:rPr>
        <w:t>, бережного и уважительного отношения к детскому творчеству, в каком бы виде оно ни проявлялось.</w:t>
      </w:r>
    </w:p>
    <w:p w14:paraId="14CA28EA" w14:textId="77777777" w:rsidR="00974534" w:rsidRPr="000E6CDB" w:rsidRDefault="00974534" w:rsidP="000E6CDB">
      <w:pPr>
        <w:spacing w:after="0" w:line="360" w:lineRule="auto"/>
        <w:ind w:firstLine="851"/>
        <w:jc w:val="both"/>
        <w:rPr>
          <w:rFonts w:ascii="Times New Roman" w:hAnsi="Times New Roman" w:cs="Times New Roman"/>
          <w:b/>
          <w:sz w:val="28"/>
          <w:szCs w:val="28"/>
        </w:rPr>
      </w:pPr>
      <w:r w:rsidRPr="000E6CDB">
        <w:rPr>
          <w:rFonts w:ascii="Times New Roman" w:hAnsi="Times New Roman" w:cs="Times New Roman"/>
          <w:sz w:val="28"/>
          <w:szCs w:val="28"/>
        </w:rPr>
        <w:t xml:space="preserve">     Для достижения результатов используем следующие </w:t>
      </w:r>
      <w:r w:rsidRPr="000E6CDB">
        <w:rPr>
          <w:rFonts w:ascii="Times New Roman" w:hAnsi="Times New Roman" w:cs="Times New Roman"/>
          <w:b/>
          <w:sz w:val="28"/>
          <w:szCs w:val="28"/>
        </w:rPr>
        <w:t xml:space="preserve">виды деятельности: </w:t>
      </w:r>
    </w:p>
    <w:p w14:paraId="2A905AF2"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-проведение тематических занятий</w:t>
      </w:r>
    </w:p>
    <w:p w14:paraId="7EFDC9C1"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 изучение местного фольклора и использование его в воспитательной деятельности; </w:t>
      </w:r>
    </w:p>
    <w:p w14:paraId="6931FB21"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сотрудничество с краеведческим музеем;</w:t>
      </w:r>
    </w:p>
    <w:p w14:paraId="3D7C114E"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 встречи с интересными людьми, знающими историю </w:t>
      </w:r>
      <w:r w:rsidR="002F09DC" w:rsidRPr="000E6CDB">
        <w:rPr>
          <w:rFonts w:ascii="Times New Roman" w:hAnsi="Times New Roman" w:cs="Times New Roman"/>
          <w:sz w:val="28"/>
          <w:szCs w:val="28"/>
        </w:rPr>
        <w:t>города</w:t>
      </w:r>
      <w:r w:rsidRPr="000E6CDB">
        <w:rPr>
          <w:rFonts w:ascii="Times New Roman" w:hAnsi="Times New Roman" w:cs="Times New Roman"/>
          <w:sz w:val="28"/>
          <w:szCs w:val="28"/>
        </w:rPr>
        <w:t xml:space="preserve">; </w:t>
      </w:r>
    </w:p>
    <w:p w14:paraId="5BB0C1E3"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 участие в конкурсах творческих работ, рисунков;  </w:t>
      </w:r>
    </w:p>
    <w:p w14:paraId="270B1887"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 проведение экскурсий, </w:t>
      </w:r>
      <w:r w:rsidRPr="000E6CDB">
        <w:rPr>
          <w:rFonts w:ascii="Times New Roman" w:hAnsi="Times New Roman" w:cs="Times New Roman"/>
          <w:sz w:val="28"/>
          <w:szCs w:val="28"/>
        </w:rPr>
        <w:tab/>
      </w:r>
    </w:p>
    <w:p w14:paraId="6FB8BE91"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-исследовательская деятельность. </w:t>
      </w:r>
    </w:p>
    <w:p w14:paraId="1D73C47A" w14:textId="77777777" w:rsidR="00974534" w:rsidRDefault="002F09DC"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Наша </w:t>
      </w:r>
      <w:r w:rsidR="00974534" w:rsidRPr="000E6CDB">
        <w:rPr>
          <w:rFonts w:ascii="Times New Roman" w:hAnsi="Times New Roman" w:cs="Times New Roman"/>
          <w:sz w:val="28"/>
          <w:szCs w:val="28"/>
        </w:rPr>
        <w:t>деятельность осуществляется через работу творческой группы воспитателей.</w:t>
      </w:r>
    </w:p>
    <w:p w14:paraId="77E903A2" w14:textId="77777777" w:rsidR="000E6CDB" w:rsidRPr="000E6CDB" w:rsidRDefault="000E6CDB" w:rsidP="000E6CDB">
      <w:pPr>
        <w:spacing w:after="0" w:line="360" w:lineRule="auto"/>
        <w:ind w:firstLine="851"/>
        <w:jc w:val="both"/>
        <w:rPr>
          <w:rFonts w:ascii="Times New Roman" w:hAnsi="Times New Roman" w:cs="Times New Roman"/>
          <w:sz w:val="28"/>
          <w:szCs w:val="28"/>
        </w:rPr>
      </w:pPr>
    </w:p>
    <w:p w14:paraId="7D454346" w14:textId="50349AED" w:rsidR="00974534" w:rsidRPr="000E6CDB" w:rsidRDefault="00974534" w:rsidP="000E6CDB">
      <w:pPr>
        <w:pStyle w:val="a5"/>
        <w:numPr>
          <w:ilvl w:val="1"/>
          <w:numId w:val="6"/>
        </w:numPr>
        <w:spacing w:after="0" w:line="360" w:lineRule="auto"/>
        <w:ind w:left="0" w:firstLine="851"/>
        <w:contextualSpacing w:val="0"/>
        <w:jc w:val="center"/>
        <w:rPr>
          <w:rFonts w:ascii="Times New Roman" w:hAnsi="Times New Roman" w:cs="Times New Roman"/>
          <w:b/>
          <w:sz w:val="28"/>
          <w:szCs w:val="28"/>
        </w:rPr>
      </w:pPr>
      <w:r w:rsidRPr="000E6CDB">
        <w:rPr>
          <w:rFonts w:ascii="Times New Roman" w:hAnsi="Times New Roman" w:cs="Times New Roman"/>
          <w:b/>
          <w:sz w:val="28"/>
          <w:szCs w:val="28"/>
        </w:rPr>
        <w:lastRenderedPageBreak/>
        <w:t>Структура программы</w:t>
      </w:r>
    </w:p>
    <w:p w14:paraId="6532D528"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xml:space="preserve">Работа по созданию системы работы дошкольного образовательного учреждения по формированию этнокультурной компетенции детей дошкольного возраста была условно разделена на 3 этапа: </w:t>
      </w:r>
    </w:p>
    <w:p w14:paraId="6A283BC4"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1 этап - аналитический</w:t>
      </w:r>
      <w:r w:rsidRPr="000E6CDB">
        <w:rPr>
          <w:rFonts w:ascii="Times New Roman" w:hAnsi="Times New Roman" w:cs="Times New Roman"/>
          <w:sz w:val="28"/>
          <w:szCs w:val="28"/>
        </w:rPr>
        <w:t xml:space="preserve"> - определение уровня работы дошкольного образовательного учреждения; про ведение констатирующего эксперимента по проблеме «Формирование этнокультурных компонентов в условиях дошкольного образовательного учреждения», диагностика воспитательно-      образовательного процесса в ДОУ, разработка экспериментальной комплексно-целевой программы, организация повышения квалификации и переподготовки кадров в соответствии с тематикой эксперимента. </w:t>
      </w:r>
    </w:p>
    <w:p w14:paraId="2489BF0C"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2 этап</w:t>
      </w:r>
      <w:r w:rsidRPr="000E6CDB">
        <w:rPr>
          <w:rFonts w:ascii="Times New Roman" w:hAnsi="Times New Roman" w:cs="Times New Roman"/>
          <w:sz w:val="28"/>
          <w:szCs w:val="28"/>
        </w:rPr>
        <w:t xml:space="preserve"> - экспериментально-поисковый - составление конкретного плана деятельности, публикация материалов в методических изданиях, разработка и апробация авторских методик и технологий. </w:t>
      </w:r>
    </w:p>
    <w:p w14:paraId="5372F7F7" w14:textId="77777777" w:rsidR="00974534" w:rsidRPr="000E6CDB" w:rsidRDefault="00974534"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b/>
          <w:sz w:val="28"/>
          <w:szCs w:val="28"/>
        </w:rPr>
        <w:t>3 этап</w:t>
      </w:r>
      <w:r w:rsidRPr="000E6CDB">
        <w:rPr>
          <w:rFonts w:ascii="Times New Roman" w:hAnsi="Times New Roman" w:cs="Times New Roman"/>
          <w:sz w:val="28"/>
          <w:szCs w:val="28"/>
        </w:rPr>
        <w:t xml:space="preserve"> - рефлексивно обобщающий, преобразовательный - проверка эффективности использования технологий в воспитания дошкольников, отработка системы специально созданных педагогических условий (содержательно-целевых, организационно- структурных, операционально-технологических), которые будут способствовать развитию личности каждого ребенка, создание банка диагностических и корректирующих методик. </w:t>
      </w:r>
    </w:p>
    <w:p w14:paraId="300AAB98"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bookmarkStart w:id="3" w:name="_Hlk149493140"/>
      <w:bookmarkEnd w:id="3"/>
    </w:p>
    <w:p w14:paraId="6CF0835B"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p>
    <w:p w14:paraId="398A874E"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p>
    <w:p w14:paraId="4178ED15"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p>
    <w:p w14:paraId="536B517A"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p>
    <w:p w14:paraId="40AB64F8"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p>
    <w:p w14:paraId="51D4B8C8"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p>
    <w:p w14:paraId="6C79907B"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p>
    <w:p w14:paraId="241EE457" w14:textId="77777777" w:rsidR="00133E4F" w:rsidRPr="000E6CDB" w:rsidRDefault="00133E4F" w:rsidP="000E6CDB">
      <w:pPr>
        <w:spacing w:after="0" w:line="360" w:lineRule="auto"/>
        <w:rPr>
          <w:rFonts w:ascii="Times New Roman" w:eastAsia="Times New Roman" w:hAnsi="Times New Roman" w:cs="Times New Roman"/>
          <w:b/>
          <w:sz w:val="28"/>
          <w:szCs w:val="28"/>
          <w:lang w:eastAsia="ru-RU"/>
        </w:rPr>
      </w:pPr>
    </w:p>
    <w:p w14:paraId="0DB8F109"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p>
    <w:p w14:paraId="5846FDB0" w14:textId="1019039B" w:rsidR="00133E4F" w:rsidRPr="000E6CDB" w:rsidRDefault="00133E4F" w:rsidP="000E6CDB">
      <w:pPr>
        <w:pStyle w:val="a5"/>
        <w:numPr>
          <w:ilvl w:val="0"/>
          <w:numId w:val="6"/>
        </w:numPr>
        <w:spacing w:after="0" w:line="360" w:lineRule="auto"/>
        <w:ind w:firstLine="851"/>
        <w:contextualSpacing w:val="0"/>
        <w:jc w:val="center"/>
        <w:rPr>
          <w:rFonts w:ascii="Times New Roman" w:eastAsia="Times New Roman" w:hAnsi="Times New Roman" w:cs="Times New Roman"/>
          <w:b/>
          <w:sz w:val="28"/>
          <w:szCs w:val="28"/>
          <w:lang w:eastAsia="ru-RU"/>
        </w:rPr>
      </w:pPr>
      <w:r w:rsidRPr="000E6CDB">
        <w:rPr>
          <w:rFonts w:ascii="Times New Roman" w:eastAsia="Times New Roman" w:hAnsi="Times New Roman" w:cs="Times New Roman"/>
          <w:b/>
          <w:sz w:val="28"/>
          <w:szCs w:val="28"/>
          <w:lang w:eastAsia="ru-RU"/>
        </w:rPr>
        <w:lastRenderedPageBreak/>
        <w:t>Приложение</w:t>
      </w:r>
    </w:p>
    <w:p w14:paraId="4629A0AE" w14:textId="77777777" w:rsidR="00133E4F" w:rsidRPr="000E6CDB" w:rsidRDefault="00133E4F" w:rsidP="000E6CDB">
      <w:pPr>
        <w:pStyle w:val="a5"/>
        <w:spacing w:after="0" w:line="360" w:lineRule="auto"/>
        <w:ind w:left="1080" w:firstLine="851"/>
        <w:contextualSpacing w:val="0"/>
        <w:rPr>
          <w:rFonts w:ascii="Times New Roman" w:eastAsia="Times New Roman" w:hAnsi="Times New Roman" w:cs="Times New Roman"/>
          <w:b/>
          <w:sz w:val="28"/>
          <w:szCs w:val="28"/>
          <w:lang w:eastAsia="ru-RU"/>
        </w:rPr>
      </w:pPr>
    </w:p>
    <w:p w14:paraId="7C9F98F1" w14:textId="367F2134" w:rsidR="005F2107" w:rsidRPr="000E6CDB" w:rsidRDefault="005F2107" w:rsidP="000E6CDB">
      <w:pPr>
        <w:pStyle w:val="a5"/>
        <w:spacing w:after="0" w:line="360" w:lineRule="auto"/>
        <w:ind w:left="0" w:firstLine="851"/>
        <w:contextualSpacing w:val="0"/>
        <w:jc w:val="center"/>
        <w:rPr>
          <w:rFonts w:ascii="Times New Roman" w:eastAsia="Times New Roman" w:hAnsi="Times New Roman" w:cs="Times New Roman"/>
          <w:b/>
          <w:sz w:val="28"/>
          <w:szCs w:val="28"/>
          <w:lang w:eastAsia="ru-RU"/>
        </w:rPr>
      </w:pPr>
      <w:r w:rsidRPr="000E6CDB">
        <w:rPr>
          <w:rFonts w:ascii="Times New Roman" w:eastAsia="Times New Roman" w:hAnsi="Times New Roman" w:cs="Times New Roman"/>
          <w:b/>
          <w:sz w:val="28"/>
          <w:szCs w:val="28"/>
          <w:lang w:eastAsia="ru-RU"/>
        </w:rPr>
        <w:t>Планируемая работа</w:t>
      </w:r>
      <w:r w:rsidR="000B2A28" w:rsidRPr="000E6CDB">
        <w:rPr>
          <w:rFonts w:ascii="Times New Roman" w:eastAsia="Times New Roman" w:hAnsi="Times New Roman" w:cs="Times New Roman"/>
          <w:b/>
          <w:sz w:val="28"/>
          <w:szCs w:val="28"/>
          <w:lang w:eastAsia="ru-RU"/>
        </w:rPr>
        <w:t xml:space="preserve"> по </w:t>
      </w:r>
      <w:r w:rsidR="000B2A28" w:rsidRPr="000E6CDB">
        <w:rPr>
          <w:rFonts w:ascii="Times New Roman" w:hAnsi="Times New Roman" w:cs="Times New Roman"/>
          <w:b/>
          <w:sz w:val="28"/>
          <w:szCs w:val="28"/>
        </w:rPr>
        <w:t>этнокультурному</w:t>
      </w:r>
      <w:r w:rsidR="000B2A28" w:rsidRPr="000E6CDB">
        <w:rPr>
          <w:rFonts w:ascii="Times New Roman" w:eastAsia="Times New Roman" w:hAnsi="Times New Roman" w:cs="Times New Roman"/>
          <w:b/>
          <w:sz w:val="28"/>
          <w:szCs w:val="28"/>
          <w:lang w:eastAsia="ru-RU"/>
        </w:rPr>
        <w:t xml:space="preserve"> развитию ребенка</w:t>
      </w:r>
      <w:r w:rsidRPr="000E6CDB">
        <w:rPr>
          <w:rFonts w:ascii="Times New Roman" w:eastAsia="Times New Roman" w:hAnsi="Times New Roman" w:cs="Times New Roman"/>
          <w:b/>
          <w:sz w:val="28"/>
          <w:szCs w:val="28"/>
          <w:lang w:eastAsia="ru-RU"/>
        </w:rPr>
        <w:t xml:space="preserve"> разделена на четыре раздела</w:t>
      </w:r>
    </w:p>
    <w:p w14:paraId="11BB4A11" w14:textId="77777777" w:rsidR="0068321A" w:rsidRPr="000E6CDB" w:rsidRDefault="0068321A" w:rsidP="000E6CDB">
      <w:pPr>
        <w:spacing w:after="0" w:line="360" w:lineRule="auto"/>
        <w:ind w:firstLine="851"/>
        <w:jc w:val="center"/>
        <w:rPr>
          <w:rFonts w:ascii="Times New Roman" w:eastAsia="Times New Roman" w:hAnsi="Times New Roman" w:cs="Times New Roman"/>
          <w:b/>
          <w:sz w:val="28"/>
          <w:szCs w:val="28"/>
          <w:lang w:eastAsia="ru-RU"/>
        </w:rPr>
      </w:pPr>
    </w:p>
    <w:p w14:paraId="59153309" w14:textId="77777777" w:rsidR="005F2107" w:rsidRPr="000E6CDB" w:rsidRDefault="005F2107" w:rsidP="000E6CDB">
      <w:pPr>
        <w:numPr>
          <w:ilvl w:val="0"/>
          <w:numId w:val="2"/>
        </w:numPr>
        <w:spacing w:after="0" w:line="360" w:lineRule="auto"/>
        <w:ind w:firstLine="851"/>
        <w:jc w:val="both"/>
        <w:rPr>
          <w:rFonts w:ascii="Times New Roman" w:eastAsia="Times New Roman" w:hAnsi="Times New Roman" w:cs="Times New Roman"/>
          <w:b/>
          <w:sz w:val="28"/>
          <w:szCs w:val="28"/>
          <w:lang w:eastAsia="ru-RU"/>
        </w:rPr>
      </w:pPr>
      <w:r w:rsidRPr="000E6CDB">
        <w:rPr>
          <w:rFonts w:ascii="Times New Roman" w:eastAsia="Times New Roman" w:hAnsi="Times New Roman" w:cs="Times New Roman"/>
          <w:b/>
          <w:sz w:val="28"/>
          <w:szCs w:val="28"/>
          <w:lang w:eastAsia="ru-RU"/>
        </w:rPr>
        <w:t>«</w:t>
      </w:r>
      <w:bookmarkStart w:id="4" w:name="_Hlk149489253"/>
      <w:r w:rsidRPr="000E6CDB">
        <w:rPr>
          <w:rFonts w:ascii="Times New Roman" w:eastAsia="Times New Roman" w:hAnsi="Times New Roman" w:cs="Times New Roman"/>
          <w:b/>
          <w:sz w:val="28"/>
          <w:szCs w:val="28"/>
          <w:lang w:eastAsia="ru-RU"/>
        </w:rPr>
        <w:t>Урал-многонациональный край</w:t>
      </w:r>
      <w:bookmarkEnd w:id="4"/>
      <w:r w:rsidRPr="000E6CDB">
        <w:rPr>
          <w:rFonts w:ascii="Times New Roman" w:eastAsia="Times New Roman" w:hAnsi="Times New Roman" w:cs="Times New Roman"/>
          <w:b/>
          <w:sz w:val="28"/>
          <w:szCs w:val="28"/>
          <w:lang w:eastAsia="ru-RU"/>
        </w:rPr>
        <w:t>»</w:t>
      </w:r>
    </w:p>
    <w:p w14:paraId="1D53B757" w14:textId="77777777" w:rsidR="005F2107" w:rsidRPr="000E6CDB" w:rsidRDefault="005F2107" w:rsidP="000E6CDB">
      <w:pPr>
        <w:numPr>
          <w:ilvl w:val="0"/>
          <w:numId w:val="2"/>
        </w:numPr>
        <w:spacing w:after="0" w:line="360" w:lineRule="auto"/>
        <w:ind w:firstLine="851"/>
        <w:jc w:val="both"/>
        <w:rPr>
          <w:rFonts w:ascii="Times New Roman" w:eastAsia="Times New Roman" w:hAnsi="Times New Roman" w:cs="Times New Roman"/>
          <w:b/>
          <w:sz w:val="28"/>
          <w:szCs w:val="28"/>
          <w:lang w:eastAsia="ru-RU"/>
        </w:rPr>
      </w:pPr>
      <w:r w:rsidRPr="000E6CDB">
        <w:rPr>
          <w:rFonts w:ascii="Times New Roman" w:eastAsia="Times New Roman" w:hAnsi="Times New Roman" w:cs="Times New Roman"/>
          <w:b/>
          <w:sz w:val="28"/>
          <w:szCs w:val="28"/>
          <w:lang w:eastAsia="ru-RU"/>
        </w:rPr>
        <w:t>«Быт и традиции»</w:t>
      </w:r>
    </w:p>
    <w:p w14:paraId="2FAD3AA1" w14:textId="77777777" w:rsidR="005F2107" w:rsidRPr="000E6CDB" w:rsidRDefault="005F2107" w:rsidP="000E6CDB">
      <w:pPr>
        <w:numPr>
          <w:ilvl w:val="0"/>
          <w:numId w:val="2"/>
        </w:numPr>
        <w:spacing w:after="0" w:line="360" w:lineRule="auto"/>
        <w:ind w:firstLine="851"/>
        <w:jc w:val="both"/>
        <w:rPr>
          <w:rFonts w:ascii="Times New Roman" w:eastAsia="Times New Roman" w:hAnsi="Times New Roman" w:cs="Times New Roman"/>
          <w:b/>
          <w:sz w:val="28"/>
          <w:szCs w:val="28"/>
          <w:lang w:eastAsia="ru-RU"/>
        </w:rPr>
      </w:pPr>
      <w:r w:rsidRPr="000E6CDB">
        <w:rPr>
          <w:rFonts w:ascii="Times New Roman" w:eastAsia="Times New Roman" w:hAnsi="Times New Roman" w:cs="Times New Roman"/>
          <w:b/>
          <w:sz w:val="28"/>
          <w:szCs w:val="28"/>
          <w:lang w:eastAsia="ru-RU"/>
        </w:rPr>
        <w:t>«Венок дружбы»</w:t>
      </w:r>
    </w:p>
    <w:p w14:paraId="23AF0AE8" w14:textId="77777777" w:rsidR="005F2107" w:rsidRPr="000E6CDB" w:rsidRDefault="005F2107" w:rsidP="000E6CDB">
      <w:pPr>
        <w:numPr>
          <w:ilvl w:val="0"/>
          <w:numId w:val="2"/>
        </w:numPr>
        <w:spacing w:after="0" w:line="360" w:lineRule="auto"/>
        <w:ind w:firstLine="851"/>
        <w:jc w:val="both"/>
        <w:rPr>
          <w:rFonts w:ascii="Times New Roman" w:eastAsia="Times New Roman" w:hAnsi="Times New Roman" w:cs="Times New Roman"/>
          <w:b/>
          <w:sz w:val="28"/>
          <w:szCs w:val="28"/>
          <w:lang w:eastAsia="ru-RU"/>
        </w:rPr>
      </w:pPr>
      <w:r w:rsidRPr="000E6CDB">
        <w:rPr>
          <w:rFonts w:ascii="Times New Roman" w:eastAsia="Times New Roman" w:hAnsi="Times New Roman" w:cs="Times New Roman"/>
          <w:b/>
          <w:sz w:val="28"/>
          <w:szCs w:val="28"/>
          <w:lang w:eastAsia="ru-RU"/>
        </w:rPr>
        <w:t>«Путешествие по сказкам»</w:t>
      </w:r>
    </w:p>
    <w:p w14:paraId="0D4226A6" w14:textId="77777777" w:rsidR="005F2107" w:rsidRPr="000E6CDB" w:rsidRDefault="005F2107" w:rsidP="000E6CDB">
      <w:pPr>
        <w:numPr>
          <w:ilvl w:val="0"/>
          <w:numId w:val="2"/>
        </w:numPr>
        <w:spacing w:after="0" w:line="360" w:lineRule="auto"/>
        <w:ind w:firstLine="851"/>
        <w:jc w:val="both"/>
        <w:rPr>
          <w:rFonts w:ascii="Times New Roman" w:eastAsia="Times New Roman" w:hAnsi="Times New Roman" w:cs="Times New Roman"/>
          <w:b/>
          <w:sz w:val="28"/>
          <w:szCs w:val="28"/>
          <w:lang w:eastAsia="ru-RU"/>
        </w:rPr>
      </w:pPr>
      <w:r w:rsidRPr="000E6CDB">
        <w:rPr>
          <w:rFonts w:ascii="Times New Roman" w:eastAsia="Times New Roman" w:hAnsi="Times New Roman" w:cs="Times New Roman"/>
          <w:b/>
          <w:sz w:val="28"/>
          <w:szCs w:val="28"/>
          <w:lang w:eastAsia="ru-RU"/>
        </w:rPr>
        <w:t>«Сундучок добра»</w:t>
      </w:r>
    </w:p>
    <w:p w14:paraId="09280F0D" w14:textId="3A71D813" w:rsidR="00E36B7D" w:rsidRPr="000E6CDB" w:rsidRDefault="00E36B7D" w:rsidP="000E6CDB">
      <w:pPr>
        <w:numPr>
          <w:ilvl w:val="0"/>
          <w:numId w:val="2"/>
        </w:numPr>
        <w:spacing w:after="0" w:line="360" w:lineRule="auto"/>
        <w:ind w:firstLine="851"/>
        <w:jc w:val="both"/>
        <w:rPr>
          <w:rFonts w:ascii="Times New Roman" w:eastAsia="Times New Roman" w:hAnsi="Times New Roman" w:cs="Times New Roman"/>
          <w:b/>
          <w:sz w:val="28"/>
          <w:szCs w:val="28"/>
          <w:lang w:eastAsia="ru-RU"/>
        </w:rPr>
      </w:pPr>
      <w:r w:rsidRPr="000E6CDB">
        <w:rPr>
          <w:rFonts w:ascii="Times New Roman" w:eastAsia="Times New Roman" w:hAnsi="Times New Roman" w:cs="Times New Roman"/>
          <w:b/>
          <w:sz w:val="28"/>
          <w:szCs w:val="28"/>
          <w:lang w:eastAsia="ru-RU"/>
        </w:rPr>
        <w:t>Работа с родителями</w:t>
      </w:r>
    </w:p>
    <w:p w14:paraId="3DD162E8" w14:textId="77777777" w:rsidR="005F2107" w:rsidRPr="000E6CDB" w:rsidRDefault="005F2107" w:rsidP="000E6CDB">
      <w:pPr>
        <w:spacing w:after="0" w:line="360" w:lineRule="auto"/>
        <w:ind w:left="284" w:firstLine="851"/>
        <w:jc w:val="both"/>
        <w:rPr>
          <w:rFonts w:ascii="Times New Roman" w:eastAsia="Times New Roman" w:hAnsi="Times New Roman" w:cs="Times New Roman"/>
          <w:b/>
          <w:sz w:val="28"/>
          <w:szCs w:val="28"/>
          <w:lang w:eastAsia="ru-RU"/>
        </w:rPr>
      </w:pPr>
    </w:p>
    <w:p w14:paraId="24CC2564" w14:textId="77777777" w:rsidR="005F2107" w:rsidRPr="000E6CDB" w:rsidRDefault="005F2107" w:rsidP="000E6CDB">
      <w:pPr>
        <w:numPr>
          <w:ilvl w:val="0"/>
          <w:numId w:val="3"/>
        </w:numPr>
        <w:spacing w:after="0" w:line="360" w:lineRule="auto"/>
        <w:ind w:left="0" w:firstLine="851"/>
        <w:jc w:val="center"/>
        <w:rPr>
          <w:rFonts w:ascii="Times New Roman" w:eastAsia="Times New Roman" w:hAnsi="Times New Roman" w:cs="Times New Roman"/>
          <w:b/>
          <w:sz w:val="28"/>
          <w:szCs w:val="28"/>
          <w:lang w:eastAsia="ru-RU"/>
        </w:rPr>
      </w:pPr>
      <w:r w:rsidRPr="000E6CDB">
        <w:rPr>
          <w:rFonts w:ascii="Times New Roman" w:eastAsia="Times New Roman" w:hAnsi="Times New Roman" w:cs="Times New Roman"/>
          <w:b/>
          <w:sz w:val="28"/>
          <w:szCs w:val="28"/>
          <w:lang w:eastAsia="ru-RU"/>
        </w:rPr>
        <w:t>«Урал – многонациональный край»</w:t>
      </w:r>
    </w:p>
    <w:p w14:paraId="46C32F44" w14:textId="77777777" w:rsidR="005F2107" w:rsidRPr="000E6CDB" w:rsidRDefault="005F2107" w:rsidP="000E6CDB">
      <w:pPr>
        <w:spacing w:after="0" w:line="360" w:lineRule="auto"/>
        <w:ind w:left="284" w:firstLine="851"/>
        <w:jc w:val="center"/>
        <w:rPr>
          <w:rFonts w:ascii="Times New Roman" w:eastAsia="Times New Roman" w:hAnsi="Times New Roman" w:cs="Times New Roman"/>
          <w:b/>
          <w:sz w:val="28"/>
          <w:szCs w:val="28"/>
          <w:lang w:eastAsia="ru-RU"/>
        </w:rPr>
      </w:pPr>
    </w:p>
    <w:p w14:paraId="48F9178C"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Times New Roman" w:hAnsi="Times New Roman" w:cs="Times New Roman"/>
          <w:sz w:val="28"/>
          <w:szCs w:val="28"/>
          <w:lang w:eastAsia="ru-RU"/>
        </w:rPr>
        <w:t xml:space="preserve">   Первый раздел</w:t>
      </w:r>
      <w:r w:rsidRPr="000E6CDB">
        <w:rPr>
          <w:rFonts w:ascii="Times New Roman" w:eastAsia="Times New Roman" w:hAnsi="Times New Roman" w:cs="Times New Roman"/>
          <w:b/>
          <w:sz w:val="28"/>
          <w:szCs w:val="28"/>
          <w:lang w:eastAsia="ru-RU"/>
        </w:rPr>
        <w:t xml:space="preserve"> «Урал-многонациональный край»</w:t>
      </w:r>
      <w:r w:rsidRPr="000E6CDB">
        <w:rPr>
          <w:rFonts w:ascii="Times New Roman" w:eastAsia="Times New Roman" w:hAnsi="Times New Roman" w:cs="Times New Roman"/>
          <w:sz w:val="28"/>
          <w:szCs w:val="28"/>
          <w:lang w:eastAsia="ru-RU"/>
        </w:rPr>
        <w:t xml:space="preserve"> включает следующие цели: углублять представления об истории Урала; развивать познавательный интерес к истории своей Родины и своего народа; познакомить с историей национального костюма, с особенностями его внешнего вида; быт и традиции народов Урала; воспитывать интерес и уважение к разным культурам.</w:t>
      </w:r>
    </w:p>
    <w:p w14:paraId="17093984"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Times New Roman" w:hAnsi="Times New Roman" w:cs="Times New Roman"/>
          <w:sz w:val="28"/>
          <w:szCs w:val="28"/>
          <w:lang w:eastAsia="ru-RU"/>
        </w:rPr>
        <w:t xml:space="preserve"> </w:t>
      </w:r>
      <w:r w:rsidRPr="000E6CDB">
        <w:rPr>
          <w:rFonts w:ascii="Times New Roman" w:eastAsia="Calibri" w:hAnsi="Times New Roman" w:cs="Times New Roman"/>
          <w:sz w:val="28"/>
          <w:szCs w:val="28"/>
        </w:rPr>
        <w:t>Любой край, город, область, даже небольшая деревня — неповторимы. В каждом месте своя природа, свои традиции и свой быт. Отбор соответствующего материала позволяет формировать у дошкольников представление о том, чем славен родной край.</w:t>
      </w:r>
    </w:p>
    <w:p w14:paraId="57F046C2"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kern w:val="2"/>
          <w:sz w:val="28"/>
          <w:szCs w:val="28"/>
          <w:lang w:eastAsia="ru-RU"/>
          <w14:ligatures w14:val="standardContextual"/>
        </w:rPr>
      </w:pPr>
      <w:r w:rsidRPr="000E6CDB">
        <w:rPr>
          <w:rFonts w:ascii="Times New Roman" w:eastAsia="Arial" w:hAnsi="Times New Roman" w:cs="Times New Roman"/>
          <w:kern w:val="2"/>
          <w:sz w:val="28"/>
          <w:szCs w:val="28"/>
          <w:lang w:eastAsia="ru-RU"/>
          <w14:ligatures w14:val="standardContextual"/>
        </w:rPr>
        <w:t>В рамках Программы в детском саду №52 «Улыбка» организовано сотрудничество с:</w:t>
      </w:r>
    </w:p>
    <w:p w14:paraId="37D75718"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kern w:val="2"/>
          <w:sz w:val="28"/>
          <w:szCs w:val="28"/>
          <w:lang w:eastAsia="ru-RU"/>
          <w14:ligatures w14:val="standardContextual"/>
        </w:rPr>
      </w:pPr>
      <w:r w:rsidRPr="000E6CDB">
        <w:rPr>
          <w:rFonts w:ascii="Times New Roman" w:eastAsia="Arial" w:hAnsi="Times New Roman" w:cs="Times New Roman"/>
          <w:kern w:val="2"/>
          <w:sz w:val="28"/>
          <w:szCs w:val="28"/>
          <w:lang w:eastAsia="ru-RU"/>
          <w14:ligatures w14:val="standardContextual"/>
        </w:rPr>
        <w:t xml:space="preserve">- библиотеками города, где ребят углубленно знакомят с историей появления разных национальностей на Среднем Урале (обычаи, кухня, быт, костюмы), знакомят с играми и конкурсами разных народов, проживающих на территории среднего Урала. </w:t>
      </w:r>
    </w:p>
    <w:p w14:paraId="1D337A2D" w14:textId="15B3B7B4" w:rsidR="005F2107" w:rsidRPr="000E6CDB" w:rsidRDefault="005F2107" w:rsidP="000E6CDB">
      <w:pPr>
        <w:shd w:val="clear" w:color="auto" w:fill="FFFFFF"/>
        <w:spacing w:after="0" w:line="360" w:lineRule="auto"/>
        <w:ind w:firstLine="851"/>
        <w:jc w:val="both"/>
        <w:rPr>
          <w:rFonts w:ascii="Times New Roman" w:eastAsia="Arial" w:hAnsi="Times New Roman" w:cs="Times New Roman"/>
          <w:kern w:val="2"/>
          <w:sz w:val="28"/>
          <w:szCs w:val="28"/>
          <w:lang w:eastAsia="ru-RU"/>
          <w14:ligatures w14:val="standardContextual"/>
        </w:rPr>
      </w:pPr>
      <w:r w:rsidRPr="000E6CDB">
        <w:rPr>
          <w:rFonts w:ascii="Times New Roman" w:eastAsia="Arial" w:hAnsi="Times New Roman" w:cs="Times New Roman"/>
          <w:kern w:val="2"/>
          <w:sz w:val="28"/>
          <w:szCs w:val="28"/>
          <w:lang w:eastAsia="ru-RU"/>
          <w14:ligatures w14:val="standardContextual"/>
        </w:rPr>
        <w:lastRenderedPageBreak/>
        <w:t>Урал известен как многонациональный край с богатой культурой, базирующейся на древних традициях. Здесь проживают не только русские, которые стали активно заселять Урал с XVII века, но и башкиры, татары, коми, манси, ненцы, марийцы, чуваши, мордва и другие. После беседы библиотекари предлагают ребятам создать свои народные костюмы, обереги, символики Урала и т.д.</w:t>
      </w:r>
    </w:p>
    <w:p w14:paraId="5AE2CE76"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color w:val="252525"/>
          <w:kern w:val="2"/>
          <w:sz w:val="28"/>
          <w:szCs w:val="28"/>
          <w:lang w:eastAsia="ru-RU"/>
          <w14:ligatures w14:val="standardContextual"/>
        </w:rPr>
      </w:pPr>
      <w:r w:rsidRPr="000E6CDB">
        <w:rPr>
          <w:rFonts w:ascii="Times New Roman" w:eastAsia="Arial" w:hAnsi="Times New Roman" w:cs="Times New Roman"/>
          <w:noProof/>
          <w:color w:val="252525"/>
          <w:kern w:val="2"/>
          <w:sz w:val="28"/>
          <w:szCs w:val="28"/>
          <w:lang w:eastAsia="ru-RU"/>
          <w14:ligatures w14:val="standardContextual"/>
        </w:rPr>
        <w:t xml:space="preserve"> </w:t>
      </w:r>
      <w:r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7C9629B0" wp14:editId="7BDEF574">
            <wp:extent cx="1257300" cy="1257300"/>
            <wp:effectExtent l="0" t="0" r="0" b="0"/>
            <wp:docPr id="2281020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2087" name="Рисунок 2281020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r w:rsidRPr="000E6CDB">
        <w:rPr>
          <w:rFonts w:ascii="Times New Roman" w:eastAsia="Arial" w:hAnsi="Times New Roman" w:cs="Times New Roman"/>
          <w:noProof/>
          <w:color w:val="252525"/>
          <w:kern w:val="2"/>
          <w:sz w:val="28"/>
          <w:szCs w:val="28"/>
          <w:lang w:eastAsia="ru-RU"/>
          <w14:ligatures w14:val="standardContextual"/>
        </w:rPr>
        <w:t xml:space="preserve">        </w:t>
      </w:r>
      <w:r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1289AD55" wp14:editId="59DC345F">
            <wp:extent cx="1585588" cy="1189149"/>
            <wp:effectExtent l="0" t="0" r="0" b="0"/>
            <wp:docPr id="9198103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10309" name="Рисунок 9198103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140" cy="1209062"/>
                    </a:xfrm>
                    <a:prstGeom prst="rect">
                      <a:avLst/>
                    </a:prstGeom>
                  </pic:spPr>
                </pic:pic>
              </a:graphicData>
            </a:graphic>
          </wp:inline>
        </w:drawing>
      </w:r>
    </w:p>
    <w:p w14:paraId="4A1774F6"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kern w:val="2"/>
          <w:sz w:val="28"/>
          <w:szCs w:val="28"/>
          <w:lang w:eastAsia="ru-RU"/>
          <w14:ligatures w14:val="standardContextual"/>
        </w:rPr>
      </w:pPr>
      <w:r w:rsidRPr="000E6CDB">
        <w:rPr>
          <w:rFonts w:ascii="Times New Roman" w:eastAsia="Arial" w:hAnsi="Times New Roman" w:cs="Times New Roman"/>
          <w:kern w:val="2"/>
          <w:sz w:val="28"/>
          <w:szCs w:val="28"/>
          <w:lang w:eastAsia="ru-RU"/>
          <w14:ligatures w14:val="standardContextual"/>
        </w:rPr>
        <w:t xml:space="preserve">- Сотрудничество с </w:t>
      </w:r>
      <w:proofErr w:type="spellStart"/>
      <w:r w:rsidRPr="000E6CDB">
        <w:rPr>
          <w:rFonts w:ascii="Times New Roman" w:eastAsia="Arial" w:hAnsi="Times New Roman" w:cs="Times New Roman"/>
          <w:kern w:val="2"/>
          <w:sz w:val="28"/>
          <w:szCs w:val="28"/>
          <w:lang w:eastAsia="ru-RU"/>
          <w14:ligatures w14:val="standardContextual"/>
        </w:rPr>
        <w:t>Новоуральским</w:t>
      </w:r>
      <w:proofErr w:type="spellEnd"/>
      <w:r w:rsidRPr="000E6CDB">
        <w:rPr>
          <w:rFonts w:ascii="Times New Roman" w:eastAsia="Arial" w:hAnsi="Times New Roman" w:cs="Times New Roman"/>
          <w:kern w:val="2"/>
          <w:sz w:val="28"/>
          <w:szCs w:val="28"/>
          <w:lang w:eastAsia="ru-RU"/>
          <w14:ligatures w14:val="standardContextual"/>
        </w:rPr>
        <w:t xml:space="preserve"> </w:t>
      </w:r>
      <w:proofErr w:type="spellStart"/>
      <w:r w:rsidRPr="000E6CDB">
        <w:rPr>
          <w:rFonts w:ascii="Times New Roman" w:eastAsia="Arial" w:hAnsi="Times New Roman" w:cs="Times New Roman"/>
          <w:kern w:val="2"/>
          <w:sz w:val="28"/>
          <w:szCs w:val="28"/>
          <w:lang w:eastAsia="ru-RU"/>
          <w14:ligatures w14:val="standardContextual"/>
        </w:rPr>
        <w:t>историко</w:t>
      </w:r>
      <w:proofErr w:type="spellEnd"/>
      <w:r w:rsidRPr="000E6CDB">
        <w:rPr>
          <w:rFonts w:ascii="Times New Roman" w:eastAsia="Arial" w:hAnsi="Times New Roman" w:cs="Times New Roman"/>
          <w:kern w:val="2"/>
          <w:sz w:val="28"/>
          <w:szCs w:val="28"/>
          <w:lang w:eastAsia="ru-RU"/>
          <w14:ligatures w14:val="standardContextual"/>
        </w:rPr>
        <w:t xml:space="preserve"> - краеведческим музеем. Сотрудники музея, познакомили детей с историей русского народного костюма. Ребята узнали, что издавна на Руси для изготовления костюмов использовали натуральные ткани из льна. Лен нужно было посеять, вырастить, собрать, намять, помочить, высушить, вычесать, спрясть нитку с помощью веретена и сделать ткань на ткацком станке, отсюда пошло выражение «вырастить рубаху». Одежда представляла собой большую ценность. Ее не теряли, не выбрасывали, а очень берегли, неоднократно перешивая и донашивая до полной ветхости. Ребята научились отличать повседневную одежду от праздничной, запомнили названия женских и мужских головных уборов: картуз, девичья повязка, кокошник. Заинтересовал ребят головной убор для женщин с интересным названием - Сорока. Оказывается, носили его только замужние женщины, и по вышивке на этом головном уборе можно было узнать, сколько детей в семье.</w:t>
      </w:r>
    </w:p>
    <w:p w14:paraId="00EED105"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color w:val="252525"/>
          <w:kern w:val="2"/>
          <w:sz w:val="28"/>
          <w:szCs w:val="28"/>
          <w:lang w:eastAsia="ru-RU"/>
          <w14:ligatures w14:val="standardContextual"/>
        </w:rPr>
      </w:pPr>
    </w:p>
    <w:p w14:paraId="64D56383" w14:textId="7F8354C3" w:rsidR="005F2107" w:rsidRPr="000E6CDB" w:rsidRDefault="00694657" w:rsidP="00694657">
      <w:pPr>
        <w:shd w:val="clear" w:color="auto" w:fill="FFFFFF"/>
        <w:spacing w:after="0" w:line="360" w:lineRule="auto"/>
        <w:ind w:firstLine="851"/>
        <w:rPr>
          <w:rFonts w:ascii="Times New Roman" w:eastAsia="Arial" w:hAnsi="Times New Roman" w:cs="Times New Roman"/>
          <w:color w:val="252525"/>
          <w:kern w:val="2"/>
          <w:sz w:val="28"/>
          <w:szCs w:val="28"/>
          <w:lang w:eastAsia="ru-RU"/>
          <w14:ligatures w14:val="standardContextual"/>
        </w:rPr>
      </w:pPr>
      <w:r>
        <w:rPr>
          <w:rFonts w:ascii="Times New Roman" w:eastAsia="Arial" w:hAnsi="Times New Roman" w:cs="Times New Roman"/>
          <w:noProof/>
          <w:color w:val="252525"/>
          <w:kern w:val="2"/>
          <w:sz w:val="28"/>
          <w:szCs w:val="28"/>
          <w:lang w:eastAsia="ru-RU"/>
          <w14:ligatures w14:val="standardContextual"/>
        </w:rPr>
        <w:t xml:space="preserve">   </w:t>
      </w:r>
      <w:r w:rsidR="005F2107"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01A44465" wp14:editId="0C60BBC2">
            <wp:extent cx="1005868" cy="1341120"/>
            <wp:effectExtent l="0" t="0" r="3810" b="0"/>
            <wp:docPr id="3863735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73548" name="Рисунок 3863735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8993" cy="1358620"/>
                    </a:xfrm>
                    <a:prstGeom prst="rect">
                      <a:avLst/>
                    </a:prstGeom>
                  </pic:spPr>
                </pic:pic>
              </a:graphicData>
            </a:graphic>
          </wp:inline>
        </w:drawing>
      </w:r>
      <w:r>
        <w:rPr>
          <w:rFonts w:ascii="Times New Roman" w:eastAsia="Arial" w:hAnsi="Times New Roman" w:cs="Times New Roman"/>
          <w:noProof/>
          <w:color w:val="252525"/>
          <w:kern w:val="2"/>
          <w:sz w:val="28"/>
          <w:szCs w:val="28"/>
          <w:lang w:eastAsia="ru-RU"/>
          <w14:ligatures w14:val="standardContextual"/>
        </w:rPr>
        <w:t xml:space="preserve">     </w:t>
      </w:r>
      <w:r w:rsidR="005F2107"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63A573D5" wp14:editId="6AB71B06">
            <wp:extent cx="1013299" cy="1351030"/>
            <wp:effectExtent l="0" t="0" r="0" b="1905"/>
            <wp:docPr id="20921015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01584" name="Рисунок 20921015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9705" cy="1372904"/>
                    </a:xfrm>
                    <a:prstGeom prst="rect">
                      <a:avLst/>
                    </a:prstGeom>
                  </pic:spPr>
                </pic:pic>
              </a:graphicData>
            </a:graphic>
          </wp:inline>
        </w:drawing>
      </w:r>
      <w:r>
        <w:rPr>
          <w:rFonts w:ascii="Times New Roman" w:eastAsia="Arial" w:hAnsi="Times New Roman" w:cs="Times New Roman"/>
          <w:noProof/>
          <w:color w:val="252525"/>
          <w:kern w:val="2"/>
          <w:sz w:val="28"/>
          <w:szCs w:val="28"/>
          <w:lang w:eastAsia="ru-RU"/>
          <w14:ligatures w14:val="standardContextual"/>
        </w:rPr>
        <w:t xml:space="preserve">     </w:t>
      </w:r>
      <w:r w:rsidR="005F2107"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53EA0DEC" wp14:editId="47E21709">
            <wp:extent cx="911818" cy="1330286"/>
            <wp:effectExtent l="0" t="0" r="3175" b="3810"/>
            <wp:docPr id="3556657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65786" name="Рисунок 3556657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030" cy="1355398"/>
                    </a:xfrm>
                    <a:prstGeom prst="rect">
                      <a:avLst/>
                    </a:prstGeom>
                  </pic:spPr>
                </pic:pic>
              </a:graphicData>
            </a:graphic>
          </wp:inline>
        </w:drawing>
      </w:r>
    </w:p>
    <w:p w14:paraId="6957895B"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kern w:val="2"/>
          <w:sz w:val="28"/>
          <w:szCs w:val="28"/>
          <w:lang w:eastAsia="ru-RU"/>
          <w14:ligatures w14:val="standardContextual"/>
        </w:rPr>
      </w:pPr>
      <w:r w:rsidRPr="000E6CDB">
        <w:rPr>
          <w:rFonts w:ascii="Times New Roman" w:eastAsia="Arial" w:hAnsi="Times New Roman" w:cs="Times New Roman"/>
          <w:kern w:val="2"/>
          <w:sz w:val="28"/>
          <w:szCs w:val="28"/>
          <w:lang w:eastAsia="ru-RU"/>
          <w14:ligatures w14:val="standardContextual"/>
        </w:rPr>
        <w:lastRenderedPageBreak/>
        <w:t xml:space="preserve">Тесное сотрудничество с </w:t>
      </w:r>
      <w:proofErr w:type="spellStart"/>
      <w:r w:rsidRPr="000E6CDB">
        <w:rPr>
          <w:rFonts w:ascii="Times New Roman" w:eastAsia="Arial" w:hAnsi="Times New Roman" w:cs="Times New Roman"/>
          <w:kern w:val="2"/>
          <w:sz w:val="28"/>
          <w:szCs w:val="28"/>
          <w:lang w:eastAsia="ru-RU"/>
          <w14:ligatures w14:val="standardContextual"/>
        </w:rPr>
        <w:t>Новоуральским</w:t>
      </w:r>
      <w:proofErr w:type="spellEnd"/>
      <w:r w:rsidRPr="000E6CDB">
        <w:rPr>
          <w:rFonts w:ascii="Times New Roman" w:eastAsia="Arial" w:hAnsi="Times New Roman" w:cs="Times New Roman"/>
          <w:kern w:val="2"/>
          <w:sz w:val="28"/>
          <w:szCs w:val="28"/>
          <w:lang w:eastAsia="ru-RU"/>
          <w14:ligatures w14:val="standardContextual"/>
        </w:rPr>
        <w:t xml:space="preserve"> историко-краеведческим музеем даёт возможность нашим детям встретиться с прошлым, познакомиться с предметами, которые появились задолго до нашего появления, что осталось от былых времён и в наше время имеет большую историческую и культурную ценность. Поэтому перед каждой встречей с представителем музея возникает ощущение чего-то необычного и особенного. Работники музея проводят интересные познавательные беседы с показом экспонатов Уральского промысла. Дошкольники познакомились с предметами старины и их интересными названиями. Дети узнали, что такое валек, туесок, мутовка, чугунок, </w:t>
      </w:r>
      <w:proofErr w:type="spellStart"/>
      <w:r w:rsidRPr="000E6CDB">
        <w:rPr>
          <w:rFonts w:ascii="Times New Roman" w:eastAsia="Arial" w:hAnsi="Times New Roman" w:cs="Times New Roman"/>
          <w:kern w:val="2"/>
          <w:sz w:val="28"/>
          <w:szCs w:val="28"/>
          <w:lang w:eastAsia="ru-RU"/>
          <w14:ligatures w14:val="standardContextual"/>
        </w:rPr>
        <w:t>корневушка</w:t>
      </w:r>
      <w:proofErr w:type="spellEnd"/>
      <w:r w:rsidRPr="000E6CDB">
        <w:rPr>
          <w:rFonts w:ascii="Times New Roman" w:eastAsia="Arial" w:hAnsi="Times New Roman" w:cs="Times New Roman"/>
          <w:kern w:val="2"/>
          <w:sz w:val="28"/>
          <w:szCs w:val="28"/>
          <w:lang w:eastAsia="ru-RU"/>
          <w14:ligatures w14:val="standardContextual"/>
        </w:rPr>
        <w:t xml:space="preserve">. Для чего служил каждый предмет, из чего был сделан, и кто их изготавливал. Также ребята познакомились с такими профессиями как гончар и кузнец. Особый интерес вызвали лапти. Дети удивились, что в такой обуви раньше ходили наши предки. Воспитанники с удовольствием слушали и с любопытством рассматривали экспонаты, задавали вопросы. Осталось много впечатлений от увиденного и услышанного. </w:t>
      </w:r>
    </w:p>
    <w:p w14:paraId="5E3D5B86"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color w:val="252525"/>
          <w:kern w:val="2"/>
          <w:sz w:val="28"/>
          <w:szCs w:val="28"/>
          <w:lang w:eastAsia="ru-RU"/>
          <w14:ligatures w14:val="standardContextual"/>
        </w:rPr>
      </w:pPr>
    </w:p>
    <w:p w14:paraId="72ECF9FF" w14:textId="77777777" w:rsidR="005F2107" w:rsidRPr="000E6CDB" w:rsidRDefault="005F2107" w:rsidP="000E6CDB">
      <w:pPr>
        <w:shd w:val="clear" w:color="auto" w:fill="FFFFFF"/>
        <w:spacing w:after="0" w:line="360" w:lineRule="auto"/>
        <w:ind w:firstLine="851"/>
        <w:jc w:val="center"/>
        <w:rPr>
          <w:rFonts w:ascii="Times New Roman" w:eastAsia="Arial" w:hAnsi="Times New Roman" w:cs="Times New Roman"/>
          <w:color w:val="252525"/>
          <w:kern w:val="2"/>
          <w:sz w:val="28"/>
          <w:szCs w:val="28"/>
          <w:lang w:eastAsia="ru-RU"/>
          <w14:ligatures w14:val="standardContextual"/>
        </w:rPr>
      </w:pPr>
      <w:r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08F99D5E" wp14:editId="6B16C655">
            <wp:extent cx="2428875" cy="1821591"/>
            <wp:effectExtent l="0" t="0" r="0" b="7620"/>
            <wp:docPr id="6618119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11943" name="Рисунок 6618119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085" cy="1828499"/>
                    </a:xfrm>
                    <a:prstGeom prst="rect">
                      <a:avLst/>
                    </a:prstGeom>
                  </pic:spPr>
                </pic:pic>
              </a:graphicData>
            </a:graphic>
          </wp:inline>
        </w:drawing>
      </w:r>
    </w:p>
    <w:p w14:paraId="083F8F12"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color w:val="252525"/>
          <w:kern w:val="2"/>
          <w:sz w:val="28"/>
          <w:szCs w:val="28"/>
          <w:lang w:eastAsia="ru-RU"/>
          <w14:ligatures w14:val="standardContextual"/>
        </w:rPr>
      </w:pPr>
    </w:p>
    <w:p w14:paraId="09605A84" w14:textId="77777777" w:rsidR="005F2107" w:rsidRPr="000E6CDB" w:rsidRDefault="005F2107" w:rsidP="000E6CDB">
      <w:pPr>
        <w:shd w:val="clear" w:color="auto" w:fill="FFFFFF"/>
        <w:spacing w:after="0" w:line="360" w:lineRule="auto"/>
        <w:ind w:firstLine="851"/>
        <w:jc w:val="center"/>
        <w:rPr>
          <w:rFonts w:ascii="Times New Roman" w:eastAsia="Arial" w:hAnsi="Times New Roman" w:cs="Times New Roman"/>
          <w:b/>
          <w:bCs/>
          <w:color w:val="252525"/>
          <w:kern w:val="2"/>
          <w:sz w:val="28"/>
          <w:szCs w:val="28"/>
          <w:lang w:eastAsia="ru-RU"/>
          <w14:ligatures w14:val="standardContextual"/>
        </w:rPr>
      </w:pPr>
      <w:r w:rsidRPr="000E6CDB">
        <w:rPr>
          <w:rFonts w:ascii="Times New Roman" w:eastAsia="Arial" w:hAnsi="Times New Roman" w:cs="Times New Roman"/>
          <w:b/>
          <w:bCs/>
          <w:color w:val="252525"/>
          <w:kern w:val="2"/>
          <w:sz w:val="28"/>
          <w:szCs w:val="28"/>
          <w:lang w:eastAsia="ru-RU"/>
          <w14:ligatures w14:val="standardContextual"/>
        </w:rPr>
        <w:t>2. Быт и традиции</w:t>
      </w:r>
    </w:p>
    <w:p w14:paraId="507D3D8A" w14:textId="77777777" w:rsidR="005F2107" w:rsidRPr="000E6CDB" w:rsidRDefault="005F2107" w:rsidP="000E6CDB">
      <w:pPr>
        <w:shd w:val="clear" w:color="auto" w:fill="FFFFFF"/>
        <w:spacing w:after="0" w:line="360" w:lineRule="auto"/>
        <w:ind w:firstLine="851"/>
        <w:jc w:val="center"/>
        <w:rPr>
          <w:rFonts w:ascii="Times New Roman" w:eastAsia="Arial" w:hAnsi="Times New Roman" w:cs="Times New Roman"/>
          <w:b/>
          <w:bCs/>
          <w:color w:val="252525"/>
          <w:kern w:val="2"/>
          <w:sz w:val="28"/>
          <w:szCs w:val="28"/>
          <w:lang w:eastAsia="ru-RU"/>
          <w14:ligatures w14:val="standardContextual"/>
        </w:rPr>
      </w:pPr>
    </w:p>
    <w:p w14:paraId="6FAEAAD3" w14:textId="77777777" w:rsidR="005F2107" w:rsidRPr="000E6CDB" w:rsidRDefault="005F2107" w:rsidP="000E6CD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Times New Roman" w:hAnsi="Times New Roman" w:cs="Times New Roman"/>
          <w:b/>
          <w:sz w:val="28"/>
          <w:szCs w:val="28"/>
          <w:lang w:eastAsia="ru-RU"/>
        </w:rPr>
        <w:t xml:space="preserve">«Быт и традиции» </w:t>
      </w:r>
      <w:r w:rsidRPr="000E6CDB">
        <w:rPr>
          <w:rFonts w:ascii="Times New Roman" w:eastAsia="Times New Roman" w:hAnsi="Times New Roman" w:cs="Times New Roman"/>
          <w:sz w:val="28"/>
          <w:szCs w:val="28"/>
          <w:lang w:eastAsia="ru-RU"/>
        </w:rPr>
        <w:t xml:space="preserve">позволяет вызвать интерес к традициям, гостеприимству, почитанию старших и родителей, дать представление о календарных и народных праздниках. </w:t>
      </w:r>
    </w:p>
    <w:p w14:paraId="1ADC5CBC" w14:textId="77777777" w:rsidR="005F2107" w:rsidRPr="000E6CDB" w:rsidRDefault="005F2107" w:rsidP="000E6CD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Arial" w:hAnsi="Times New Roman" w:cs="Times New Roman"/>
          <w:kern w:val="2"/>
          <w:sz w:val="28"/>
          <w:szCs w:val="28"/>
          <w:lang w:eastAsia="ru-RU"/>
          <w14:ligatures w14:val="standardContextual"/>
        </w:rPr>
        <w:t xml:space="preserve">По традиции в сентябре отмечается праздник "День народов Среднего Урала". Для привлечения внимания к этому празднику, музей Имени героя </w:t>
      </w:r>
      <w:r w:rsidRPr="000E6CDB">
        <w:rPr>
          <w:rFonts w:ascii="Times New Roman" w:eastAsia="Arial" w:hAnsi="Times New Roman" w:cs="Times New Roman"/>
          <w:kern w:val="2"/>
          <w:sz w:val="28"/>
          <w:szCs w:val="28"/>
          <w:lang w:eastAsia="ru-RU"/>
          <w14:ligatures w14:val="standardContextual"/>
        </w:rPr>
        <w:lastRenderedPageBreak/>
        <w:t xml:space="preserve">Советского союза </w:t>
      </w:r>
      <w:proofErr w:type="spellStart"/>
      <w:r w:rsidRPr="000E6CDB">
        <w:rPr>
          <w:rFonts w:ascii="Times New Roman" w:eastAsia="Arial" w:hAnsi="Times New Roman" w:cs="Times New Roman"/>
          <w:kern w:val="2"/>
          <w:sz w:val="28"/>
          <w:szCs w:val="28"/>
          <w:lang w:eastAsia="ru-RU"/>
          <w14:ligatures w14:val="standardContextual"/>
        </w:rPr>
        <w:t>А.И.Петелина</w:t>
      </w:r>
      <w:proofErr w:type="spellEnd"/>
      <w:r w:rsidRPr="000E6CDB">
        <w:rPr>
          <w:rFonts w:ascii="Times New Roman" w:eastAsia="Arial" w:hAnsi="Times New Roman" w:cs="Times New Roman"/>
          <w:kern w:val="2"/>
          <w:sz w:val="28"/>
          <w:szCs w:val="28"/>
          <w:lang w:eastAsia="ru-RU"/>
          <w14:ligatures w14:val="standardContextual"/>
        </w:rPr>
        <w:t xml:space="preserve"> "Морские мили </w:t>
      </w:r>
      <w:proofErr w:type="spellStart"/>
      <w:r w:rsidRPr="000E6CDB">
        <w:rPr>
          <w:rFonts w:ascii="Times New Roman" w:eastAsia="Arial" w:hAnsi="Times New Roman" w:cs="Times New Roman"/>
          <w:kern w:val="2"/>
          <w:sz w:val="28"/>
          <w:szCs w:val="28"/>
          <w:lang w:eastAsia="ru-RU"/>
          <w14:ligatures w14:val="standardContextual"/>
        </w:rPr>
        <w:t>новоуральцев</w:t>
      </w:r>
      <w:proofErr w:type="spellEnd"/>
      <w:r w:rsidRPr="000E6CDB">
        <w:rPr>
          <w:rFonts w:ascii="Times New Roman" w:eastAsia="Arial" w:hAnsi="Times New Roman" w:cs="Times New Roman"/>
          <w:kern w:val="2"/>
          <w:sz w:val="28"/>
          <w:szCs w:val="28"/>
          <w:lang w:eastAsia="ru-RU"/>
          <w14:ligatures w14:val="standardContextual"/>
        </w:rPr>
        <w:t xml:space="preserve">" МАУ </w:t>
      </w:r>
      <w:proofErr w:type="spellStart"/>
      <w:r w:rsidRPr="000E6CDB">
        <w:rPr>
          <w:rFonts w:ascii="Times New Roman" w:eastAsia="Arial" w:hAnsi="Times New Roman" w:cs="Times New Roman"/>
          <w:kern w:val="2"/>
          <w:sz w:val="28"/>
          <w:szCs w:val="28"/>
          <w:lang w:eastAsia="ru-RU"/>
          <w14:ligatures w14:val="standardContextual"/>
        </w:rPr>
        <w:t>ДО"Центр</w:t>
      </w:r>
      <w:proofErr w:type="spellEnd"/>
      <w:r w:rsidRPr="000E6CDB">
        <w:rPr>
          <w:rFonts w:ascii="Times New Roman" w:eastAsia="Arial" w:hAnsi="Times New Roman" w:cs="Times New Roman"/>
          <w:kern w:val="2"/>
          <w:sz w:val="28"/>
          <w:szCs w:val="28"/>
          <w:lang w:eastAsia="ru-RU"/>
          <w14:ligatures w14:val="standardContextual"/>
        </w:rPr>
        <w:t xml:space="preserve"> внешкольной работы" организовывают городской фестиваль для детей дошкольного возраста "Я шагаю по Уралу!" Воспитанники детского сада 52 "Улыбка" принимали участие в разных номинациях: в номинации "Куколка народная - чудо из чудес!", где воспитанница детского сада рассказывала о традиционных куклах Урала, какие они бывают, </w:t>
      </w:r>
      <w:proofErr w:type="spellStart"/>
      <w:r w:rsidRPr="000E6CDB">
        <w:rPr>
          <w:rFonts w:ascii="Times New Roman" w:eastAsia="Arial" w:hAnsi="Times New Roman" w:cs="Times New Roman"/>
          <w:kern w:val="2"/>
          <w:sz w:val="28"/>
          <w:szCs w:val="28"/>
          <w:lang w:eastAsia="ru-RU"/>
          <w14:ligatures w14:val="standardContextual"/>
        </w:rPr>
        <w:t>Зерновушка</w:t>
      </w:r>
      <w:proofErr w:type="spellEnd"/>
      <w:r w:rsidRPr="000E6CDB">
        <w:rPr>
          <w:rFonts w:ascii="Times New Roman" w:eastAsia="Arial" w:hAnsi="Times New Roman" w:cs="Times New Roman"/>
          <w:kern w:val="2"/>
          <w:sz w:val="28"/>
          <w:szCs w:val="28"/>
          <w:lang w:eastAsia="ru-RU"/>
          <w14:ligatures w14:val="standardContextual"/>
        </w:rPr>
        <w:t xml:space="preserve">, кукла-оберег, тряпичная кукла, и из чего их изготавливали. Рассказывала интересную сказку про свою любимую куклу - тряпичную. </w:t>
      </w:r>
    </w:p>
    <w:p w14:paraId="12DE6A59" w14:textId="77777777" w:rsidR="005F2107" w:rsidRPr="000E6CDB" w:rsidRDefault="005F2107" w:rsidP="000E6CDB">
      <w:pPr>
        <w:spacing w:after="0" w:line="360" w:lineRule="auto"/>
        <w:ind w:firstLine="851"/>
        <w:jc w:val="both"/>
        <w:rPr>
          <w:rFonts w:ascii="Times New Roman" w:eastAsia="Arial" w:hAnsi="Times New Roman" w:cs="Times New Roman"/>
          <w:sz w:val="28"/>
          <w:szCs w:val="28"/>
          <w:lang w:eastAsia="ru-RU"/>
        </w:rPr>
      </w:pPr>
      <w:r w:rsidRPr="000E6CDB">
        <w:rPr>
          <w:rFonts w:ascii="Times New Roman" w:eastAsia="Arial" w:hAnsi="Times New Roman" w:cs="Times New Roman"/>
          <w:sz w:val="28"/>
          <w:szCs w:val="28"/>
          <w:lang w:eastAsia="ru-RU"/>
        </w:rPr>
        <w:t>В номинации «Путешествуем со сказкой»: участники, музыкальный руководитель, воспитатели подготовили инсценировку уральских сказов о Медны горы Хозяйке.</w:t>
      </w:r>
    </w:p>
    <w:p w14:paraId="5D893945" w14:textId="25324240" w:rsidR="005F2107" w:rsidRPr="00694657" w:rsidRDefault="005F2107" w:rsidP="00694657">
      <w:pPr>
        <w:spacing w:after="0" w:line="360" w:lineRule="auto"/>
        <w:ind w:firstLine="851"/>
        <w:jc w:val="both"/>
        <w:rPr>
          <w:rFonts w:ascii="Times New Roman" w:eastAsia="Times New Roman" w:hAnsi="Times New Roman" w:cs="Times New Roman"/>
          <w:kern w:val="2"/>
          <w:sz w:val="28"/>
          <w:szCs w:val="28"/>
          <w:lang w:eastAsia="ru-RU"/>
          <w14:ligatures w14:val="standardContextual"/>
        </w:rPr>
      </w:pPr>
      <w:bookmarkStart w:id="5" w:name="_Hlk149493129"/>
      <w:r w:rsidRPr="000E6CDB">
        <w:rPr>
          <w:rFonts w:ascii="Times New Roman" w:eastAsia="Arial" w:hAnsi="Times New Roman" w:cs="Times New Roman"/>
          <w:sz w:val="28"/>
          <w:szCs w:val="28"/>
          <w:lang w:eastAsia="ru-RU"/>
        </w:rPr>
        <w:t>В номинации: «Путешествуем со сказкой»: воспитанники, музыкальный руководитель, воспитатели подготовили инсценировку уральских сказов о Медные горы Хозяйке.</w:t>
      </w:r>
      <w:bookmarkEnd w:id="5"/>
    </w:p>
    <w:p w14:paraId="2CA56EE6" w14:textId="14244FF8" w:rsidR="005F2107" w:rsidRPr="000E6CDB" w:rsidRDefault="005F2107" w:rsidP="00694657">
      <w:pPr>
        <w:shd w:val="clear" w:color="auto" w:fill="FFFFFF"/>
        <w:spacing w:after="0" w:line="360" w:lineRule="auto"/>
        <w:ind w:firstLine="851"/>
        <w:jc w:val="both"/>
        <w:rPr>
          <w:rFonts w:ascii="Times New Roman" w:eastAsia="Arial" w:hAnsi="Times New Roman" w:cs="Times New Roman"/>
          <w:color w:val="252525"/>
          <w:kern w:val="2"/>
          <w:sz w:val="28"/>
          <w:szCs w:val="28"/>
          <w:lang w:eastAsia="ru-RU"/>
          <w14:ligatures w14:val="standardContextual"/>
        </w:rPr>
      </w:pPr>
      <w:r w:rsidRPr="000E6CDB">
        <w:rPr>
          <w:rFonts w:ascii="Times New Roman" w:eastAsia="Times New Roman" w:hAnsi="Times New Roman" w:cs="Times New Roman"/>
          <w:noProof/>
          <w:kern w:val="2"/>
          <w:sz w:val="28"/>
          <w:szCs w:val="28"/>
          <w:lang w:eastAsia="ru-RU"/>
          <w14:ligatures w14:val="standardContextual"/>
        </w:rPr>
        <w:drawing>
          <wp:inline distT="0" distB="0" distL="0" distR="0" wp14:anchorId="63C3AB01" wp14:editId="64843694">
            <wp:extent cx="663378" cy="1175699"/>
            <wp:effectExtent l="0" t="0" r="3810" b="5715"/>
            <wp:docPr id="1793275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7552" name="Рисунок 1793275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944" cy="1199742"/>
                    </a:xfrm>
                    <a:prstGeom prst="rect">
                      <a:avLst/>
                    </a:prstGeom>
                  </pic:spPr>
                </pic:pic>
              </a:graphicData>
            </a:graphic>
          </wp:inline>
        </w:drawing>
      </w:r>
      <w:r w:rsidRPr="000E6CDB">
        <w:rPr>
          <w:rFonts w:ascii="Times New Roman" w:eastAsia="Arial" w:hAnsi="Times New Roman" w:cs="Times New Roman"/>
          <w:color w:val="252525"/>
          <w:kern w:val="2"/>
          <w:sz w:val="28"/>
          <w:szCs w:val="28"/>
          <w:lang w:eastAsia="ru-RU"/>
          <w14:ligatures w14:val="standardContextual"/>
        </w:rPr>
        <w:t xml:space="preserve">   </w:t>
      </w:r>
      <w:r w:rsidRPr="000E6CDB">
        <w:rPr>
          <w:rFonts w:ascii="Times New Roman" w:eastAsia="Arial" w:hAnsi="Times New Roman" w:cs="Times New Roman"/>
          <w:noProof/>
          <w:color w:val="252525"/>
          <w:kern w:val="2"/>
          <w:sz w:val="28"/>
          <w:szCs w:val="28"/>
          <w:lang w:eastAsia="ru-RU"/>
          <w14:ligatures w14:val="standardContextual"/>
        </w:rPr>
        <w:t xml:space="preserve"> </w:t>
      </w:r>
      <w:r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3F2EB737" wp14:editId="7E377E96">
            <wp:extent cx="2057400" cy="1171285"/>
            <wp:effectExtent l="0" t="0" r="0" b="0"/>
            <wp:docPr id="2461875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87544" name="Рисунок 246187544"/>
                    <pic:cNvPicPr/>
                  </pic:nvPicPr>
                  <pic:blipFill rotWithShape="1">
                    <a:blip r:embed="rId15" cstate="print">
                      <a:extLst>
                        <a:ext uri="{28A0092B-C50C-407E-A947-70E740481C1C}">
                          <a14:useLocalDpi xmlns:a14="http://schemas.microsoft.com/office/drawing/2010/main" val="0"/>
                        </a:ext>
                      </a:extLst>
                    </a:blip>
                    <a:srcRect l="10262" r="10689"/>
                    <a:stretch/>
                  </pic:blipFill>
                  <pic:spPr bwMode="auto">
                    <a:xfrm>
                      <a:off x="0" y="0"/>
                      <a:ext cx="2072440" cy="1179848"/>
                    </a:xfrm>
                    <a:prstGeom prst="rect">
                      <a:avLst/>
                    </a:prstGeom>
                    <a:ln>
                      <a:noFill/>
                    </a:ln>
                    <a:extLst>
                      <a:ext uri="{53640926-AAD7-44D8-BBD7-CCE9431645EC}">
                        <a14:shadowObscured xmlns:a14="http://schemas.microsoft.com/office/drawing/2010/main"/>
                      </a:ext>
                    </a:extLst>
                  </pic:spPr>
                </pic:pic>
              </a:graphicData>
            </a:graphic>
          </wp:inline>
        </w:drawing>
      </w:r>
      <w:r w:rsidRPr="000E6CDB">
        <w:rPr>
          <w:rFonts w:ascii="Times New Roman" w:eastAsia="Arial" w:hAnsi="Times New Roman" w:cs="Times New Roman"/>
          <w:noProof/>
          <w:color w:val="252525"/>
          <w:kern w:val="2"/>
          <w:sz w:val="28"/>
          <w:szCs w:val="28"/>
          <w:lang w:eastAsia="ru-RU"/>
          <w14:ligatures w14:val="standardContextual"/>
        </w:rPr>
        <w:t xml:space="preserve">   </w:t>
      </w:r>
      <w:r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320036E1" wp14:editId="4D462F47">
            <wp:extent cx="2028825" cy="1141128"/>
            <wp:effectExtent l="0" t="0" r="0" b="1905"/>
            <wp:docPr id="12040282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28248" name="Рисунок 1204028248"/>
                    <pic:cNvPicPr/>
                  </pic:nvPicPr>
                  <pic:blipFill rotWithShape="1">
                    <a:blip r:embed="rId16" cstate="print">
                      <a:extLst>
                        <a:ext uri="{28A0092B-C50C-407E-A947-70E740481C1C}">
                          <a14:useLocalDpi xmlns:a14="http://schemas.microsoft.com/office/drawing/2010/main" val="0"/>
                        </a:ext>
                      </a:extLst>
                    </a:blip>
                    <a:srcRect l="9621" r="10369"/>
                    <a:stretch/>
                  </pic:blipFill>
                  <pic:spPr bwMode="auto">
                    <a:xfrm>
                      <a:off x="0" y="0"/>
                      <a:ext cx="2044206" cy="1149779"/>
                    </a:xfrm>
                    <a:prstGeom prst="rect">
                      <a:avLst/>
                    </a:prstGeom>
                    <a:ln>
                      <a:noFill/>
                    </a:ln>
                    <a:extLst>
                      <a:ext uri="{53640926-AAD7-44D8-BBD7-CCE9431645EC}">
                        <a14:shadowObscured xmlns:a14="http://schemas.microsoft.com/office/drawing/2010/main"/>
                      </a:ext>
                    </a:extLst>
                  </pic:spPr>
                </pic:pic>
              </a:graphicData>
            </a:graphic>
          </wp:inline>
        </w:drawing>
      </w:r>
    </w:p>
    <w:p w14:paraId="43773ED9" w14:textId="501C91D8" w:rsidR="005F2107" w:rsidRPr="00694657" w:rsidRDefault="005F2107" w:rsidP="00694657">
      <w:pPr>
        <w:shd w:val="clear" w:color="auto" w:fill="FFFFFF"/>
        <w:spacing w:after="0" w:line="360" w:lineRule="auto"/>
        <w:ind w:firstLine="851"/>
        <w:jc w:val="both"/>
        <w:rPr>
          <w:rFonts w:ascii="Times New Roman" w:eastAsia="Arial" w:hAnsi="Times New Roman" w:cs="Times New Roman"/>
          <w:kern w:val="2"/>
          <w:sz w:val="28"/>
          <w:szCs w:val="28"/>
          <w:lang w:eastAsia="ru-RU"/>
          <w14:ligatures w14:val="standardContextual"/>
        </w:rPr>
      </w:pPr>
      <w:r w:rsidRPr="000E6CDB">
        <w:rPr>
          <w:rFonts w:ascii="Times New Roman" w:eastAsia="Arial" w:hAnsi="Times New Roman" w:cs="Times New Roman"/>
          <w:kern w:val="2"/>
          <w:sz w:val="28"/>
          <w:szCs w:val="28"/>
          <w:lang w:eastAsia="ru-RU"/>
          <w14:ligatures w14:val="standardContextual"/>
        </w:rPr>
        <w:t xml:space="preserve">Проведение Масленицы в детском саду – отличный способ весело провести время с детьми. Праздник отражает вековые традиции, бережно хранимые и передаваемые из поколения в поколение. Воспитанники вместе с воспитателями и родителями разучивали русские народные игры, песни, </w:t>
      </w:r>
      <w:proofErr w:type="spellStart"/>
      <w:r w:rsidRPr="000E6CDB">
        <w:rPr>
          <w:rFonts w:ascii="Times New Roman" w:eastAsia="Arial" w:hAnsi="Times New Roman" w:cs="Times New Roman"/>
          <w:kern w:val="2"/>
          <w:sz w:val="28"/>
          <w:szCs w:val="28"/>
          <w:lang w:eastAsia="ru-RU"/>
          <w14:ligatures w14:val="standardContextual"/>
        </w:rPr>
        <w:t>заклички</w:t>
      </w:r>
      <w:proofErr w:type="spellEnd"/>
      <w:r w:rsidRPr="000E6CDB">
        <w:rPr>
          <w:rFonts w:ascii="Times New Roman" w:eastAsia="Arial" w:hAnsi="Times New Roman" w:cs="Times New Roman"/>
          <w:kern w:val="2"/>
          <w:sz w:val="28"/>
          <w:szCs w:val="28"/>
          <w:lang w:eastAsia="ru-RU"/>
          <w14:ligatures w14:val="standardContextual"/>
        </w:rPr>
        <w:t>, участвовали в конкурсах, изготавливали с родителями куклу «Масленицу».</w:t>
      </w:r>
    </w:p>
    <w:p w14:paraId="50B2D3BD"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color w:val="252525"/>
          <w:kern w:val="2"/>
          <w:sz w:val="28"/>
          <w:szCs w:val="28"/>
          <w:lang w:eastAsia="ru-RU"/>
          <w14:ligatures w14:val="standardContextual"/>
        </w:rPr>
      </w:pPr>
      <w:r w:rsidRPr="000E6CDB">
        <w:rPr>
          <w:rFonts w:ascii="Times New Roman" w:eastAsia="Arial" w:hAnsi="Times New Roman" w:cs="Times New Roman"/>
          <w:noProof/>
          <w:color w:val="252525"/>
          <w:kern w:val="2"/>
          <w:sz w:val="28"/>
          <w:szCs w:val="28"/>
          <w:lang w:eastAsia="ru-RU"/>
          <w14:ligatures w14:val="standardContextual"/>
        </w:rPr>
        <w:t xml:space="preserve"> </w:t>
      </w:r>
      <w:r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189092F5" wp14:editId="7D628483">
            <wp:extent cx="2330241" cy="1314450"/>
            <wp:effectExtent l="0" t="0" r="0" b="0"/>
            <wp:docPr id="11049535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53519" name="Рисунок 11049535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9614" cy="1319737"/>
                    </a:xfrm>
                    <a:prstGeom prst="rect">
                      <a:avLst/>
                    </a:prstGeom>
                  </pic:spPr>
                </pic:pic>
              </a:graphicData>
            </a:graphic>
          </wp:inline>
        </w:drawing>
      </w:r>
      <w:r w:rsidRPr="000E6CDB">
        <w:rPr>
          <w:rFonts w:ascii="Times New Roman" w:eastAsia="Arial" w:hAnsi="Times New Roman" w:cs="Times New Roman"/>
          <w:noProof/>
          <w:color w:val="252525"/>
          <w:kern w:val="2"/>
          <w:sz w:val="28"/>
          <w:szCs w:val="28"/>
          <w:lang w:eastAsia="ru-RU"/>
          <w14:ligatures w14:val="standardContextual"/>
        </w:rPr>
        <w:t xml:space="preserve">     </w:t>
      </w:r>
      <w:r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478288AE" wp14:editId="75C2550C">
            <wp:extent cx="1701860" cy="1276350"/>
            <wp:effectExtent l="0" t="0" r="0" b="0"/>
            <wp:docPr id="3793866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86619" name="Рисунок 3793866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4096" cy="1293026"/>
                    </a:xfrm>
                    <a:prstGeom prst="rect">
                      <a:avLst/>
                    </a:prstGeom>
                  </pic:spPr>
                </pic:pic>
              </a:graphicData>
            </a:graphic>
          </wp:inline>
        </w:drawing>
      </w:r>
      <w:r w:rsidRPr="000E6CDB">
        <w:rPr>
          <w:rFonts w:ascii="Times New Roman" w:eastAsia="Arial" w:hAnsi="Times New Roman" w:cs="Times New Roman"/>
          <w:noProof/>
          <w:color w:val="252525"/>
          <w:kern w:val="2"/>
          <w:sz w:val="28"/>
          <w:szCs w:val="28"/>
          <w:lang w:eastAsia="ru-RU"/>
          <w14:ligatures w14:val="standardContextual"/>
        </w:rPr>
        <w:t xml:space="preserve">     </w:t>
      </w:r>
      <w:r w:rsidRPr="000E6CDB">
        <w:rPr>
          <w:rFonts w:ascii="Times New Roman" w:eastAsia="Arial" w:hAnsi="Times New Roman" w:cs="Times New Roman"/>
          <w:noProof/>
          <w:color w:val="252525"/>
          <w:kern w:val="2"/>
          <w:sz w:val="28"/>
          <w:szCs w:val="28"/>
          <w:lang w:eastAsia="ru-RU"/>
          <w14:ligatures w14:val="standardContextual"/>
        </w:rPr>
        <w:drawing>
          <wp:inline distT="0" distB="0" distL="0" distR="0" wp14:anchorId="3B45A565" wp14:editId="79E6ED3A">
            <wp:extent cx="809580" cy="1433418"/>
            <wp:effectExtent l="0" t="0" r="0" b="0"/>
            <wp:docPr id="13833371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37127" name="Рисунок 13833371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0104" cy="1452051"/>
                    </a:xfrm>
                    <a:prstGeom prst="rect">
                      <a:avLst/>
                    </a:prstGeom>
                  </pic:spPr>
                </pic:pic>
              </a:graphicData>
            </a:graphic>
          </wp:inline>
        </w:drawing>
      </w:r>
    </w:p>
    <w:p w14:paraId="7771C961" w14:textId="77777777" w:rsidR="005F2107" w:rsidRPr="000E6CDB" w:rsidRDefault="005F2107" w:rsidP="000E6CDB">
      <w:pPr>
        <w:shd w:val="clear" w:color="auto" w:fill="FFFFFF"/>
        <w:spacing w:after="0" w:line="360" w:lineRule="auto"/>
        <w:ind w:firstLine="851"/>
        <w:jc w:val="both"/>
        <w:rPr>
          <w:rFonts w:ascii="Times New Roman" w:eastAsia="Arial" w:hAnsi="Times New Roman" w:cs="Times New Roman"/>
          <w:color w:val="252525"/>
          <w:kern w:val="2"/>
          <w:sz w:val="28"/>
          <w:szCs w:val="28"/>
          <w:lang w:eastAsia="ru-RU"/>
          <w14:ligatures w14:val="standardContextual"/>
        </w:rPr>
      </w:pPr>
    </w:p>
    <w:p w14:paraId="634798A1" w14:textId="77777777" w:rsidR="005F2107" w:rsidRPr="000E6CDB" w:rsidRDefault="005F2107" w:rsidP="000E6CDB">
      <w:pPr>
        <w:spacing w:after="0" w:line="360" w:lineRule="auto"/>
        <w:ind w:firstLine="851"/>
        <w:jc w:val="both"/>
        <w:rPr>
          <w:rFonts w:ascii="Times New Roman" w:eastAsia="Calibri" w:hAnsi="Times New Roman" w:cs="Times New Roman"/>
          <w:sz w:val="28"/>
          <w:szCs w:val="28"/>
        </w:rPr>
      </w:pPr>
      <w:r w:rsidRPr="000E6CDB">
        <w:rPr>
          <w:rFonts w:ascii="Times New Roman" w:eastAsia="Calibri" w:hAnsi="Times New Roman" w:cs="Times New Roman"/>
          <w:sz w:val="28"/>
          <w:szCs w:val="28"/>
        </w:rPr>
        <w:lastRenderedPageBreak/>
        <w:t xml:space="preserve">В нашем детском саду ежегодно проводятся военно-патриотические мероприятия, посвященные Дню </w:t>
      </w:r>
      <w:proofErr w:type="spellStart"/>
      <w:r w:rsidRPr="000E6CDB">
        <w:rPr>
          <w:rFonts w:ascii="Times New Roman" w:eastAsia="Calibri" w:hAnsi="Times New Roman" w:cs="Times New Roman"/>
          <w:sz w:val="28"/>
          <w:szCs w:val="28"/>
        </w:rPr>
        <w:t>Росии</w:t>
      </w:r>
      <w:proofErr w:type="spellEnd"/>
      <w:r w:rsidRPr="000E6CDB">
        <w:rPr>
          <w:rFonts w:ascii="Times New Roman" w:eastAsia="Calibri" w:hAnsi="Times New Roman" w:cs="Times New Roman"/>
          <w:sz w:val="28"/>
          <w:szCs w:val="28"/>
        </w:rPr>
        <w:t xml:space="preserve">, Дню победы, Дню Защитника Отечества, Дню Памяти и скорби, День государственного флага. В 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 и бабушек, участников Великой Отечественной войны, их фронтовых и трудовых подвигов) необходимо привить детям такие важные понятия, как «долг перед Родиной», «любовь к Отечеству», «ненависть к врагу», «трудовой подвиг»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 </w:t>
      </w:r>
    </w:p>
    <w:p w14:paraId="1FF8597D" w14:textId="77777777" w:rsidR="00BC2B91" w:rsidRPr="000E6CDB" w:rsidRDefault="00BC2B91" w:rsidP="000E6CDB">
      <w:pPr>
        <w:spacing w:after="0" w:line="360" w:lineRule="auto"/>
        <w:ind w:firstLine="851"/>
        <w:jc w:val="both"/>
        <w:rPr>
          <w:rFonts w:ascii="Times New Roman" w:eastAsia="Calibri" w:hAnsi="Times New Roman" w:cs="Times New Roman"/>
          <w:sz w:val="28"/>
          <w:szCs w:val="28"/>
        </w:rPr>
      </w:pPr>
    </w:p>
    <w:p w14:paraId="7A5BB03D" w14:textId="3F68485C" w:rsidR="00BC2B91" w:rsidRPr="000E6CDB" w:rsidRDefault="00BC2B91" w:rsidP="00694657">
      <w:pPr>
        <w:spacing w:after="0" w:line="360" w:lineRule="auto"/>
        <w:ind w:firstLine="851"/>
        <w:jc w:val="both"/>
        <w:rPr>
          <w:rFonts w:ascii="Times New Roman" w:eastAsia="Calibri" w:hAnsi="Times New Roman" w:cs="Times New Roman"/>
          <w:sz w:val="28"/>
          <w:szCs w:val="28"/>
        </w:rPr>
      </w:pPr>
      <w:r w:rsidRPr="000E6CDB">
        <w:rPr>
          <w:rFonts w:ascii="Times New Roman" w:hAnsi="Times New Roman" w:cs="Times New Roman"/>
          <w:noProof/>
          <w:sz w:val="28"/>
          <w:szCs w:val="28"/>
        </w:rPr>
        <w:t xml:space="preserve">  </w:t>
      </w:r>
      <w:r w:rsidR="00694657" w:rsidRPr="000E6CDB">
        <w:rPr>
          <w:rFonts w:ascii="Times New Roman" w:hAnsi="Times New Roman" w:cs="Times New Roman"/>
          <w:noProof/>
          <w:sz w:val="28"/>
          <w:szCs w:val="28"/>
        </w:rPr>
        <w:drawing>
          <wp:inline distT="0" distB="0" distL="0" distR="0" wp14:anchorId="1791EB05" wp14:editId="3CB110D7">
            <wp:extent cx="1676400" cy="1257256"/>
            <wp:effectExtent l="0" t="0" r="0" b="635"/>
            <wp:docPr id="12530880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1350" cy="1268468"/>
                    </a:xfrm>
                    <a:prstGeom prst="rect">
                      <a:avLst/>
                    </a:prstGeom>
                    <a:noFill/>
                    <a:ln>
                      <a:noFill/>
                    </a:ln>
                  </pic:spPr>
                </pic:pic>
              </a:graphicData>
            </a:graphic>
          </wp:inline>
        </w:drawing>
      </w:r>
      <w:r w:rsidRPr="000E6CDB">
        <w:rPr>
          <w:rFonts w:ascii="Times New Roman" w:hAnsi="Times New Roman" w:cs="Times New Roman"/>
          <w:noProof/>
          <w:sz w:val="28"/>
          <w:szCs w:val="28"/>
        </w:rPr>
        <w:t xml:space="preserve">  </w:t>
      </w:r>
      <w:r w:rsidR="00694657" w:rsidRPr="000E6CDB">
        <w:rPr>
          <w:rFonts w:ascii="Times New Roman" w:hAnsi="Times New Roman" w:cs="Times New Roman"/>
          <w:noProof/>
          <w:sz w:val="28"/>
          <w:szCs w:val="28"/>
        </w:rPr>
        <w:drawing>
          <wp:inline distT="0" distB="0" distL="0" distR="0" wp14:anchorId="1EACBD8D" wp14:editId="63D21343">
            <wp:extent cx="1676459" cy="1257300"/>
            <wp:effectExtent l="0" t="0" r="0" b="0"/>
            <wp:docPr id="5823990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5127" cy="1263801"/>
                    </a:xfrm>
                    <a:prstGeom prst="rect">
                      <a:avLst/>
                    </a:prstGeom>
                    <a:noFill/>
                    <a:ln>
                      <a:noFill/>
                    </a:ln>
                  </pic:spPr>
                </pic:pic>
              </a:graphicData>
            </a:graphic>
          </wp:inline>
        </w:drawing>
      </w:r>
      <w:r w:rsidRPr="000E6CDB">
        <w:rPr>
          <w:rFonts w:ascii="Times New Roman" w:hAnsi="Times New Roman" w:cs="Times New Roman"/>
          <w:noProof/>
          <w:sz w:val="28"/>
          <w:szCs w:val="28"/>
        </w:rPr>
        <w:t xml:space="preserve">   </w:t>
      </w:r>
      <w:r w:rsidRPr="000E6CDB">
        <w:rPr>
          <w:rFonts w:ascii="Times New Roman" w:hAnsi="Times New Roman" w:cs="Times New Roman"/>
          <w:noProof/>
          <w:sz w:val="28"/>
          <w:szCs w:val="28"/>
        </w:rPr>
        <w:drawing>
          <wp:inline distT="0" distB="0" distL="0" distR="0" wp14:anchorId="301635F2" wp14:editId="3D4D8D94">
            <wp:extent cx="1704401" cy="1278255"/>
            <wp:effectExtent l="0" t="0" r="0" b="0"/>
            <wp:docPr id="10003841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2784" cy="1284542"/>
                    </a:xfrm>
                    <a:prstGeom prst="rect">
                      <a:avLst/>
                    </a:prstGeom>
                    <a:noFill/>
                    <a:ln>
                      <a:noFill/>
                    </a:ln>
                  </pic:spPr>
                </pic:pic>
              </a:graphicData>
            </a:graphic>
          </wp:inline>
        </w:drawing>
      </w:r>
      <w:r w:rsidRPr="000E6CDB">
        <w:rPr>
          <w:rFonts w:ascii="Times New Roman" w:hAnsi="Times New Roman" w:cs="Times New Roman"/>
          <w:noProof/>
          <w:sz w:val="28"/>
          <w:szCs w:val="28"/>
        </w:rPr>
        <w:t xml:space="preserve">    </w:t>
      </w:r>
    </w:p>
    <w:p w14:paraId="4CB74535" w14:textId="77777777" w:rsidR="005F2107" w:rsidRPr="000E6CDB" w:rsidRDefault="005F2107" w:rsidP="000E6CDB">
      <w:pPr>
        <w:spacing w:after="0" w:line="360" w:lineRule="auto"/>
        <w:ind w:firstLine="851"/>
        <w:jc w:val="both"/>
        <w:rPr>
          <w:rFonts w:ascii="Times New Roman" w:eastAsia="Calibri" w:hAnsi="Times New Roman" w:cs="Times New Roman"/>
          <w:sz w:val="28"/>
          <w:szCs w:val="28"/>
        </w:rPr>
      </w:pPr>
      <w:r w:rsidRPr="000E6CDB">
        <w:rPr>
          <w:rFonts w:ascii="Times New Roman" w:eastAsia="Calibri" w:hAnsi="Times New Roman" w:cs="Times New Roman"/>
          <w:sz w:val="28"/>
          <w:szCs w:val="28"/>
        </w:rPr>
        <w:t xml:space="preserve">  </w:t>
      </w:r>
    </w:p>
    <w:p w14:paraId="2DE6F199"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Times New Roman" w:hAnsi="Times New Roman" w:cs="Times New Roman"/>
          <w:sz w:val="28"/>
          <w:szCs w:val="28"/>
          <w:lang w:eastAsia="ru-RU"/>
        </w:rPr>
        <w:t>Одна из главных традиций учреждения - формирование здорового образа жизни – организация мероприятий по пропаганде сохранение здоровья (военно-спортивная игра "Зарница 0+", «Кросс нации», «Лыжня России», День физкультурника и т.д.)</w:t>
      </w:r>
    </w:p>
    <w:p w14:paraId="0FCF5147" w14:textId="77777777" w:rsidR="005F2107" w:rsidRPr="000E6CDB" w:rsidRDefault="005F2107" w:rsidP="000E6CDB">
      <w:pPr>
        <w:spacing w:after="0" w:line="360" w:lineRule="auto"/>
        <w:ind w:firstLine="851"/>
        <w:jc w:val="both"/>
        <w:rPr>
          <w:rFonts w:ascii="Times New Roman" w:eastAsia="Calibri" w:hAnsi="Times New Roman" w:cs="Times New Roman"/>
          <w:sz w:val="28"/>
          <w:szCs w:val="28"/>
        </w:rPr>
      </w:pPr>
    </w:p>
    <w:p w14:paraId="1F6DCA57" w14:textId="77777777" w:rsidR="005F2107" w:rsidRPr="000E6CDB" w:rsidRDefault="005F2107" w:rsidP="000E6CDB">
      <w:pPr>
        <w:spacing w:after="0" w:line="360" w:lineRule="auto"/>
        <w:ind w:firstLine="851"/>
        <w:jc w:val="both"/>
        <w:rPr>
          <w:rFonts w:ascii="Times New Roman" w:eastAsia="Calibri" w:hAnsi="Times New Roman" w:cs="Times New Roman"/>
          <w:noProof/>
          <w:sz w:val="28"/>
          <w:szCs w:val="28"/>
          <w14:ligatures w14:val="standardContextual"/>
        </w:rPr>
      </w:pPr>
      <w:r w:rsidRPr="000E6CDB">
        <w:rPr>
          <w:rFonts w:ascii="Times New Roman" w:eastAsia="Calibri" w:hAnsi="Times New Roman" w:cs="Times New Roman"/>
          <w:noProof/>
          <w:sz w:val="28"/>
          <w:szCs w:val="28"/>
          <w14:ligatures w14:val="standardContextual"/>
        </w:rPr>
        <w:t xml:space="preserve">       </w:t>
      </w:r>
      <w:r w:rsidRPr="000E6CDB">
        <w:rPr>
          <w:rFonts w:ascii="Times New Roman" w:eastAsia="Calibri" w:hAnsi="Times New Roman" w:cs="Times New Roman"/>
          <w:noProof/>
          <w:sz w:val="28"/>
          <w:szCs w:val="28"/>
          <w:lang w:eastAsia="ru-RU"/>
          <w14:ligatures w14:val="standardContextual"/>
        </w:rPr>
        <w:drawing>
          <wp:inline distT="0" distB="0" distL="0" distR="0" wp14:anchorId="2B27CC99" wp14:editId="30E0CD3E">
            <wp:extent cx="1378012" cy="1033537"/>
            <wp:effectExtent l="952" t="0" r="0" b="0"/>
            <wp:docPr id="1710256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620" name="Рисунок 171025620"/>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384506" cy="1038408"/>
                    </a:xfrm>
                    <a:prstGeom prst="rect">
                      <a:avLst/>
                    </a:prstGeom>
                  </pic:spPr>
                </pic:pic>
              </a:graphicData>
            </a:graphic>
          </wp:inline>
        </w:drawing>
      </w:r>
      <w:r w:rsidRPr="000E6CDB">
        <w:rPr>
          <w:rFonts w:ascii="Times New Roman" w:eastAsia="Calibri" w:hAnsi="Times New Roman" w:cs="Times New Roman"/>
          <w:noProof/>
          <w:sz w:val="28"/>
          <w:szCs w:val="28"/>
          <w14:ligatures w14:val="standardContextual"/>
        </w:rPr>
        <w:t xml:space="preserve"> </w:t>
      </w:r>
      <w:r w:rsidRPr="000E6CDB">
        <w:rPr>
          <w:rFonts w:ascii="Times New Roman" w:eastAsia="Calibri" w:hAnsi="Times New Roman" w:cs="Times New Roman"/>
          <w:noProof/>
          <w:sz w:val="28"/>
          <w:szCs w:val="28"/>
          <w:lang w:eastAsia="ru-RU"/>
          <w14:ligatures w14:val="standardContextual"/>
        </w:rPr>
        <w:drawing>
          <wp:inline distT="0" distB="0" distL="0" distR="0" wp14:anchorId="3B2E9E30" wp14:editId="0677690A">
            <wp:extent cx="2327688" cy="1047522"/>
            <wp:effectExtent l="0" t="0" r="0" b="635"/>
            <wp:docPr id="79914468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44683" name="Рисунок 7991446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5159" cy="1068885"/>
                    </a:xfrm>
                    <a:prstGeom prst="rect">
                      <a:avLst/>
                    </a:prstGeom>
                  </pic:spPr>
                </pic:pic>
              </a:graphicData>
            </a:graphic>
          </wp:inline>
        </w:drawing>
      </w:r>
      <w:r w:rsidRPr="000E6CDB">
        <w:rPr>
          <w:rFonts w:ascii="Times New Roman" w:eastAsia="Calibri" w:hAnsi="Times New Roman" w:cs="Times New Roman"/>
          <w:noProof/>
          <w:sz w:val="28"/>
          <w:szCs w:val="28"/>
          <w14:ligatures w14:val="standardContextual"/>
        </w:rPr>
        <w:t xml:space="preserve"> </w:t>
      </w:r>
      <w:r w:rsidRPr="000E6CDB">
        <w:rPr>
          <w:rFonts w:ascii="Times New Roman" w:eastAsia="Calibri" w:hAnsi="Times New Roman" w:cs="Times New Roman"/>
          <w:noProof/>
          <w:sz w:val="28"/>
          <w:szCs w:val="28"/>
          <w:lang w:eastAsia="ru-RU"/>
          <w14:ligatures w14:val="standardContextual"/>
        </w:rPr>
        <w:drawing>
          <wp:inline distT="0" distB="0" distL="0" distR="0" wp14:anchorId="2E0550B1" wp14:editId="365D8895">
            <wp:extent cx="1460550" cy="1095375"/>
            <wp:effectExtent l="0" t="0" r="6350" b="0"/>
            <wp:docPr id="158548400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84007" name="Рисунок 158548400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6875" cy="1100119"/>
                    </a:xfrm>
                    <a:prstGeom prst="rect">
                      <a:avLst/>
                    </a:prstGeom>
                  </pic:spPr>
                </pic:pic>
              </a:graphicData>
            </a:graphic>
          </wp:inline>
        </w:drawing>
      </w:r>
      <w:r w:rsidRPr="000E6CDB">
        <w:rPr>
          <w:rFonts w:ascii="Times New Roman" w:eastAsia="Calibri" w:hAnsi="Times New Roman" w:cs="Times New Roman"/>
          <w:noProof/>
          <w:sz w:val="28"/>
          <w:szCs w:val="28"/>
          <w14:ligatures w14:val="standardContextual"/>
        </w:rPr>
        <w:t xml:space="preserve">   </w:t>
      </w:r>
    </w:p>
    <w:p w14:paraId="51F83243" w14:textId="77777777" w:rsidR="005F2107" w:rsidRPr="000E6CDB" w:rsidRDefault="005F2107" w:rsidP="000E6CDB">
      <w:pPr>
        <w:spacing w:after="0" w:line="360" w:lineRule="auto"/>
        <w:ind w:firstLine="851"/>
        <w:jc w:val="both"/>
        <w:rPr>
          <w:rFonts w:ascii="Times New Roman" w:eastAsia="Calibri" w:hAnsi="Times New Roman" w:cs="Times New Roman"/>
          <w:noProof/>
          <w:sz w:val="28"/>
          <w:szCs w:val="28"/>
          <w14:ligatures w14:val="standardContextual"/>
        </w:rPr>
      </w:pPr>
    </w:p>
    <w:p w14:paraId="352D73A3" w14:textId="77777777" w:rsidR="005F2107" w:rsidRPr="000E6CDB" w:rsidRDefault="005F2107" w:rsidP="000E6CDB">
      <w:pPr>
        <w:spacing w:after="0" w:line="360" w:lineRule="auto"/>
        <w:ind w:left="644" w:firstLine="851"/>
        <w:jc w:val="center"/>
        <w:rPr>
          <w:rFonts w:ascii="Times New Roman" w:eastAsia="Calibri" w:hAnsi="Times New Roman" w:cs="Times New Roman"/>
          <w:b/>
          <w:bCs/>
          <w:noProof/>
          <w:sz w:val="28"/>
          <w:szCs w:val="28"/>
          <w14:ligatures w14:val="standardContextual"/>
        </w:rPr>
      </w:pPr>
    </w:p>
    <w:p w14:paraId="2BB9FB06" w14:textId="77777777" w:rsidR="005F2107" w:rsidRPr="000E6CDB" w:rsidRDefault="005F2107" w:rsidP="00484142">
      <w:pPr>
        <w:spacing w:after="0" w:line="360" w:lineRule="auto"/>
        <w:ind w:firstLine="851"/>
        <w:jc w:val="center"/>
        <w:rPr>
          <w:rFonts w:ascii="Times New Roman" w:eastAsia="Calibri" w:hAnsi="Times New Roman" w:cs="Times New Roman"/>
          <w:b/>
          <w:bCs/>
          <w:noProof/>
          <w:sz w:val="28"/>
          <w:szCs w:val="28"/>
          <w14:ligatures w14:val="standardContextual"/>
        </w:rPr>
      </w:pPr>
      <w:r w:rsidRPr="000E6CDB">
        <w:rPr>
          <w:rFonts w:ascii="Times New Roman" w:eastAsia="Calibri" w:hAnsi="Times New Roman" w:cs="Times New Roman"/>
          <w:b/>
          <w:bCs/>
          <w:noProof/>
          <w:sz w:val="28"/>
          <w:szCs w:val="28"/>
          <w14:ligatures w14:val="standardContextual"/>
        </w:rPr>
        <w:lastRenderedPageBreak/>
        <w:t>3. Венок дружбы</w:t>
      </w:r>
    </w:p>
    <w:p w14:paraId="18DFE19C" w14:textId="77777777" w:rsidR="005F2107" w:rsidRPr="000E6CDB" w:rsidRDefault="005F2107" w:rsidP="000E6CDB">
      <w:pPr>
        <w:spacing w:after="0" w:line="360" w:lineRule="auto"/>
        <w:ind w:left="644" w:firstLine="851"/>
        <w:jc w:val="center"/>
        <w:rPr>
          <w:rFonts w:ascii="Times New Roman" w:eastAsia="Calibri" w:hAnsi="Times New Roman" w:cs="Times New Roman"/>
          <w:b/>
          <w:bCs/>
          <w:noProof/>
          <w:sz w:val="28"/>
          <w:szCs w:val="28"/>
          <w14:ligatures w14:val="standardContextual"/>
        </w:rPr>
      </w:pPr>
    </w:p>
    <w:p w14:paraId="5FDEDBA3"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Times New Roman" w:hAnsi="Times New Roman" w:cs="Times New Roman"/>
          <w:sz w:val="28"/>
          <w:szCs w:val="28"/>
          <w:lang w:eastAsia="ru-RU"/>
        </w:rPr>
        <w:t xml:space="preserve">Третий раздел </w:t>
      </w:r>
      <w:r w:rsidRPr="000E6CDB">
        <w:rPr>
          <w:rFonts w:ascii="Times New Roman" w:eastAsia="Times New Roman" w:hAnsi="Times New Roman" w:cs="Times New Roman"/>
          <w:b/>
          <w:sz w:val="28"/>
          <w:szCs w:val="28"/>
          <w:lang w:eastAsia="ru-RU"/>
        </w:rPr>
        <w:t xml:space="preserve">«Венок дружбы» </w:t>
      </w:r>
      <w:r w:rsidRPr="000E6CDB">
        <w:rPr>
          <w:rFonts w:ascii="Times New Roman" w:eastAsia="Times New Roman" w:hAnsi="Times New Roman" w:cs="Times New Roman"/>
          <w:sz w:val="28"/>
          <w:szCs w:val="28"/>
          <w:lang w:eastAsia="ru-RU"/>
        </w:rPr>
        <w:t>направлен на</w:t>
      </w:r>
      <w:r w:rsidRPr="000E6CDB">
        <w:rPr>
          <w:rFonts w:ascii="Times New Roman" w:eastAsia="Times New Roman" w:hAnsi="Times New Roman" w:cs="Times New Roman"/>
          <w:b/>
          <w:sz w:val="28"/>
          <w:szCs w:val="28"/>
          <w:lang w:eastAsia="ru-RU"/>
        </w:rPr>
        <w:t xml:space="preserve"> </w:t>
      </w:r>
      <w:r w:rsidRPr="000E6CDB">
        <w:rPr>
          <w:rFonts w:ascii="Times New Roman" w:eastAsia="Times New Roman" w:hAnsi="Times New Roman" w:cs="Times New Roman"/>
          <w:sz w:val="28"/>
          <w:szCs w:val="28"/>
          <w:lang w:eastAsia="ru-RU"/>
        </w:rPr>
        <w:t xml:space="preserve">физическое развитие детей с помощью народных игр, игр нашего двора, игр «4Д». </w:t>
      </w:r>
    </w:p>
    <w:p w14:paraId="039CDE60"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Times New Roman" w:hAnsi="Times New Roman" w:cs="Times New Roman"/>
          <w:sz w:val="28"/>
          <w:szCs w:val="28"/>
          <w:lang w:eastAsia="ru-RU"/>
        </w:rPr>
        <w:t xml:space="preserve">Мир детства не может быть без игры. Игра – основной вид деятельности дошкольника. Игра в дошкольном возрасте влияет на развитие всех сторон личности ребенка. Игра </w:t>
      </w:r>
      <w:proofErr w:type="gramStart"/>
      <w:r w:rsidRPr="000E6CDB">
        <w:rPr>
          <w:rFonts w:ascii="Times New Roman" w:eastAsia="Times New Roman" w:hAnsi="Times New Roman" w:cs="Times New Roman"/>
          <w:sz w:val="28"/>
          <w:szCs w:val="28"/>
          <w:lang w:eastAsia="ru-RU"/>
        </w:rPr>
        <w:t>- это</w:t>
      </w:r>
      <w:proofErr w:type="gramEnd"/>
      <w:r w:rsidRPr="000E6CDB">
        <w:rPr>
          <w:rFonts w:ascii="Times New Roman" w:eastAsia="Times New Roman" w:hAnsi="Times New Roman" w:cs="Times New Roman"/>
          <w:sz w:val="28"/>
          <w:szCs w:val="28"/>
          <w:lang w:eastAsia="ru-RU"/>
        </w:rPr>
        <w:t xml:space="preserve"> минуты радости, забавы, соревнования, удовольствия.</w:t>
      </w:r>
    </w:p>
    <w:p w14:paraId="340BBA67"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Times New Roman" w:hAnsi="Times New Roman" w:cs="Times New Roman"/>
          <w:sz w:val="28"/>
          <w:szCs w:val="28"/>
          <w:lang w:eastAsia="ru-RU"/>
        </w:rPr>
        <w:t>Народные игры имеют многовековую историю, они сохранились и дошли до наших дней из глубокой старины, передавались из поколения в поколение, соблюдая национальные традиции. Эти игры не должны быть забыты. Средствами народных игр у детей формируются представления о разнообразии народных игр, укрепляется здоровье, развиваются ловкость, быстрота, выносливость, воспитывается интерес к народным играм. Проведение «Фестиваля народных игр» способствует созданию условий для формирования у дошкольников патриотических чувств и интереса к народным играм. Традиция проведения фестиваля будет продолжена. Так в Учреждении был организован «Фестиваль народных игр», где ребята совместно с родителями играли в игры народов России.</w:t>
      </w:r>
    </w:p>
    <w:p w14:paraId="40FADDBB" w14:textId="77777777" w:rsidR="005F2107" w:rsidRPr="000E6CDB" w:rsidRDefault="005F2107" w:rsidP="000E6CDB">
      <w:pPr>
        <w:spacing w:after="0" w:line="360" w:lineRule="auto"/>
        <w:ind w:firstLine="851"/>
        <w:jc w:val="both"/>
        <w:rPr>
          <w:rFonts w:ascii="Times New Roman" w:eastAsia="Times New Roman" w:hAnsi="Times New Roman" w:cs="Times New Roman"/>
          <w:color w:val="452C03"/>
          <w:sz w:val="28"/>
          <w:szCs w:val="28"/>
          <w:lang w:eastAsia="ru-RU"/>
        </w:rPr>
      </w:pPr>
    </w:p>
    <w:p w14:paraId="73192061"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Times New Roman" w:hAnsi="Times New Roman" w:cs="Times New Roman"/>
          <w:noProof/>
          <w:sz w:val="28"/>
          <w:szCs w:val="28"/>
          <w:lang w:eastAsia="ru-RU"/>
          <w14:ligatures w14:val="standardContextual"/>
        </w:rPr>
        <w:t xml:space="preserve"> </w:t>
      </w:r>
      <w:r w:rsidRPr="000E6CDB">
        <w:rPr>
          <w:rFonts w:ascii="Times New Roman" w:eastAsia="Times New Roman" w:hAnsi="Times New Roman" w:cs="Times New Roman"/>
          <w:noProof/>
          <w:sz w:val="28"/>
          <w:szCs w:val="28"/>
          <w:lang w:eastAsia="ru-RU"/>
          <w14:ligatures w14:val="standardContextual"/>
        </w:rPr>
        <w:drawing>
          <wp:inline distT="0" distB="0" distL="0" distR="0" wp14:anchorId="0DBC73B0" wp14:editId="11AED014">
            <wp:extent cx="1968500" cy="1106821"/>
            <wp:effectExtent l="0" t="0" r="0" b="0"/>
            <wp:docPr id="44309408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94086" name="Рисунок 44309408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2667" cy="1109164"/>
                    </a:xfrm>
                    <a:prstGeom prst="rect">
                      <a:avLst/>
                    </a:prstGeom>
                  </pic:spPr>
                </pic:pic>
              </a:graphicData>
            </a:graphic>
          </wp:inline>
        </w:drawing>
      </w:r>
      <w:r w:rsidRPr="000E6CDB">
        <w:rPr>
          <w:rFonts w:ascii="Times New Roman" w:eastAsia="Times New Roman" w:hAnsi="Times New Roman" w:cs="Times New Roman"/>
          <w:noProof/>
          <w:sz w:val="28"/>
          <w:szCs w:val="28"/>
          <w:lang w:eastAsia="ru-RU"/>
          <w14:ligatures w14:val="standardContextual"/>
        </w:rPr>
        <w:t xml:space="preserve">   </w:t>
      </w:r>
      <w:r w:rsidRPr="000E6CDB">
        <w:rPr>
          <w:rFonts w:ascii="Times New Roman" w:eastAsia="Times New Roman" w:hAnsi="Times New Roman" w:cs="Times New Roman"/>
          <w:noProof/>
          <w:sz w:val="28"/>
          <w:szCs w:val="28"/>
          <w:lang w:eastAsia="ru-RU"/>
          <w14:ligatures w14:val="standardContextual"/>
        </w:rPr>
        <w:drawing>
          <wp:inline distT="0" distB="0" distL="0" distR="0" wp14:anchorId="7A713806" wp14:editId="647F3730">
            <wp:extent cx="1485900" cy="1115179"/>
            <wp:effectExtent l="0" t="0" r="0" b="8890"/>
            <wp:docPr id="14631323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32323" name="Рисунок 14631323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2606" cy="1120212"/>
                    </a:xfrm>
                    <a:prstGeom prst="rect">
                      <a:avLst/>
                    </a:prstGeom>
                  </pic:spPr>
                </pic:pic>
              </a:graphicData>
            </a:graphic>
          </wp:inline>
        </w:drawing>
      </w:r>
      <w:r w:rsidRPr="000E6CDB">
        <w:rPr>
          <w:rFonts w:ascii="Times New Roman" w:eastAsia="Times New Roman" w:hAnsi="Times New Roman" w:cs="Times New Roman"/>
          <w:noProof/>
          <w:sz w:val="28"/>
          <w:szCs w:val="28"/>
          <w:lang w:eastAsia="ru-RU"/>
          <w14:ligatures w14:val="standardContextual"/>
        </w:rPr>
        <w:t xml:space="preserve">   </w:t>
      </w:r>
      <w:r w:rsidRPr="000E6CDB">
        <w:rPr>
          <w:rFonts w:ascii="Times New Roman" w:eastAsia="Times New Roman" w:hAnsi="Times New Roman" w:cs="Times New Roman"/>
          <w:noProof/>
          <w:sz w:val="28"/>
          <w:szCs w:val="28"/>
          <w:lang w:eastAsia="ru-RU"/>
          <w14:ligatures w14:val="standardContextual"/>
        </w:rPr>
        <w:drawing>
          <wp:inline distT="0" distB="0" distL="0" distR="0" wp14:anchorId="7F7513C3" wp14:editId="49840C30">
            <wp:extent cx="1514475" cy="1136625"/>
            <wp:effectExtent l="0" t="0" r="0" b="6985"/>
            <wp:docPr id="489598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9846" name="Рисунок 489598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3410" cy="1143331"/>
                    </a:xfrm>
                    <a:prstGeom prst="rect">
                      <a:avLst/>
                    </a:prstGeom>
                  </pic:spPr>
                </pic:pic>
              </a:graphicData>
            </a:graphic>
          </wp:inline>
        </w:drawing>
      </w:r>
    </w:p>
    <w:p w14:paraId="529B6ABB" w14:textId="77777777" w:rsidR="005F2107" w:rsidRPr="000E6CDB" w:rsidRDefault="005F2107" w:rsidP="00694657">
      <w:pPr>
        <w:spacing w:after="0" w:line="360" w:lineRule="auto"/>
        <w:rPr>
          <w:rFonts w:ascii="Times New Roman" w:eastAsia="Times New Roman" w:hAnsi="Times New Roman" w:cs="Times New Roman"/>
          <w:sz w:val="28"/>
          <w:szCs w:val="28"/>
          <w:lang w:eastAsia="ru-RU"/>
        </w:rPr>
      </w:pPr>
    </w:p>
    <w:p w14:paraId="2F5A6080" w14:textId="77777777" w:rsidR="005F2107" w:rsidRPr="000E6CDB" w:rsidRDefault="005F2107" w:rsidP="000E6CDB">
      <w:pPr>
        <w:spacing w:after="0" w:line="360" w:lineRule="auto"/>
        <w:ind w:firstLine="851"/>
        <w:jc w:val="both"/>
        <w:rPr>
          <w:rFonts w:ascii="Times New Roman" w:eastAsia="Times New Roman" w:hAnsi="Times New Roman" w:cs="Times New Roman"/>
          <w:bCs/>
          <w:sz w:val="28"/>
          <w:szCs w:val="28"/>
          <w:lang w:eastAsia="ru-RU"/>
        </w:rPr>
      </w:pPr>
      <w:r w:rsidRPr="000E6CDB">
        <w:rPr>
          <w:rFonts w:ascii="Times New Roman" w:eastAsia="Times New Roman" w:hAnsi="Times New Roman" w:cs="Times New Roman"/>
          <w:bCs/>
          <w:sz w:val="28"/>
          <w:szCs w:val="28"/>
          <w:lang w:eastAsia="ru-RU"/>
        </w:rPr>
        <w:t xml:space="preserve">С 2018 – 2019 гг. при поддержке родителей реализованы Всероссийские проекты Университета детства «Игра </w:t>
      </w:r>
      <w:r w:rsidRPr="000E6CDB">
        <w:rPr>
          <w:rFonts w:ascii="Times New Roman" w:eastAsia="Times New Roman" w:hAnsi="Times New Roman" w:cs="Times New Roman"/>
          <w:b/>
          <w:bCs/>
          <w:sz w:val="28"/>
          <w:szCs w:val="28"/>
          <w:lang w:eastAsia="ru-RU"/>
        </w:rPr>
        <w:t>4 D</w:t>
      </w:r>
      <w:r w:rsidRPr="000E6CDB">
        <w:rPr>
          <w:rFonts w:ascii="Times New Roman" w:eastAsia="Times New Roman" w:hAnsi="Times New Roman" w:cs="Times New Roman"/>
          <w:bCs/>
          <w:sz w:val="28"/>
          <w:szCs w:val="28"/>
          <w:lang w:eastAsia="ru-RU"/>
        </w:rPr>
        <w:t>», по возрождение дворовых подвижных игр и проект «Фестиваль игры 4 D – свободная игра».</w:t>
      </w:r>
      <w:r w:rsidRPr="000E6CDB">
        <w:rPr>
          <w:rFonts w:ascii="Times New Roman" w:eastAsia="Times New Roman" w:hAnsi="Times New Roman" w:cs="Times New Roman"/>
          <w:sz w:val="28"/>
          <w:szCs w:val="28"/>
          <w:lang w:eastAsia="ru-RU"/>
        </w:rPr>
        <w:t xml:space="preserve"> В период участия в проектах </w:t>
      </w:r>
      <w:r w:rsidRPr="000E6CDB">
        <w:rPr>
          <w:rFonts w:ascii="Times New Roman" w:eastAsia="Times New Roman" w:hAnsi="Times New Roman" w:cs="Times New Roman"/>
          <w:bCs/>
          <w:sz w:val="28"/>
          <w:szCs w:val="28"/>
          <w:lang w:eastAsia="ru-RU"/>
        </w:rPr>
        <w:t xml:space="preserve">родители повысили творческую активность за счет </w:t>
      </w:r>
      <w:r w:rsidRPr="000E6CDB">
        <w:rPr>
          <w:rFonts w:ascii="Times New Roman" w:eastAsia="Times New Roman" w:hAnsi="Times New Roman" w:cs="Times New Roman"/>
          <w:bCs/>
          <w:sz w:val="28"/>
          <w:szCs w:val="28"/>
          <w:lang w:eastAsia="ru-RU"/>
        </w:rPr>
        <w:lastRenderedPageBreak/>
        <w:t>освоения новых интересных игр, изготовления атрибутов, укрепили детско-родительские отношения через взаимодействие в игровой деятельности.</w:t>
      </w:r>
    </w:p>
    <w:p w14:paraId="3934DCCD" w14:textId="77777777" w:rsidR="005F2107" w:rsidRPr="000E6CDB" w:rsidRDefault="005F2107" w:rsidP="000E6CDB">
      <w:pPr>
        <w:spacing w:after="0" w:line="360" w:lineRule="auto"/>
        <w:ind w:firstLine="851"/>
        <w:jc w:val="both"/>
        <w:rPr>
          <w:rFonts w:ascii="Times New Roman" w:eastAsia="Times New Roman" w:hAnsi="Times New Roman" w:cs="Times New Roman"/>
          <w:bCs/>
          <w:sz w:val="28"/>
          <w:szCs w:val="28"/>
          <w:lang w:eastAsia="ru-RU"/>
        </w:rPr>
      </w:pPr>
    </w:p>
    <w:p w14:paraId="3C077732" w14:textId="77777777" w:rsidR="005F2107" w:rsidRPr="000E6CDB" w:rsidRDefault="005F2107" w:rsidP="000E6CDB">
      <w:pPr>
        <w:spacing w:after="0" w:line="360" w:lineRule="auto"/>
        <w:ind w:firstLine="851"/>
        <w:jc w:val="center"/>
        <w:rPr>
          <w:rFonts w:ascii="Times New Roman" w:eastAsia="Times New Roman" w:hAnsi="Times New Roman" w:cs="Times New Roman"/>
          <w:sz w:val="28"/>
          <w:szCs w:val="28"/>
          <w:lang w:eastAsia="ru-RU"/>
        </w:rPr>
      </w:pPr>
      <w:r w:rsidRPr="000E6CDB">
        <w:rPr>
          <w:rFonts w:ascii="Times New Roman" w:eastAsia="Times New Roman" w:hAnsi="Times New Roman" w:cs="Times New Roman"/>
          <w:noProof/>
          <w:sz w:val="28"/>
          <w:szCs w:val="28"/>
          <w:lang w:eastAsia="ru-RU"/>
          <w14:ligatures w14:val="standardContextual"/>
        </w:rPr>
        <w:drawing>
          <wp:inline distT="0" distB="0" distL="0" distR="0" wp14:anchorId="69D45A16" wp14:editId="1290F73B">
            <wp:extent cx="1790765" cy="1343025"/>
            <wp:effectExtent l="0" t="0" r="0" b="0"/>
            <wp:docPr id="173881700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17003" name="Рисунок 17388170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6171" cy="1347080"/>
                    </a:xfrm>
                    <a:prstGeom prst="rect">
                      <a:avLst/>
                    </a:prstGeom>
                  </pic:spPr>
                </pic:pic>
              </a:graphicData>
            </a:graphic>
          </wp:inline>
        </w:drawing>
      </w:r>
    </w:p>
    <w:p w14:paraId="61867E12" w14:textId="77777777" w:rsidR="005F2107" w:rsidRPr="000E6CDB" w:rsidRDefault="005F2107" w:rsidP="00694657">
      <w:pPr>
        <w:spacing w:after="0" w:line="360" w:lineRule="auto"/>
        <w:rPr>
          <w:rFonts w:ascii="Times New Roman" w:eastAsia="Times New Roman" w:hAnsi="Times New Roman" w:cs="Times New Roman"/>
          <w:sz w:val="28"/>
          <w:szCs w:val="28"/>
          <w:lang w:eastAsia="ru-RU"/>
        </w:rPr>
      </w:pPr>
    </w:p>
    <w:p w14:paraId="7F9F6FE5" w14:textId="77777777" w:rsidR="005F2107" w:rsidRPr="000E6CDB" w:rsidRDefault="005F2107" w:rsidP="000E6CDB">
      <w:pPr>
        <w:spacing w:after="0" w:line="360" w:lineRule="auto"/>
        <w:ind w:firstLine="851"/>
        <w:jc w:val="both"/>
        <w:rPr>
          <w:rFonts w:ascii="Times New Roman" w:eastAsia="Times New Roman" w:hAnsi="Times New Roman" w:cs="Times New Roman"/>
          <w:color w:val="000000"/>
          <w:sz w:val="28"/>
          <w:szCs w:val="28"/>
          <w:shd w:val="clear" w:color="auto" w:fill="FFFFFF"/>
          <w:lang w:eastAsia="ru-RU"/>
        </w:rPr>
      </w:pPr>
      <w:r w:rsidRPr="000E6CDB">
        <w:rPr>
          <w:rFonts w:ascii="Times New Roman" w:eastAsia="Times New Roman" w:hAnsi="Times New Roman" w:cs="Times New Roman"/>
          <w:color w:val="000000"/>
          <w:sz w:val="28"/>
          <w:szCs w:val="28"/>
          <w:shd w:val="clear" w:color="auto" w:fill="FFFFFF"/>
          <w:lang w:eastAsia="ru-RU"/>
        </w:rPr>
        <w:t>В Новоуральске был проведен муниципальный Фестиваль подвижных игр для дошколят «Игры нашего двора»!</w:t>
      </w:r>
      <w:r w:rsidRPr="000E6CDB">
        <w:rPr>
          <w:rFonts w:ascii="Times New Roman" w:eastAsia="Times New Roman" w:hAnsi="Times New Roman" w:cs="Times New Roman"/>
          <w:color w:val="000000"/>
          <w:sz w:val="28"/>
          <w:szCs w:val="28"/>
          <w:lang w:eastAsia="ru-RU"/>
        </w:rPr>
        <w:t xml:space="preserve"> </w:t>
      </w:r>
      <w:r w:rsidRPr="000E6CDB">
        <w:rPr>
          <w:rFonts w:ascii="Times New Roman" w:eastAsia="Times New Roman" w:hAnsi="Times New Roman" w:cs="Times New Roman"/>
          <w:color w:val="000000"/>
          <w:sz w:val="28"/>
          <w:szCs w:val="28"/>
          <w:shd w:val="clear" w:color="auto" w:fill="FFFFFF"/>
          <w:lang w:eastAsia="ru-RU"/>
        </w:rPr>
        <w:t>Это был настоящий праздник физкультуры и подвижных игр для воспитанников детских садов всех муниципальных автономных дошкольных учреждений города. Команды садиков встретились, подружились, весело играли в знакомые дворовые подвижные игры и разучивали новые игры на финальном этапе Фестиваля.</w:t>
      </w:r>
      <w:r w:rsidRPr="000E6CDB">
        <w:rPr>
          <w:rFonts w:ascii="Times New Roman" w:eastAsia="Times New Roman" w:hAnsi="Times New Roman" w:cs="Times New Roman"/>
          <w:color w:val="000000"/>
          <w:sz w:val="28"/>
          <w:szCs w:val="28"/>
          <w:lang w:eastAsia="ru-RU"/>
        </w:rPr>
        <w:t xml:space="preserve"> </w:t>
      </w:r>
      <w:r w:rsidRPr="000E6CDB">
        <w:rPr>
          <w:rFonts w:ascii="Times New Roman" w:eastAsia="Times New Roman" w:hAnsi="Times New Roman" w:cs="Times New Roman"/>
          <w:color w:val="000000"/>
          <w:sz w:val="28"/>
          <w:szCs w:val="28"/>
          <w:shd w:val="clear" w:color="auto" w:fill="FFFFFF"/>
          <w:lang w:eastAsia="ru-RU"/>
        </w:rPr>
        <w:t>Это здорово, когда образовательные организации объединяются, взаимодействуют, обмениваются опытом, а дети получают возможность играть, заниматься физкультурой и спортом на новых, взрослых площадках, приобретать бесценный опыт приобщения к здоровому образу жизни!</w:t>
      </w:r>
    </w:p>
    <w:p w14:paraId="2294B1F5"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p>
    <w:p w14:paraId="3D7BD0F5" w14:textId="77777777" w:rsidR="005F2107" w:rsidRPr="000E6CDB" w:rsidRDefault="005F2107" w:rsidP="00694657">
      <w:pPr>
        <w:spacing w:after="0" w:line="360" w:lineRule="auto"/>
        <w:ind w:firstLine="851"/>
        <w:jc w:val="center"/>
        <w:rPr>
          <w:rFonts w:ascii="Times New Roman" w:eastAsia="Times New Roman" w:hAnsi="Times New Roman" w:cs="Times New Roman"/>
          <w:noProof/>
          <w:sz w:val="28"/>
          <w:szCs w:val="28"/>
          <w:lang w:eastAsia="ru-RU"/>
          <w14:ligatures w14:val="standardContextual"/>
        </w:rPr>
      </w:pPr>
      <w:r w:rsidRPr="000E6CDB">
        <w:rPr>
          <w:rFonts w:ascii="Times New Roman" w:eastAsia="Times New Roman" w:hAnsi="Times New Roman" w:cs="Times New Roman"/>
          <w:noProof/>
          <w:sz w:val="28"/>
          <w:szCs w:val="28"/>
          <w:lang w:eastAsia="ru-RU"/>
          <w14:ligatures w14:val="standardContextual"/>
        </w:rPr>
        <w:t xml:space="preserve"> </w:t>
      </w:r>
      <w:r w:rsidRPr="000E6CDB">
        <w:rPr>
          <w:rFonts w:ascii="Times New Roman" w:eastAsia="Times New Roman" w:hAnsi="Times New Roman" w:cs="Times New Roman"/>
          <w:noProof/>
          <w:sz w:val="28"/>
          <w:szCs w:val="28"/>
          <w:lang w:eastAsia="ru-RU"/>
          <w14:ligatures w14:val="standardContextual"/>
        </w:rPr>
        <w:drawing>
          <wp:inline distT="0" distB="0" distL="0" distR="0" wp14:anchorId="5E6941DD" wp14:editId="0710944E">
            <wp:extent cx="1573249" cy="1038013"/>
            <wp:effectExtent l="0" t="0" r="8255" b="0"/>
            <wp:docPr id="147586850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68505" name="Рисунок 1475868505"/>
                    <pic:cNvPicPr/>
                  </pic:nvPicPr>
                  <pic:blipFill rotWithShape="1">
                    <a:blip r:embed="rId30" cstate="print">
                      <a:extLst>
                        <a:ext uri="{28A0092B-C50C-407E-A947-70E740481C1C}">
                          <a14:useLocalDpi xmlns:a14="http://schemas.microsoft.com/office/drawing/2010/main" val="0"/>
                        </a:ext>
                      </a:extLst>
                    </a:blip>
                    <a:srcRect t="26519" b="23996"/>
                    <a:stretch/>
                  </pic:blipFill>
                  <pic:spPr bwMode="auto">
                    <a:xfrm>
                      <a:off x="0" y="0"/>
                      <a:ext cx="1585532" cy="1046117"/>
                    </a:xfrm>
                    <a:prstGeom prst="rect">
                      <a:avLst/>
                    </a:prstGeom>
                    <a:ln>
                      <a:noFill/>
                    </a:ln>
                    <a:extLst>
                      <a:ext uri="{53640926-AAD7-44D8-BBD7-CCE9431645EC}">
                        <a14:shadowObscured xmlns:a14="http://schemas.microsoft.com/office/drawing/2010/main"/>
                      </a:ext>
                    </a:extLst>
                  </pic:spPr>
                </pic:pic>
              </a:graphicData>
            </a:graphic>
          </wp:inline>
        </w:drawing>
      </w:r>
      <w:r w:rsidRPr="000E6CDB">
        <w:rPr>
          <w:rFonts w:ascii="Times New Roman" w:eastAsia="Times New Roman" w:hAnsi="Times New Roman" w:cs="Times New Roman"/>
          <w:noProof/>
          <w:sz w:val="28"/>
          <w:szCs w:val="28"/>
          <w:lang w:eastAsia="ru-RU"/>
          <w14:ligatures w14:val="standardContextual"/>
        </w:rPr>
        <w:t xml:space="preserve">   </w:t>
      </w:r>
      <w:r w:rsidRPr="000E6CDB">
        <w:rPr>
          <w:rFonts w:ascii="Times New Roman" w:eastAsia="Times New Roman" w:hAnsi="Times New Roman" w:cs="Times New Roman"/>
          <w:noProof/>
          <w:sz w:val="28"/>
          <w:szCs w:val="28"/>
          <w:lang w:eastAsia="ru-RU"/>
          <w14:ligatures w14:val="standardContextual"/>
        </w:rPr>
        <w:drawing>
          <wp:inline distT="0" distB="0" distL="0" distR="0" wp14:anchorId="22161FB9" wp14:editId="45CBB634">
            <wp:extent cx="1428750" cy="1071524"/>
            <wp:effectExtent l="0" t="0" r="0" b="0"/>
            <wp:docPr id="184361719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17197" name="Рисунок 184361719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5933" cy="1076911"/>
                    </a:xfrm>
                    <a:prstGeom prst="rect">
                      <a:avLst/>
                    </a:prstGeom>
                  </pic:spPr>
                </pic:pic>
              </a:graphicData>
            </a:graphic>
          </wp:inline>
        </w:drawing>
      </w:r>
      <w:r w:rsidRPr="000E6CDB">
        <w:rPr>
          <w:rFonts w:ascii="Times New Roman" w:eastAsia="Times New Roman" w:hAnsi="Times New Roman" w:cs="Times New Roman"/>
          <w:noProof/>
          <w:sz w:val="28"/>
          <w:szCs w:val="28"/>
          <w:lang w:eastAsia="ru-RU"/>
          <w14:ligatures w14:val="standardContextual"/>
        </w:rPr>
        <w:t xml:space="preserve">   </w:t>
      </w:r>
      <w:r w:rsidRPr="000E6CDB">
        <w:rPr>
          <w:rFonts w:ascii="Times New Roman" w:eastAsia="Times New Roman" w:hAnsi="Times New Roman" w:cs="Times New Roman"/>
          <w:noProof/>
          <w:sz w:val="28"/>
          <w:szCs w:val="28"/>
          <w:lang w:eastAsia="ru-RU"/>
          <w14:ligatures w14:val="standardContextual"/>
        </w:rPr>
        <w:drawing>
          <wp:inline distT="0" distB="0" distL="0" distR="0" wp14:anchorId="3319B2FF" wp14:editId="7BF4ACC3">
            <wp:extent cx="1181100" cy="1082674"/>
            <wp:effectExtent l="0" t="0" r="0" b="3810"/>
            <wp:docPr id="19094422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42262" name=""/>
                    <pic:cNvPicPr/>
                  </pic:nvPicPr>
                  <pic:blipFill rotWithShape="1">
                    <a:blip r:embed="rId32"/>
                    <a:srcRect l="25655" t="13118" r="26243" b="8461"/>
                    <a:stretch/>
                  </pic:blipFill>
                  <pic:spPr bwMode="auto">
                    <a:xfrm>
                      <a:off x="0" y="0"/>
                      <a:ext cx="1189156" cy="1090058"/>
                    </a:xfrm>
                    <a:prstGeom prst="rect">
                      <a:avLst/>
                    </a:prstGeom>
                    <a:ln>
                      <a:noFill/>
                    </a:ln>
                    <a:extLst>
                      <a:ext uri="{53640926-AAD7-44D8-BBD7-CCE9431645EC}">
                        <a14:shadowObscured xmlns:a14="http://schemas.microsoft.com/office/drawing/2010/main"/>
                      </a:ext>
                    </a:extLst>
                  </pic:spPr>
                </pic:pic>
              </a:graphicData>
            </a:graphic>
          </wp:inline>
        </w:drawing>
      </w:r>
    </w:p>
    <w:p w14:paraId="0B794FFB" w14:textId="77777777" w:rsidR="00E06CB9" w:rsidRPr="000E6CDB" w:rsidRDefault="00E06CB9" w:rsidP="000E6CDB">
      <w:pPr>
        <w:spacing w:after="0" w:line="360" w:lineRule="auto"/>
        <w:ind w:left="644" w:firstLine="851"/>
        <w:jc w:val="center"/>
        <w:rPr>
          <w:rFonts w:ascii="Times New Roman" w:eastAsia="Times New Roman" w:hAnsi="Times New Roman" w:cs="Times New Roman"/>
          <w:b/>
          <w:bCs/>
          <w:sz w:val="28"/>
          <w:szCs w:val="28"/>
          <w:lang w:eastAsia="ru-RU"/>
        </w:rPr>
      </w:pPr>
    </w:p>
    <w:p w14:paraId="520C0F62" w14:textId="284573D4" w:rsidR="005F2107" w:rsidRPr="000E6CDB" w:rsidRDefault="005F2107" w:rsidP="000E6CDB">
      <w:pPr>
        <w:spacing w:after="0" w:line="360" w:lineRule="auto"/>
        <w:ind w:left="644" w:firstLine="851"/>
        <w:jc w:val="center"/>
        <w:rPr>
          <w:rFonts w:ascii="Times New Roman" w:eastAsia="Times New Roman" w:hAnsi="Times New Roman" w:cs="Times New Roman"/>
          <w:b/>
          <w:bCs/>
          <w:sz w:val="28"/>
          <w:szCs w:val="28"/>
          <w:lang w:eastAsia="ru-RU"/>
        </w:rPr>
      </w:pPr>
      <w:r w:rsidRPr="000E6CDB">
        <w:rPr>
          <w:rFonts w:ascii="Times New Roman" w:eastAsia="Times New Roman" w:hAnsi="Times New Roman" w:cs="Times New Roman"/>
          <w:b/>
          <w:bCs/>
          <w:sz w:val="28"/>
          <w:szCs w:val="28"/>
          <w:lang w:eastAsia="ru-RU"/>
        </w:rPr>
        <w:t>4. «Путешествие по сказкам»</w:t>
      </w:r>
    </w:p>
    <w:p w14:paraId="33B70E46" w14:textId="77777777" w:rsidR="005F2107" w:rsidRPr="000E6CDB" w:rsidRDefault="005F2107" w:rsidP="000E6CDB">
      <w:pPr>
        <w:spacing w:after="0" w:line="360" w:lineRule="auto"/>
        <w:ind w:left="644" w:firstLine="851"/>
        <w:jc w:val="center"/>
        <w:rPr>
          <w:rFonts w:ascii="Times New Roman" w:eastAsia="Times New Roman" w:hAnsi="Times New Roman" w:cs="Times New Roman"/>
          <w:b/>
          <w:bCs/>
          <w:sz w:val="28"/>
          <w:szCs w:val="28"/>
          <w:lang w:eastAsia="ru-RU"/>
        </w:rPr>
      </w:pPr>
    </w:p>
    <w:p w14:paraId="10AB6DF2"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r w:rsidRPr="000E6CDB">
        <w:rPr>
          <w:rFonts w:ascii="Times New Roman" w:eastAsia="Times New Roman" w:hAnsi="Times New Roman" w:cs="Times New Roman"/>
          <w:sz w:val="28"/>
          <w:szCs w:val="28"/>
          <w:lang w:eastAsia="ru-RU"/>
        </w:rPr>
        <w:t xml:space="preserve">Вся жизнь детей насыщена игрой. Каждый ребенок хочет сыграть свою роль. Научить ребенка играть, брать на себя роль и действовать вместе – все это помогает развитию эмоциональности ребенка и успешности в театральной </w:t>
      </w:r>
      <w:r w:rsidRPr="000E6CDB">
        <w:rPr>
          <w:rFonts w:ascii="Times New Roman" w:eastAsia="Times New Roman" w:hAnsi="Times New Roman" w:cs="Times New Roman"/>
          <w:sz w:val="28"/>
          <w:szCs w:val="28"/>
          <w:lang w:eastAsia="ru-RU"/>
        </w:rPr>
        <w:lastRenderedPageBreak/>
        <w:t xml:space="preserve">деятельности. Участвуя в театрализованной деятельности,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обобщения. Дети знакомятся с биографией русских писателей. Постановка спектаклей по мотивам русских народных сказок и произведений воспитывает взаимовыручку, учит современных детей справедливости, доблести и чести, умению заботиться о природе, уважать старших, ценить дружбу и человеческий труд. </w:t>
      </w:r>
    </w:p>
    <w:p w14:paraId="1BA5A094" w14:textId="77777777" w:rsidR="005F2107" w:rsidRPr="000E6CDB" w:rsidRDefault="005F2107" w:rsidP="000E6CDB">
      <w:pPr>
        <w:spacing w:after="0" w:line="360" w:lineRule="auto"/>
        <w:ind w:firstLine="851"/>
        <w:jc w:val="both"/>
        <w:rPr>
          <w:rFonts w:ascii="Times New Roman" w:eastAsia="Times New Roman" w:hAnsi="Times New Roman" w:cs="Times New Roman"/>
          <w:sz w:val="28"/>
          <w:szCs w:val="28"/>
          <w:lang w:eastAsia="ru-RU"/>
        </w:rPr>
      </w:pPr>
    </w:p>
    <w:p w14:paraId="3C0E0211" w14:textId="1BDA3F0D" w:rsidR="005F2107" w:rsidRPr="000E6CDB" w:rsidRDefault="00694657" w:rsidP="000E6CDB">
      <w:pPr>
        <w:spacing w:after="0" w:line="360" w:lineRule="auto"/>
        <w:ind w:left="644" w:firstLine="851"/>
        <w:jc w:val="center"/>
        <w:rPr>
          <w:rFonts w:ascii="Times New Roman" w:eastAsia="Times New Roman" w:hAnsi="Times New Roman" w:cs="Times New Roman"/>
          <w:b/>
          <w:bCs/>
          <w:sz w:val="28"/>
          <w:szCs w:val="28"/>
          <w:lang w:eastAsia="ru-RU"/>
        </w:rPr>
      </w:pPr>
      <w:r>
        <w:rPr>
          <w:rFonts w:ascii="Times New Roman" w:eastAsia="Calibri" w:hAnsi="Times New Roman" w:cs="Times New Roman"/>
          <w:noProof/>
          <w:sz w:val="28"/>
          <w:szCs w:val="28"/>
          <w:lang w:eastAsia="ru-RU"/>
          <w14:ligatures w14:val="standardContextual"/>
        </w:rPr>
        <w:t xml:space="preserve"> </w:t>
      </w:r>
      <w:r w:rsidRPr="000E6CDB">
        <w:rPr>
          <w:rFonts w:ascii="Times New Roman" w:eastAsia="Calibri" w:hAnsi="Times New Roman" w:cs="Times New Roman"/>
          <w:noProof/>
          <w:sz w:val="28"/>
          <w:szCs w:val="28"/>
          <w:lang w:eastAsia="ru-RU"/>
          <w14:ligatures w14:val="standardContextual"/>
        </w:rPr>
        <w:drawing>
          <wp:inline distT="0" distB="0" distL="0" distR="0" wp14:anchorId="0FE41412" wp14:editId="7746E48C">
            <wp:extent cx="1689096" cy="1266777"/>
            <wp:effectExtent l="0" t="0" r="6985" b="0"/>
            <wp:docPr id="43249557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95574" name="Рисунок 43249557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9088" cy="1274270"/>
                    </a:xfrm>
                    <a:prstGeom prst="rect">
                      <a:avLst/>
                    </a:prstGeom>
                  </pic:spPr>
                </pic:pic>
              </a:graphicData>
            </a:graphic>
          </wp:inline>
        </w:drawing>
      </w:r>
      <w:r>
        <w:rPr>
          <w:rFonts w:ascii="Times New Roman" w:eastAsia="Calibri" w:hAnsi="Times New Roman" w:cs="Times New Roman"/>
          <w:noProof/>
          <w:sz w:val="28"/>
          <w:szCs w:val="28"/>
          <w:lang w:eastAsia="ru-RU"/>
          <w14:ligatures w14:val="standardContextual"/>
        </w:rPr>
        <w:t xml:space="preserve">  </w:t>
      </w:r>
      <w:r w:rsidR="005F2107" w:rsidRPr="000E6CDB">
        <w:rPr>
          <w:rFonts w:ascii="Times New Roman" w:eastAsia="Times New Roman" w:hAnsi="Times New Roman" w:cs="Times New Roman"/>
          <w:b/>
          <w:bCs/>
          <w:noProof/>
          <w:sz w:val="28"/>
          <w:szCs w:val="28"/>
          <w:lang w:eastAsia="ru-RU"/>
          <w14:ligatures w14:val="standardContextual"/>
        </w:rPr>
        <w:drawing>
          <wp:inline distT="0" distB="0" distL="0" distR="0" wp14:anchorId="7494A3A8" wp14:editId="055756C0">
            <wp:extent cx="1038225" cy="1384264"/>
            <wp:effectExtent l="0" t="0" r="0" b="6985"/>
            <wp:docPr id="5754966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96626" name="Рисунок 5754966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4034" cy="1405342"/>
                    </a:xfrm>
                    <a:prstGeom prst="rect">
                      <a:avLst/>
                    </a:prstGeom>
                  </pic:spPr>
                </pic:pic>
              </a:graphicData>
            </a:graphic>
          </wp:inline>
        </w:drawing>
      </w:r>
      <w:r w:rsidR="005F2107" w:rsidRPr="000E6CDB">
        <w:rPr>
          <w:rFonts w:ascii="Times New Roman" w:eastAsia="Times New Roman" w:hAnsi="Times New Roman" w:cs="Times New Roman"/>
          <w:b/>
          <w:bCs/>
          <w:sz w:val="28"/>
          <w:szCs w:val="28"/>
          <w:lang w:eastAsia="ru-RU"/>
        </w:rPr>
        <w:t xml:space="preserve"> </w:t>
      </w:r>
      <w:r w:rsidR="00E06CB9" w:rsidRPr="000E6CDB">
        <w:rPr>
          <w:rFonts w:ascii="Times New Roman" w:hAnsi="Times New Roman" w:cs="Times New Roman"/>
          <w:noProof/>
          <w:sz w:val="28"/>
          <w:szCs w:val="28"/>
        </w:rPr>
        <w:drawing>
          <wp:inline distT="0" distB="0" distL="0" distR="0" wp14:anchorId="7EC3AB98" wp14:editId="10916F0A">
            <wp:extent cx="2045387" cy="1121410"/>
            <wp:effectExtent l="0" t="0" r="0" b="2540"/>
            <wp:docPr id="474406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3285" cy="1131223"/>
                    </a:xfrm>
                    <a:prstGeom prst="rect">
                      <a:avLst/>
                    </a:prstGeom>
                    <a:noFill/>
                    <a:ln>
                      <a:noFill/>
                    </a:ln>
                  </pic:spPr>
                </pic:pic>
              </a:graphicData>
            </a:graphic>
          </wp:inline>
        </w:drawing>
      </w:r>
      <w:r w:rsidR="005F2107" w:rsidRPr="000E6CDB">
        <w:rPr>
          <w:rFonts w:ascii="Times New Roman" w:eastAsia="Times New Roman" w:hAnsi="Times New Roman" w:cs="Times New Roman"/>
          <w:b/>
          <w:bCs/>
          <w:sz w:val="28"/>
          <w:szCs w:val="28"/>
          <w:lang w:eastAsia="ru-RU"/>
        </w:rPr>
        <w:t xml:space="preserve">  </w:t>
      </w:r>
    </w:p>
    <w:p w14:paraId="007217C7" w14:textId="77777777" w:rsidR="005F2107" w:rsidRPr="000E6CDB" w:rsidRDefault="005F2107" w:rsidP="000E6CDB">
      <w:pPr>
        <w:spacing w:after="0" w:line="360" w:lineRule="auto"/>
        <w:ind w:firstLine="851"/>
        <w:jc w:val="both"/>
        <w:rPr>
          <w:rFonts w:ascii="Times New Roman" w:eastAsia="Calibri" w:hAnsi="Times New Roman" w:cs="Times New Roman"/>
          <w:sz w:val="28"/>
          <w:szCs w:val="28"/>
        </w:rPr>
      </w:pPr>
    </w:p>
    <w:p w14:paraId="3406D95A" w14:textId="77777777" w:rsidR="005F2107" w:rsidRPr="000E6CDB" w:rsidRDefault="005F2107" w:rsidP="000E6CDB">
      <w:pPr>
        <w:spacing w:after="0" w:line="360" w:lineRule="auto"/>
        <w:ind w:firstLine="851"/>
        <w:jc w:val="both"/>
        <w:rPr>
          <w:rFonts w:ascii="Times New Roman" w:eastAsia="Calibri" w:hAnsi="Times New Roman" w:cs="Times New Roman"/>
          <w:sz w:val="28"/>
          <w:szCs w:val="28"/>
        </w:rPr>
      </w:pPr>
      <w:r w:rsidRPr="000E6CDB">
        <w:rPr>
          <w:rFonts w:ascii="Times New Roman" w:eastAsia="Calibri" w:hAnsi="Times New Roman" w:cs="Times New Roman"/>
          <w:sz w:val="28"/>
          <w:szCs w:val="28"/>
        </w:rPr>
        <w:t>Посещение спектаклей в кукольном театре «Сказ» помогают в развитии у детей такого чувства, как эмпатия. А это важнейшая способность распознавать эмоциональное состояние человека по мимике, жестам, интонации, умение ставить себя на его место в различных ситуациях, находить адекватные способы содействия.  Более того, театрализованная деятельность позволяет формировать опыт социальных навыков поведения благодаря тому, что каждая литературное произведение или сказка для детей дошкольного возраста всегда имеют нравственную направленность (дружба, доброта, честность, смелость и другие).</w:t>
      </w:r>
    </w:p>
    <w:p w14:paraId="05CD240C" w14:textId="77777777" w:rsidR="005F2107" w:rsidRPr="000E6CDB" w:rsidRDefault="005F2107" w:rsidP="000E6CDB">
      <w:pPr>
        <w:spacing w:after="0" w:line="360" w:lineRule="auto"/>
        <w:ind w:firstLine="851"/>
        <w:jc w:val="both"/>
        <w:rPr>
          <w:rFonts w:ascii="Times New Roman" w:eastAsia="Calibri" w:hAnsi="Times New Roman" w:cs="Times New Roman"/>
          <w:sz w:val="28"/>
          <w:szCs w:val="28"/>
        </w:rPr>
      </w:pPr>
    </w:p>
    <w:p w14:paraId="29EC90E1" w14:textId="77777777" w:rsidR="005F2107" w:rsidRPr="000E6CDB" w:rsidRDefault="005F2107" w:rsidP="000E6CDB">
      <w:pPr>
        <w:spacing w:after="0" w:line="360" w:lineRule="auto"/>
        <w:ind w:firstLine="851"/>
        <w:jc w:val="both"/>
        <w:rPr>
          <w:rFonts w:ascii="Times New Roman" w:eastAsia="Calibri" w:hAnsi="Times New Roman" w:cs="Times New Roman"/>
          <w:sz w:val="28"/>
          <w:szCs w:val="28"/>
        </w:rPr>
      </w:pPr>
      <w:r w:rsidRPr="000E6CDB">
        <w:rPr>
          <w:rFonts w:ascii="Times New Roman" w:eastAsia="Calibri" w:hAnsi="Times New Roman" w:cs="Times New Roman"/>
          <w:noProof/>
          <w:sz w:val="28"/>
          <w:szCs w:val="28"/>
          <w14:ligatures w14:val="standardContextual"/>
        </w:rPr>
        <w:t xml:space="preserve"> </w:t>
      </w:r>
      <w:r w:rsidRPr="000E6CDB">
        <w:rPr>
          <w:rFonts w:ascii="Times New Roman" w:eastAsia="Calibri" w:hAnsi="Times New Roman" w:cs="Times New Roman"/>
          <w:noProof/>
          <w:sz w:val="28"/>
          <w:szCs w:val="28"/>
          <w:lang w:eastAsia="ru-RU"/>
          <w14:ligatures w14:val="standardContextual"/>
        </w:rPr>
        <w:drawing>
          <wp:inline distT="0" distB="0" distL="0" distR="0" wp14:anchorId="7BD4150E" wp14:editId="1238B5A5">
            <wp:extent cx="971060" cy="1294713"/>
            <wp:effectExtent l="0" t="0" r="635" b="1270"/>
            <wp:docPr id="186590337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03377" name="Рисунок 186590337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9317" cy="1305722"/>
                    </a:xfrm>
                    <a:prstGeom prst="rect">
                      <a:avLst/>
                    </a:prstGeom>
                  </pic:spPr>
                </pic:pic>
              </a:graphicData>
            </a:graphic>
          </wp:inline>
        </w:drawing>
      </w:r>
      <w:r w:rsidRPr="000E6CDB">
        <w:rPr>
          <w:rFonts w:ascii="Times New Roman" w:eastAsia="Calibri" w:hAnsi="Times New Roman" w:cs="Times New Roman"/>
          <w:noProof/>
          <w:sz w:val="28"/>
          <w:szCs w:val="28"/>
          <w14:ligatures w14:val="standardContextual"/>
        </w:rPr>
        <w:t xml:space="preserve">  </w:t>
      </w:r>
      <w:r w:rsidRPr="000E6CDB">
        <w:rPr>
          <w:rFonts w:ascii="Times New Roman" w:eastAsia="Calibri" w:hAnsi="Times New Roman" w:cs="Times New Roman"/>
          <w:noProof/>
          <w:sz w:val="28"/>
          <w:szCs w:val="28"/>
          <w:lang w:eastAsia="ru-RU"/>
          <w14:ligatures w14:val="standardContextual"/>
        </w:rPr>
        <w:drawing>
          <wp:inline distT="0" distB="0" distL="0" distR="0" wp14:anchorId="249D42A6" wp14:editId="4012ADA0">
            <wp:extent cx="1930467" cy="1085850"/>
            <wp:effectExtent l="0" t="0" r="0" b="0"/>
            <wp:docPr id="64639729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97294" name="Рисунок 6463972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0361" cy="1091415"/>
                    </a:xfrm>
                    <a:prstGeom prst="rect">
                      <a:avLst/>
                    </a:prstGeom>
                  </pic:spPr>
                </pic:pic>
              </a:graphicData>
            </a:graphic>
          </wp:inline>
        </w:drawing>
      </w:r>
      <w:r w:rsidRPr="000E6CDB">
        <w:rPr>
          <w:rFonts w:ascii="Times New Roman" w:eastAsia="Calibri" w:hAnsi="Times New Roman" w:cs="Times New Roman"/>
          <w:noProof/>
          <w:sz w:val="28"/>
          <w:szCs w:val="28"/>
          <w14:ligatures w14:val="standardContextual"/>
        </w:rPr>
        <w:t xml:space="preserve"> </w:t>
      </w:r>
      <w:r w:rsidRPr="000E6CDB">
        <w:rPr>
          <w:rFonts w:ascii="Times New Roman" w:eastAsia="Calibri" w:hAnsi="Times New Roman" w:cs="Times New Roman"/>
          <w:noProof/>
          <w:sz w:val="28"/>
          <w:szCs w:val="28"/>
          <w:lang w:eastAsia="ru-RU"/>
          <w14:ligatures w14:val="standardContextual"/>
        </w:rPr>
        <w:drawing>
          <wp:inline distT="0" distB="0" distL="0" distR="0" wp14:anchorId="279BAC5E" wp14:editId="1A305271">
            <wp:extent cx="1809750" cy="1072515"/>
            <wp:effectExtent l="0" t="0" r="0" b="0"/>
            <wp:docPr id="16580613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6130" name="Рисунок 165806130"/>
                    <pic:cNvPicPr/>
                  </pic:nvPicPr>
                  <pic:blipFill rotWithShape="1">
                    <a:blip r:embed="rId38" cstate="print">
                      <a:extLst>
                        <a:ext uri="{28A0092B-C50C-407E-A947-70E740481C1C}">
                          <a14:useLocalDpi xmlns:a14="http://schemas.microsoft.com/office/drawing/2010/main" val="0"/>
                        </a:ext>
                      </a:extLst>
                    </a:blip>
                    <a:srcRect l="8415" r="15449"/>
                    <a:stretch/>
                  </pic:blipFill>
                  <pic:spPr bwMode="auto">
                    <a:xfrm>
                      <a:off x="0" y="0"/>
                      <a:ext cx="1813447" cy="1074706"/>
                    </a:xfrm>
                    <a:prstGeom prst="rect">
                      <a:avLst/>
                    </a:prstGeom>
                    <a:ln>
                      <a:noFill/>
                    </a:ln>
                    <a:extLst>
                      <a:ext uri="{53640926-AAD7-44D8-BBD7-CCE9431645EC}">
                        <a14:shadowObscured xmlns:a14="http://schemas.microsoft.com/office/drawing/2010/main"/>
                      </a:ext>
                    </a:extLst>
                  </pic:spPr>
                </pic:pic>
              </a:graphicData>
            </a:graphic>
          </wp:inline>
        </w:drawing>
      </w:r>
    </w:p>
    <w:p w14:paraId="60864737" w14:textId="77777777" w:rsidR="005F2107" w:rsidRPr="000E6CDB" w:rsidRDefault="005F2107" w:rsidP="00694657">
      <w:pPr>
        <w:spacing w:after="0" w:line="360" w:lineRule="auto"/>
        <w:jc w:val="both"/>
        <w:rPr>
          <w:rFonts w:ascii="Times New Roman" w:eastAsia="Calibri" w:hAnsi="Times New Roman" w:cs="Times New Roman"/>
          <w:sz w:val="28"/>
          <w:szCs w:val="28"/>
        </w:rPr>
      </w:pPr>
    </w:p>
    <w:p w14:paraId="79E44F44" w14:textId="26C4089C" w:rsidR="005F2107" w:rsidRPr="00694657" w:rsidRDefault="00E36B7D" w:rsidP="00694657">
      <w:pPr>
        <w:pStyle w:val="a5"/>
        <w:spacing w:after="0" w:line="360" w:lineRule="auto"/>
        <w:ind w:left="0" w:firstLine="851"/>
        <w:contextualSpacing w:val="0"/>
        <w:jc w:val="center"/>
        <w:rPr>
          <w:rFonts w:ascii="Times New Roman" w:eastAsia="Calibri" w:hAnsi="Times New Roman" w:cs="Times New Roman"/>
          <w:b/>
          <w:bCs/>
          <w:sz w:val="28"/>
          <w:szCs w:val="28"/>
        </w:rPr>
      </w:pPr>
      <w:r w:rsidRPr="000E6CDB">
        <w:rPr>
          <w:rFonts w:ascii="Times New Roman" w:eastAsia="Calibri" w:hAnsi="Times New Roman" w:cs="Times New Roman"/>
          <w:b/>
          <w:bCs/>
          <w:sz w:val="28"/>
          <w:szCs w:val="28"/>
        </w:rPr>
        <w:lastRenderedPageBreak/>
        <w:t xml:space="preserve">5. </w:t>
      </w:r>
      <w:r w:rsidR="005F2107" w:rsidRPr="000E6CDB">
        <w:rPr>
          <w:rFonts w:ascii="Times New Roman" w:eastAsia="Calibri" w:hAnsi="Times New Roman" w:cs="Times New Roman"/>
          <w:b/>
          <w:bCs/>
          <w:sz w:val="28"/>
          <w:szCs w:val="28"/>
        </w:rPr>
        <w:t>Сундучок добра</w:t>
      </w:r>
    </w:p>
    <w:p w14:paraId="4DEF83CB" w14:textId="1EB1914B" w:rsidR="00BC2B91" w:rsidRPr="000E6CDB" w:rsidRDefault="005F2107" w:rsidP="00694657">
      <w:pPr>
        <w:spacing w:after="0" w:line="360" w:lineRule="auto"/>
        <w:ind w:firstLine="851"/>
        <w:jc w:val="both"/>
        <w:rPr>
          <w:rFonts w:ascii="Times New Roman" w:eastAsia="Calibri" w:hAnsi="Times New Roman" w:cs="Times New Roman"/>
          <w:sz w:val="28"/>
          <w:szCs w:val="28"/>
        </w:rPr>
      </w:pPr>
      <w:r w:rsidRPr="000E6CDB">
        <w:rPr>
          <w:rFonts w:ascii="Times New Roman" w:eastAsia="Calibri" w:hAnsi="Times New Roman" w:cs="Times New Roman"/>
          <w:sz w:val="28"/>
          <w:szCs w:val="28"/>
        </w:rPr>
        <w:t xml:space="preserve">Общественная направленность поступков постепенно становится основой воспитания гражданских чувств и патриотизма. Но чтобы закрепить эту основу, нужно постоянно пополнять опыт участия детей в общих делах, </w:t>
      </w:r>
      <w:r w:rsidR="00BC2B91" w:rsidRPr="000E6CDB">
        <w:rPr>
          <w:rFonts w:ascii="Times New Roman" w:eastAsia="Calibri" w:hAnsi="Times New Roman" w:cs="Times New Roman"/>
          <w:sz w:val="28"/>
          <w:szCs w:val="28"/>
        </w:rPr>
        <w:t xml:space="preserve">гуманитарная помощь солдатам и письма от детей, </w:t>
      </w:r>
      <w:r w:rsidRPr="000E6CDB">
        <w:rPr>
          <w:rFonts w:ascii="Times New Roman" w:eastAsia="Calibri" w:hAnsi="Times New Roman" w:cs="Times New Roman"/>
          <w:sz w:val="28"/>
          <w:szCs w:val="28"/>
        </w:rPr>
        <w:t xml:space="preserve">упражнять их в нравственных поступках. Нужно чтобы у дошкольника формировалось представление о том, что главным богатством и ценностью нашей страны является ЧЕЛОВЕК. </w:t>
      </w:r>
    </w:p>
    <w:p w14:paraId="293CE863" w14:textId="593D6096" w:rsidR="00BC2B91" w:rsidRPr="000E6CDB" w:rsidRDefault="00BC2B91" w:rsidP="000E6CDB">
      <w:pPr>
        <w:spacing w:after="0" w:line="360" w:lineRule="auto"/>
        <w:ind w:firstLine="851"/>
        <w:jc w:val="center"/>
        <w:rPr>
          <w:rFonts w:ascii="Times New Roman" w:eastAsia="Calibri" w:hAnsi="Times New Roman" w:cs="Times New Roman"/>
          <w:sz w:val="28"/>
          <w:szCs w:val="28"/>
        </w:rPr>
      </w:pPr>
      <w:r w:rsidRPr="000E6CDB">
        <w:rPr>
          <w:rFonts w:ascii="Times New Roman" w:hAnsi="Times New Roman" w:cs="Times New Roman"/>
          <w:noProof/>
          <w:sz w:val="28"/>
          <w:szCs w:val="28"/>
        </w:rPr>
        <w:t xml:space="preserve"> </w:t>
      </w:r>
      <w:r w:rsidRPr="000E6CDB">
        <w:rPr>
          <w:rFonts w:ascii="Times New Roman" w:hAnsi="Times New Roman" w:cs="Times New Roman"/>
          <w:noProof/>
          <w:sz w:val="28"/>
          <w:szCs w:val="28"/>
        </w:rPr>
        <w:drawing>
          <wp:inline distT="0" distB="0" distL="0" distR="0" wp14:anchorId="18DE794D" wp14:editId="44E49769">
            <wp:extent cx="1341748" cy="1006276"/>
            <wp:effectExtent l="0" t="0" r="0" b="3810"/>
            <wp:docPr id="7811490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7338" cy="1025468"/>
                    </a:xfrm>
                    <a:prstGeom prst="rect">
                      <a:avLst/>
                    </a:prstGeom>
                    <a:noFill/>
                    <a:ln>
                      <a:noFill/>
                    </a:ln>
                  </pic:spPr>
                </pic:pic>
              </a:graphicData>
            </a:graphic>
          </wp:inline>
        </w:drawing>
      </w:r>
      <w:r w:rsidRPr="000E6CDB">
        <w:rPr>
          <w:rFonts w:ascii="Times New Roman" w:hAnsi="Times New Roman" w:cs="Times New Roman"/>
          <w:noProof/>
          <w:sz w:val="28"/>
          <w:szCs w:val="28"/>
        </w:rPr>
        <w:t xml:space="preserve">     </w:t>
      </w:r>
      <w:r w:rsidRPr="000E6CDB">
        <w:rPr>
          <w:rFonts w:ascii="Times New Roman" w:hAnsi="Times New Roman" w:cs="Times New Roman"/>
          <w:noProof/>
          <w:sz w:val="28"/>
          <w:szCs w:val="28"/>
        </w:rPr>
        <w:drawing>
          <wp:inline distT="0" distB="0" distL="0" distR="0" wp14:anchorId="29E03A78" wp14:editId="240A9436">
            <wp:extent cx="730586" cy="974090"/>
            <wp:effectExtent l="0" t="0" r="0" b="0"/>
            <wp:docPr id="9294326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2481" cy="1003283"/>
                    </a:xfrm>
                    <a:prstGeom prst="rect">
                      <a:avLst/>
                    </a:prstGeom>
                    <a:noFill/>
                    <a:ln>
                      <a:noFill/>
                    </a:ln>
                  </pic:spPr>
                </pic:pic>
              </a:graphicData>
            </a:graphic>
          </wp:inline>
        </w:drawing>
      </w:r>
    </w:p>
    <w:p w14:paraId="384414E2" w14:textId="77777777" w:rsidR="00694657" w:rsidRDefault="005F2107" w:rsidP="000E6CDB">
      <w:pPr>
        <w:spacing w:after="0" w:line="360" w:lineRule="auto"/>
        <w:ind w:firstLine="851"/>
        <w:jc w:val="both"/>
        <w:rPr>
          <w:rFonts w:ascii="Times New Roman" w:eastAsia="Calibri" w:hAnsi="Times New Roman" w:cs="Times New Roman"/>
          <w:sz w:val="28"/>
          <w:szCs w:val="28"/>
        </w:rPr>
      </w:pPr>
      <w:r w:rsidRPr="000E6CDB">
        <w:rPr>
          <w:rFonts w:ascii="Times New Roman" w:eastAsia="Calibri" w:hAnsi="Times New Roman" w:cs="Times New Roman"/>
          <w:sz w:val="28"/>
          <w:szCs w:val="28"/>
        </w:rPr>
        <w:t>Проходила благотворительная ярмарка «Золотые руки мамы», которую организовали и провели педагоги совместно с родителями и воспитанниками ДОУ.</w:t>
      </w:r>
    </w:p>
    <w:p w14:paraId="763C450E" w14:textId="77777777" w:rsidR="00694657" w:rsidRDefault="005F2107" w:rsidP="000E6CDB">
      <w:pPr>
        <w:spacing w:after="0" w:line="360" w:lineRule="auto"/>
        <w:ind w:firstLine="851"/>
        <w:jc w:val="both"/>
        <w:rPr>
          <w:rFonts w:ascii="Times New Roman" w:eastAsia="Calibri" w:hAnsi="Times New Roman" w:cs="Times New Roman"/>
          <w:sz w:val="28"/>
          <w:szCs w:val="28"/>
        </w:rPr>
      </w:pPr>
      <w:r w:rsidRPr="000E6CDB">
        <w:rPr>
          <w:rFonts w:ascii="Times New Roman" w:eastAsia="Calibri" w:hAnsi="Times New Roman" w:cs="Times New Roman"/>
          <w:sz w:val="28"/>
          <w:szCs w:val="28"/>
        </w:rPr>
        <w:t>В дни проведения ярмарки в детском саду царила необыкновенная атмосфера доброты, тепла и творчества. В мероприятии участвовали от мала до велика. Педагоги и родители постарались проявить свои таланты. На ярмарке были представлены авторские игрушки, поделки, обереги, бижутерия, сувениры, картины из алмазной мозаики и многое другое. А цена товара была очень достойной. Значимостью данной работы является высокая заинтересованность педагогов, родителей в проведении благотворительных дней.</w:t>
      </w:r>
    </w:p>
    <w:p w14:paraId="162BDA39" w14:textId="1DAC4E15" w:rsidR="005F2107" w:rsidRPr="000E6CDB" w:rsidRDefault="005F2107" w:rsidP="000E6CDB">
      <w:pPr>
        <w:spacing w:after="0" w:line="360" w:lineRule="auto"/>
        <w:ind w:firstLine="851"/>
        <w:jc w:val="both"/>
        <w:rPr>
          <w:rFonts w:ascii="Times New Roman" w:eastAsia="Calibri" w:hAnsi="Times New Roman" w:cs="Times New Roman"/>
          <w:sz w:val="28"/>
          <w:szCs w:val="28"/>
        </w:rPr>
      </w:pPr>
      <w:r w:rsidRPr="000E6CDB">
        <w:rPr>
          <w:rFonts w:ascii="Times New Roman" w:eastAsia="Calibri" w:hAnsi="Times New Roman" w:cs="Times New Roman"/>
          <w:sz w:val="28"/>
          <w:szCs w:val="28"/>
        </w:rPr>
        <w:t>Все собранные средства от продажи были перечислены в Фонд помощи мобилизованных солдат СВО. А пинетки и детские носочки сотрудники детского сада передали в фонд помощи детям детского отделения больницы НГО.</w:t>
      </w:r>
    </w:p>
    <w:p w14:paraId="778837AB" w14:textId="6DCC27CE" w:rsidR="00FA49BE" w:rsidRPr="000E6CDB" w:rsidRDefault="00694657" w:rsidP="00694657">
      <w:pPr>
        <w:spacing w:after="0" w:line="360" w:lineRule="auto"/>
        <w:ind w:firstLine="851"/>
        <w:jc w:val="center"/>
        <w:rPr>
          <w:rFonts w:ascii="Times New Roman" w:eastAsia="Calibri" w:hAnsi="Times New Roman" w:cs="Times New Roman"/>
          <w:sz w:val="28"/>
          <w:szCs w:val="28"/>
        </w:rPr>
      </w:pPr>
      <w:r w:rsidRPr="000E6CDB">
        <w:rPr>
          <w:rFonts w:ascii="Times New Roman" w:eastAsia="Calibri" w:hAnsi="Times New Roman" w:cs="Times New Roman"/>
          <w:noProof/>
          <w:sz w:val="28"/>
          <w:szCs w:val="28"/>
          <w:lang w:eastAsia="ru-RU"/>
        </w:rPr>
        <w:drawing>
          <wp:inline distT="0" distB="0" distL="0" distR="0" wp14:anchorId="78F93F48" wp14:editId="235F8F56">
            <wp:extent cx="1038225" cy="1038225"/>
            <wp:effectExtent l="0" t="0" r="9525" b="9525"/>
            <wp:docPr id="2" name="Рисунок 2" descr="C:\Users\ДС Страна Чудес\Desktop\gGU0dfdZV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 Страна Чудес\Desktop\gGU0dfdZVp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19DD18F2" w14:textId="6BD4D605" w:rsidR="00E06CB9" w:rsidRPr="000E6CDB" w:rsidRDefault="00E06CB9" w:rsidP="00694657">
      <w:pPr>
        <w:pStyle w:val="a5"/>
        <w:numPr>
          <w:ilvl w:val="0"/>
          <w:numId w:val="2"/>
        </w:numPr>
        <w:spacing w:after="0" w:line="360" w:lineRule="auto"/>
        <w:ind w:left="0" w:firstLine="851"/>
        <w:contextualSpacing w:val="0"/>
        <w:jc w:val="center"/>
        <w:rPr>
          <w:rFonts w:ascii="Times New Roman" w:eastAsia="Calibri" w:hAnsi="Times New Roman" w:cs="Times New Roman"/>
          <w:b/>
          <w:bCs/>
          <w:sz w:val="28"/>
          <w:szCs w:val="28"/>
        </w:rPr>
      </w:pPr>
      <w:r w:rsidRPr="000E6CDB">
        <w:rPr>
          <w:rFonts w:ascii="Times New Roman" w:eastAsia="Calibri" w:hAnsi="Times New Roman" w:cs="Times New Roman"/>
          <w:b/>
          <w:bCs/>
          <w:sz w:val="28"/>
          <w:szCs w:val="28"/>
        </w:rPr>
        <w:lastRenderedPageBreak/>
        <w:t>Работа с родителями</w:t>
      </w:r>
    </w:p>
    <w:p w14:paraId="35BC3483" w14:textId="77777777" w:rsidR="00E06CB9" w:rsidRPr="000E6CDB" w:rsidRDefault="00E06CB9" w:rsidP="000E6CDB">
      <w:pPr>
        <w:spacing w:after="0" w:line="360" w:lineRule="auto"/>
        <w:ind w:firstLine="851"/>
        <w:jc w:val="center"/>
        <w:rPr>
          <w:rFonts w:ascii="Times New Roman" w:eastAsia="Calibri" w:hAnsi="Times New Roman" w:cs="Times New Roman"/>
          <w:b/>
          <w:bCs/>
          <w:sz w:val="28"/>
          <w:szCs w:val="28"/>
        </w:rPr>
      </w:pPr>
    </w:p>
    <w:p w14:paraId="497CFE99" w14:textId="77777777" w:rsidR="00BC2B91" w:rsidRPr="000E6CDB" w:rsidRDefault="00BC2B91"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Родители – первые проводники в мир культуры.</w:t>
      </w:r>
      <w:r w:rsidRPr="000E6CDB">
        <w:rPr>
          <w:rFonts w:ascii="Times New Roman" w:hAnsi="Times New Roman" w:cs="Times New Roman"/>
          <w:sz w:val="28"/>
          <w:szCs w:val="28"/>
          <w:highlight w:val="white"/>
          <w:lang w:eastAsia="ru-RU"/>
        </w:rPr>
        <w:t xml:space="preserve"> </w:t>
      </w:r>
      <w:r w:rsidRPr="000E6CDB">
        <w:rPr>
          <w:rFonts w:ascii="Times New Roman" w:hAnsi="Times New Roman" w:cs="Times New Roman"/>
          <w:sz w:val="28"/>
          <w:szCs w:val="28"/>
        </w:rPr>
        <w:t>Старшие члены семьи (родители, бабушки, дедушки) дополняют программное содержание жизненным опытом, что помогает персонифицировать воспитательные мероприятия, сделать предлагаемые дошкольникам знания и умения личностно значимыми.</w:t>
      </w:r>
    </w:p>
    <w:p w14:paraId="4560A21C" w14:textId="77777777" w:rsidR="00BC2B91" w:rsidRPr="000E6CDB" w:rsidRDefault="00BC2B91" w:rsidP="000E6CDB">
      <w:pPr>
        <w:spacing w:after="0" w:line="360" w:lineRule="auto"/>
        <w:ind w:firstLine="851"/>
        <w:jc w:val="both"/>
        <w:rPr>
          <w:rFonts w:ascii="Times New Roman" w:hAnsi="Times New Roman" w:cs="Times New Roman"/>
          <w:sz w:val="28"/>
          <w:szCs w:val="28"/>
        </w:rPr>
      </w:pPr>
    </w:p>
    <w:p w14:paraId="27C78405" w14:textId="7057C061" w:rsidR="00BC2B91" w:rsidRPr="000E6CDB" w:rsidRDefault="00BC2B91" w:rsidP="000E6CDB">
      <w:pPr>
        <w:spacing w:after="0" w:line="360" w:lineRule="auto"/>
        <w:ind w:firstLine="851"/>
        <w:jc w:val="center"/>
        <w:rPr>
          <w:rFonts w:ascii="Times New Roman" w:hAnsi="Times New Roman" w:cs="Times New Roman"/>
          <w:sz w:val="28"/>
          <w:szCs w:val="28"/>
        </w:rPr>
      </w:pPr>
      <w:r w:rsidRPr="000E6CDB">
        <w:rPr>
          <w:rFonts w:ascii="Times New Roman" w:hAnsi="Times New Roman" w:cs="Times New Roman"/>
          <w:noProof/>
          <w:sz w:val="28"/>
          <w:szCs w:val="28"/>
        </w:rPr>
        <w:t xml:space="preserve"> </w:t>
      </w:r>
      <w:r w:rsidRPr="000E6CDB">
        <w:rPr>
          <w:rFonts w:ascii="Times New Roman" w:hAnsi="Times New Roman" w:cs="Times New Roman"/>
          <w:noProof/>
          <w:sz w:val="28"/>
          <w:szCs w:val="28"/>
        </w:rPr>
        <w:drawing>
          <wp:inline distT="0" distB="0" distL="0" distR="0" wp14:anchorId="1DFA6005" wp14:editId="1B44DA5B">
            <wp:extent cx="2262815" cy="1697050"/>
            <wp:effectExtent l="0" t="0" r="4445" b="0"/>
            <wp:docPr id="2626157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9483" cy="1702051"/>
                    </a:xfrm>
                    <a:prstGeom prst="rect">
                      <a:avLst/>
                    </a:prstGeom>
                    <a:noFill/>
                    <a:ln>
                      <a:noFill/>
                    </a:ln>
                  </pic:spPr>
                </pic:pic>
              </a:graphicData>
            </a:graphic>
          </wp:inline>
        </w:drawing>
      </w:r>
      <w:r w:rsidRPr="000E6CDB">
        <w:rPr>
          <w:rFonts w:ascii="Times New Roman" w:hAnsi="Times New Roman" w:cs="Times New Roman"/>
          <w:noProof/>
          <w:sz w:val="28"/>
          <w:szCs w:val="28"/>
        </w:rPr>
        <w:t xml:space="preserve">      </w:t>
      </w:r>
      <w:r w:rsidRPr="000E6CDB">
        <w:rPr>
          <w:rFonts w:ascii="Times New Roman" w:hAnsi="Times New Roman" w:cs="Times New Roman"/>
          <w:noProof/>
          <w:sz w:val="28"/>
          <w:szCs w:val="28"/>
        </w:rPr>
        <w:drawing>
          <wp:inline distT="0" distB="0" distL="0" distR="0" wp14:anchorId="294263C7" wp14:editId="29A0DCD7">
            <wp:extent cx="1748790" cy="1667848"/>
            <wp:effectExtent l="0" t="0" r="3810" b="8890"/>
            <wp:docPr id="6542282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4081" cy="1682431"/>
                    </a:xfrm>
                    <a:prstGeom prst="rect">
                      <a:avLst/>
                    </a:prstGeom>
                    <a:noFill/>
                    <a:ln>
                      <a:noFill/>
                    </a:ln>
                  </pic:spPr>
                </pic:pic>
              </a:graphicData>
            </a:graphic>
          </wp:inline>
        </w:drawing>
      </w:r>
    </w:p>
    <w:p w14:paraId="37888E4E" w14:textId="77777777" w:rsidR="00E06CB9" w:rsidRPr="000E6CDB" w:rsidRDefault="00E06CB9" w:rsidP="000E6CDB">
      <w:pPr>
        <w:spacing w:after="0" w:line="360" w:lineRule="auto"/>
        <w:ind w:firstLine="851"/>
        <w:jc w:val="center"/>
        <w:rPr>
          <w:rFonts w:ascii="Times New Roman" w:eastAsia="Calibri" w:hAnsi="Times New Roman" w:cs="Times New Roman"/>
          <w:b/>
          <w:bCs/>
          <w:sz w:val="28"/>
          <w:szCs w:val="28"/>
        </w:rPr>
      </w:pPr>
    </w:p>
    <w:p w14:paraId="5D37A203" w14:textId="77777777" w:rsidR="00E36B7D" w:rsidRDefault="00E36B7D" w:rsidP="000E6CDB">
      <w:pPr>
        <w:spacing w:after="0" w:line="360" w:lineRule="auto"/>
        <w:ind w:firstLine="851"/>
        <w:rPr>
          <w:rFonts w:ascii="Times New Roman" w:eastAsia="Calibri" w:hAnsi="Times New Roman" w:cs="Times New Roman"/>
          <w:b/>
          <w:bCs/>
          <w:sz w:val="28"/>
          <w:szCs w:val="28"/>
        </w:rPr>
      </w:pPr>
    </w:p>
    <w:p w14:paraId="7947AD20"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49BFC20A"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4B3D1922"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70E7097A"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07675FE0"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5A1636BD"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02E26B8B"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33460396"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658DA26D"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78CFADB2"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1B6638BA"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4476B7A8"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0BDFBD70" w14:textId="77777777" w:rsidR="00694657" w:rsidRDefault="00694657" w:rsidP="000E6CDB">
      <w:pPr>
        <w:spacing w:after="0" w:line="360" w:lineRule="auto"/>
        <w:ind w:firstLine="851"/>
        <w:rPr>
          <w:rFonts w:ascii="Times New Roman" w:eastAsia="Calibri" w:hAnsi="Times New Roman" w:cs="Times New Roman"/>
          <w:b/>
          <w:bCs/>
          <w:sz w:val="28"/>
          <w:szCs w:val="28"/>
        </w:rPr>
      </w:pPr>
    </w:p>
    <w:p w14:paraId="59FDE713" w14:textId="77777777" w:rsidR="00694657" w:rsidRPr="000E6CDB" w:rsidRDefault="00694657" w:rsidP="000E6CDB">
      <w:pPr>
        <w:spacing w:after="0" w:line="360" w:lineRule="auto"/>
        <w:ind w:firstLine="851"/>
        <w:rPr>
          <w:rFonts w:ascii="Times New Roman" w:eastAsia="Calibri" w:hAnsi="Times New Roman" w:cs="Times New Roman"/>
          <w:b/>
          <w:bCs/>
          <w:sz w:val="28"/>
          <w:szCs w:val="28"/>
        </w:rPr>
      </w:pPr>
    </w:p>
    <w:p w14:paraId="3FCC81B3" w14:textId="350D6064" w:rsidR="005F2107" w:rsidRPr="000E6CDB" w:rsidRDefault="00E06CB9" w:rsidP="000E6CDB">
      <w:pPr>
        <w:spacing w:after="0" w:line="360" w:lineRule="auto"/>
        <w:ind w:firstLine="851"/>
        <w:jc w:val="center"/>
        <w:rPr>
          <w:rFonts w:ascii="Times New Roman" w:eastAsia="Calibri" w:hAnsi="Times New Roman" w:cs="Times New Roman"/>
          <w:sz w:val="28"/>
          <w:szCs w:val="28"/>
        </w:rPr>
      </w:pPr>
      <w:r w:rsidRPr="000E6CDB">
        <w:rPr>
          <w:rFonts w:ascii="Times New Roman" w:eastAsia="Calibri" w:hAnsi="Times New Roman" w:cs="Times New Roman"/>
          <w:b/>
          <w:bCs/>
          <w:sz w:val="28"/>
          <w:szCs w:val="28"/>
        </w:rPr>
        <w:lastRenderedPageBreak/>
        <w:t xml:space="preserve"> </w:t>
      </w:r>
      <w:r w:rsidR="00FA49BE" w:rsidRPr="000E6CDB">
        <w:rPr>
          <w:rFonts w:ascii="Times New Roman" w:eastAsia="Calibri" w:hAnsi="Times New Roman" w:cs="Times New Roman"/>
          <w:b/>
          <w:bCs/>
          <w:sz w:val="28"/>
          <w:szCs w:val="28"/>
        </w:rPr>
        <w:t>Заключение.</w:t>
      </w:r>
    </w:p>
    <w:p w14:paraId="23987D21" w14:textId="77777777" w:rsidR="00AD5CE2" w:rsidRPr="000E6CDB" w:rsidRDefault="00AD5CE2"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Таким образом, становление личности ребенка посредством национальной культуры – это единый целостный процесс, в ходе которого у дошкольника формируется любовь к родному краю, рождается чувство уважения к своему народу. А узнав его историю, познакомившись с жизнью предков, ребенок сможет познать себя и наш мир сегодня.</w:t>
      </w:r>
    </w:p>
    <w:p w14:paraId="2C05314F" w14:textId="77777777" w:rsidR="0091724E" w:rsidRPr="000E6CDB" w:rsidRDefault="0091724E" w:rsidP="000E6CDB">
      <w:pPr>
        <w:spacing w:after="0" w:line="360" w:lineRule="auto"/>
        <w:ind w:firstLine="851"/>
        <w:jc w:val="center"/>
        <w:rPr>
          <w:rFonts w:ascii="Times New Roman" w:hAnsi="Times New Roman" w:cs="Times New Roman"/>
          <w:sz w:val="28"/>
          <w:szCs w:val="28"/>
        </w:rPr>
      </w:pPr>
      <w:r w:rsidRPr="000E6CDB">
        <w:rPr>
          <w:rFonts w:ascii="Times New Roman" w:hAnsi="Times New Roman" w:cs="Times New Roman"/>
          <w:noProof/>
          <w:sz w:val="28"/>
          <w:szCs w:val="28"/>
          <w:lang w:eastAsia="ru-RU"/>
        </w:rPr>
        <w:drawing>
          <wp:inline distT="0" distB="0" distL="0" distR="0" wp14:anchorId="265D2A66" wp14:editId="74F48653">
            <wp:extent cx="2076450" cy="1277550"/>
            <wp:effectExtent l="0" t="0" r="0" b="0"/>
            <wp:docPr id="3" name="Рисунок 3" descr="C:\Users\ДС Страна Чудес\Desktop\imag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Страна Чудес\Desktop\image (1)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5758" cy="1283277"/>
                    </a:xfrm>
                    <a:prstGeom prst="rect">
                      <a:avLst/>
                    </a:prstGeom>
                    <a:noFill/>
                    <a:ln>
                      <a:noFill/>
                    </a:ln>
                  </pic:spPr>
                </pic:pic>
              </a:graphicData>
            </a:graphic>
          </wp:inline>
        </w:drawing>
      </w:r>
    </w:p>
    <w:p w14:paraId="5E4160C4" w14:textId="77777777" w:rsidR="002F09DC" w:rsidRPr="000E6CDB" w:rsidRDefault="00AD5CE2" w:rsidP="000E6CDB">
      <w:pPr>
        <w:spacing w:after="0" w:line="360" w:lineRule="auto"/>
        <w:ind w:firstLine="851"/>
        <w:jc w:val="both"/>
        <w:rPr>
          <w:rFonts w:ascii="Times New Roman" w:hAnsi="Times New Roman" w:cs="Times New Roman"/>
          <w:sz w:val="28"/>
          <w:szCs w:val="28"/>
        </w:rPr>
      </w:pPr>
      <w:r w:rsidRPr="000E6CDB">
        <w:rPr>
          <w:rFonts w:ascii="Times New Roman" w:hAnsi="Times New Roman" w:cs="Times New Roman"/>
          <w:sz w:val="28"/>
          <w:szCs w:val="28"/>
        </w:rPr>
        <w:t> </w:t>
      </w:r>
      <w:r w:rsidR="002F09DC" w:rsidRPr="000E6CDB">
        <w:rPr>
          <w:rFonts w:ascii="Times New Roman" w:hAnsi="Times New Roman" w:cs="Times New Roman"/>
          <w:b/>
          <w:sz w:val="28"/>
          <w:szCs w:val="28"/>
        </w:rPr>
        <w:t>Подводя итог</w:t>
      </w:r>
      <w:r w:rsidR="00B838D9" w:rsidRPr="000E6CDB">
        <w:rPr>
          <w:rFonts w:ascii="Times New Roman" w:hAnsi="Times New Roman" w:cs="Times New Roman"/>
          <w:b/>
          <w:sz w:val="28"/>
          <w:szCs w:val="28"/>
        </w:rPr>
        <w:t xml:space="preserve"> </w:t>
      </w:r>
      <w:r w:rsidR="002F09DC" w:rsidRPr="000E6CDB">
        <w:rPr>
          <w:rFonts w:ascii="Times New Roman" w:hAnsi="Times New Roman" w:cs="Times New Roman"/>
          <w:sz w:val="28"/>
          <w:szCs w:val="28"/>
        </w:rPr>
        <w:t>вышесказанному, можно сделать вывод, что</w:t>
      </w:r>
      <w:r w:rsidR="00AC39F5"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этнокультурное воспитание в дополнительном образовании – это залог</w:t>
      </w:r>
      <w:r w:rsidR="00AC39F5"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успеха в формировании развитой личности современного и будущего</w:t>
      </w:r>
      <w:r w:rsidR="00AC39F5"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общества нашего государства и нашей малой Родины. Знание народной</w:t>
      </w:r>
      <w:r w:rsidR="00B838D9"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культуры, следование традициям, забота об их сохранении и развитии,</w:t>
      </w:r>
      <w:r w:rsidR="00AC39F5"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участие в создании новых традиций позволяет формировать в детях лучшие</w:t>
      </w:r>
      <w:r w:rsidR="00AC39F5"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нравственные качества: деликатность, внимательность, заботливость,</w:t>
      </w:r>
      <w:r w:rsidR="00AC39F5"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добросердечность, искренность, терпимость, уважение к окружающим;</w:t>
      </w:r>
      <w:r w:rsidR="00AC39F5"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предоставляет каждому возможность выбирать правила и нормы, образ</w:t>
      </w:r>
      <w:r w:rsidR="00AC39F5"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жизни. А потенциал этнокультурного наследия неисчерпаем, надо только</w:t>
      </w:r>
      <w:r w:rsidR="00AC39F5" w:rsidRPr="000E6CDB">
        <w:rPr>
          <w:rFonts w:ascii="Times New Roman" w:hAnsi="Times New Roman" w:cs="Times New Roman"/>
          <w:sz w:val="28"/>
          <w:szCs w:val="28"/>
        </w:rPr>
        <w:t xml:space="preserve"> </w:t>
      </w:r>
      <w:r w:rsidR="002F09DC" w:rsidRPr="000E6CDB">
        <w:rPr>
          <w:rFonts w:ascii="Times New Roman" w:hAnsi="Times New Roman" w:cs="Times New Roman"/>
          <w:sz w:val="28"/>
          <w:szCs w:val="28"/>
        </w:rPr>
        <w:t>умело его использовать.</w:t>
      </w:r>
    </w:p>
    <w:p w14:paraId="0D2A1A78" w14:textId="77777777" w:rsidR="00AD5CE2" w:rsidRPr="000E6CDB" w:rsidRDefault="00AD5CE2" w:rsidP="000E6CDB">
      <w:pPr>
        <w:spacing w:after="0" w:line="360" w:lineRule="auto"/>
        <w:ind w:firstLine="851"/>
        <w:jc w:val="both"/>
        <w:rPr>
          <w:rFonts w:ascii="Times New Roman" w:hAnsi="Times New Roman" w:cs="Times New Roman"/>
          <w:sz w:val="28"/>
          <w:szCs w:val="28"/>
        </w:rPr>
      </w:pPr>
    </w:p>
    <w:p w14:paraId="23462A36" w14:textId="77777777" w:rsidR="00DA34C1" w:rsidRPr="000E6CDB" w:rsidRDefault="00DA34C1" w:rsidP="000E6CDB">
      <w:pPr>
        <w:spacing w:after="0" w:line="360" w:lineRule="auto"/>
        <w:ind w:firstLine="851"/>
        <w:jc w:val="both"/>
        <w:rPr>
          <w:rFonts w:ascii="Times New Roman" w:hAnsi="Times New Roman" w:cs="Times New Roman"/>
          <w:sz w:val="28"/>
          <w:szCs w:val="28"/>
        </w:rPr>
      </w:pPr>
    </w:p>
    <w:p w14:paraId="2214F743" w14:textId="77777777" w:rsidR="00E36B7D" w:rsidRPr="000E6CDB" w:rsidRDefault="00E36B7D" w:rsidP="000E6CDB">
      <w:pPr>
        <w:spacing w:after="0" w:line="360" w:lineRule="auto"/>
        <w:ind w:firstLine="851"/>
        <w:jc w:val="both"/>
        <w:rPr>
          <w:rFonts w:ascii="Times New Roman" w:hAnsi="Times New Roman" w:cs="Times New Roman"/>
          <w:sz w:val="28"/>
          <w:szCs w:val="28"/>
        </w:rPr>
      </w:pPr>
    </w:p>
    <w:p w14:paraId="59870D80" w14:textId="77777777" w:rsidR="00E36B7D" w:rsidRPr="000E6CDB" w:rsidRDefault="00E36B7D" w:rsidP="000E6CDB">
      <w:pPr>
        <w:spacing w:after="0" w:line="360" w:lineRule="auto"/>
        <w:ind w:firstLine="851"/>
        <w:jc w:val="both"/>
        <w:rPr>
          <w:rFonts w:ascii="Times New Roman" w:hAnsi="Times New Roman" w:cs="Times New Roman"/>
          <w:sz w:val="28"/>
          <w:szCs w:val="28"/>
        </w:rPr>
      </w:pPr>
    </w:p>
    <w:p w14:paraId="6B2A05C8" w14:textId="77777777" w:rsidR="00E36B7D" w:rsidRPr="000E6CDB" w:rsidRDefault="00E36B7D" w:rsidP="000E6CDB">
      <w:pPr>
        <w:spacing w:after="0" w:line="360" w:lineRule="auto"/>
        <w:ind w:firstLine="851"/>
        <w:jc w:val="both"/>
        <w:rPr>
          <w:rFonts w:ascii="Times New Roman" w:hAnsi="Times New Roman" w:cs="Times New Roman"/>
          <w:sz w:val="28"/>
          <w:szCs w:val="28"/>
        </w:rPr>
      </w:pPr>
    </w:p>
    <w:p w14:paraId="3D23C74C" w14:textId="77777777" w:rsidR="00E36B7D" w:rsidRPr="000E6CDB" w:rsidRDefault="00E36B7D" w:rsidP="000E6CDB">
      <w:pPr>
        <w:spacing w:after="0" w:line="360" w:lineRule="auto"/>
        <w:ind w:firstLine="851"/>
        <w:jc w:val="both"/>
        <w:rPr>
          <w:rFonts w:ascii="Times New Roman" w:hAnsi="Times New Roman" w:cs="Times New Roman"/>
          <w:sz w:val="28"/>
          <w:szCs w:val="28"/>
        </w:rPr>
      </w:pPr>
    </w:p>
    <w:p w14:paraId="6D25362B" w14:textId="77777777" w:rsidR="00E36B7D" w:rsidRPr="000E6CDB" w:rsidRDefault="00E36B7D" w:rsidP="000E6CDB">
      <w:pPr>
        <w:spacing w:after="0" w:line="360" w:lineRule="auto"/>
        <w:ind w:firstLine="851"/>
        <w:jc w:val="both"/>
        <w:rPr>
          <w:rFonts w:ascii="Times New Roman" w:hAnsi="Times New Roman" w:cs="Times New Roman"/>
          <w:sz w:val="28"/>
          <w:szCs w:val="28"/>
        </w:rPr>
      </w:pPr>
    </w:p>
    <w:p w14:paraId="482EE692" w14:textId="77777777" w:rsidR="00E36B7D" w:rsidRPr="000E6CDB" w:rsidRDefault="00E36B7D" w:rsidP="000E6CDB">
      <w:pPr>
        <w:spacing w:after="0" w:line="360" w:lineRule="auto"/>
        <w:ind w:firstLine="851"/>
        <w:jc w:val="both"/>
        <w:rPr>
          <w:rFonts w:ascii="Times New Roman" w:hAnsi="Times New Roman" w:cs="Times New Roman"/>
          <w:sz w:val="28"/>
          <w:szCs w:val="28"/>
        </w:rPr>
      </w:pPr>
    </w:p>
    <w:p w14:paraId="04989675" w14:textId="77777777" w:rsidR="00E36B7D" w:rsidRPr="000E6CDB" w:rsidRDefault="00E36B7D" w:rsidP="000E6CDB">
      <w:pPr>
        <w:spacing w:after="0" w:line="360" w:lineRule="auto"/>
        <w:ind w:firstLine="851"/>
        <w:jc w:val="both"/>
        <w:rPr>
          <w:rFonts w:ascii="Times New Roman" w:hAnsi="Times New Roman" w:cs="Times New Roman"/>
          <w:sz w:val="28"/>
          <w:szCs w:val="28"/>
        </w:rPr>
      </w:pPr>
    </w:p>
    <w:p w14:paraId="1F813817" w14:textId="6F1BD4EF" w:rsidR="00E36B7D" w:rsidRPr="000E6CDB" w:rsidRDefault="00E36B7D" w:rsidP="000E6CDB">
      <w:pPr>
        <w:spacing w:after="0" w:line="360" w:lineRule="auto"/>
        <w:ind w:firstLine="851"/>
        <w:jc w:val="center"/>
        <w:rPr>
          <w:rFonts w:ascii="Times New Roman" w:hAnsi="Times New Roman" w:cs="Times New Roman"/>
          <w:b/>
          <w:bCs/>
          <w:sz w:val="28"/>
          <w:szCs w:val="28"/>
        </w:rPr>
      </w:pPr>
      <w:r w:rsidRPr="000E6CDB">
        <w:rPr>
          <w:rFonts w:ascii="Times New Roman" w:hAnsi="Times New Roman" w:cs="Times New Roman"/>
          <w:b/>
          <w:bCs/>
          <w:sz w:val="28"/>
          <w:szCs w:val="28"/>
        </w:rPr>
        <w:lastRenderedPageBreak/>
        <w:t>Список литературы</w:t>
      </w:r>
    </w:p>
    <w:p w14:paraId="2D97F19A" w14:textId="77777777" w:rsidR="00E36B7D" w:rsidRPr="000E6CDB" w:rsidRDefault="00E36B7D" w:rsidP="000E6CDB">
      <w:pPr>
        <w:spacing w:after="0" w:line="360" w:lineRule="auto"/>
        <w:ind w:firstLine="851"/>
        <w:jc w:val="center"/>
        <w:rPr>
          <w:rFonts w:ascii="Times New Roman" w:hAnsi="Times New Roman" w:cs="Times New Roman"/>
          <w:b/>
          <w:bCs/>
          <w:sz w:val="28"/>
          <w:szCs w:val="28"/>
        </w:rPr>
      </w:pPr>
    </w:p>
    <w:p w14:paraId="470EACF3" w14:textId="15702B89" w:rsidR="00E36B7D" w:rsidRPr="000E6CDB" w:rsidRDefault="00E36B7D" w:rsidP="000E6CDB">
      <w:pPr>
        <w:pStyle w:val="a7"/>
        <w:numPr>
          <w:ilvl w:val="6"/>
          <w:numId w:val="4"/>
        </w:numPr>
        <w:shd w:val="clear" w:color="auto" w:fill="FFFFFF"/>
        <w:tabs>
          <w:tab w:val="clear" w:pos="2520"/>
        </w:tabs>
        <w:spacing w:before="0" w:beforeAutospacing="0" w:after="0" w:afterAutospacing="0" w:line="360" w:lineRule="auto"/>
        <w:ind w:left="0" w:firstLine="851"/>
        <w:jc w:val="both"/>
        <w:rPr>
          <w:rFonts w:ascii="Times New Roman" w:hAnsi="Times New Roman" w:cs="Times New Roman"/>
          <w:b/>
          <w:bCs/>
          <w:sz w:val="28"/>
          <w:szCs w:val="28"/>
        </w:rPr>
      </w:pPr>
      <w:r w:rsidRPr="000E6CDB">
        <w:rPr>
          <w:rFonts w:ascii="Times New Roman" w:hAnsi="Times New Roman" w:cs="Times New Roman"/>
          <w:sz w:val="28"/>
          <w:szCs w:val="28"/>
        </w:rPr>
        <w:t xml:space="preserve">Толстикова О.В., Савельева О.В. </w:t>
      </w:r>
      <w:r w:rsidRPr="000E6CDB">
        <w:rPr>
          <w:rFonts w:ascii="Times New Roman" w:hAnsi="Times New Roman" w:cs="Times New Roman"/>
          <w:b/>
          <w:sz w:val="28"/>
          <w:szCs w:val="28"/>
        </w:rPr>
        <w:t xml:space="preserve">Мы живем на Урале: </w:t>
      </w:r>
      <w:r w:rsidRPr="000E6CDB">
        <w:rPr>
          <w:rFonts w:ascii="Times New Roman" w:hAnsi="Times New Roman" w:cs="Times New Roman"/>
          <w:bCs/>
          <w:sz w:val="28"/>
          <w:szCs w:val="28"/>
        </w:rPr>
        <w:t xml:space="preserve">образовательная программа </w:t>
      </w:r>
      <w:r w:rsidRPr="000E6CDB">
        <w:rPr>
          <w:rFonts w:ascii="Times New Roman" w:hAnsi="Times New Roman" w:cs="Times New Roman"/>
          <w:sz w:val="28"/>
          <w:szCs w:val="28"/>
        </w:rPr>
        <w:t>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–102с.</w:t>
      </w:r>
    </w:p>
    <w:p w14:paraId="2C86E2E3" w14:textId="73D8488C" w:rsidR="004B11E3" w:rsidRPr="000E6CDB" w:rsidRDefault="004B11E3" w:rsidP="000E6CDB">
      <w:pPr>
        <w:pStyle w:val="a7"/>
        <w:numPr>
          <w:ilvl w:val="6"/>
          <w:numId w:val="4"/>
        </w:numPr>
        <w:shd w:val="clear" w:color="auto" w:fill="FFFFFF"/>
        <w:tabs>
          <w:tab w:val="clear" w:pos="2520"/>
        </w:tabs>
        <w:spacing w:before="0" w:beforeAutospacing="0" w:after="0" w:afterAutospacing="0" w:line="360" w:lineRule="auto"/>
        <w:ind w:left="0" w:firstLine="851"/>
        <w:jc w:val="both"/>
        <w:rPr>
          <w:rFonts w:ascii="Times New Roman" w:hAnsi="Times New Roman" w:cs="Times New Roman"/>
          <w:b/>
          <w:bCs/>
          <w:sz w:val="28"/>
          <w:szCs w:val="28"/>
        </w:rPr>
      </w:pPr>
      <w:r w:rsidRPr="000E6CDB">
        <w:rPr>
          <w:rFonts w:ascii="Times New Roman" w:eastAsia="Times New Roman" w:hAnsi="Times New Roman" w:cs="Times New Roman"/>
          <w:color w:val="000000"/>
          <w:sz w:val="28"/>
          <w:szCs w:val="28"/>
        </w:rPr>
        <w:t>Федеральная образовательная программа дошкольного образования.</w:t>
      </w:r>
    </w:p>
    <w:p w14:paraId="11BC83EE" w14:textId="77777777" w:rsidR="00E36B7D" w:rsidRPr="000E6CDB" w:rsidRDefault="00E36B7D" w:rsidP="000E6CDB">
      <w:pPr>
        <w:spacing w:after="0" w:line="360" w:lineRule="auto"/>
        <w:jc w:val="center"/>
        <w:rPr>
          <w:rFonts w:ascii="Times New Roman" w:hAnsi="Times New Roman" w:cs="Times New Roman"/>
          <w:b/>
          <w:bCs/>
          <w:sz w:val="28"/>
          <w:szCs w:val="28"/>
        </w:rPr>
      </w:pPr>
    </w:p>
    <w:sectPr w:rsidR="00E36B7D" w:rsidRPr="000E6C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417"/>
    <w:multiLevelType w:val="multilevel"/>
    <w:tmpl w:val="C8FAADE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2BC3FC3"/>
    <w:multiLevelType w:val="hybridMultilevel"/>
    <w:tmpl w:val="41DACD46"/>
    <w:lvl w:ilvl="0" w:tplc="DB6662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24FC11A4"/>
    <w:multiLevelType w:val="hybridMultilevel"/>
    <w:tmpl w:val="CAC8D8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20E7A53"/>
    <w:multiLevelType w:val="multilevel"/>
    <w:tmpl w:val="B532DC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A0A591F"/>
    <w:multiLevelType w:val="multilevel"/>
    <w:tmpl w:val="124C47B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50617203"/>
    <w:multiLevelType w:val="hybridMultilevel"/>
    <w:tmpl w:val="0718A066"/>
    <w:lvl w:ilvl="0" w:tplc="6F0ED1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16cid:durableId="960694289">
    <w:abstractNumId w:val="2"/>
  </w:num>
  <w:num w:numId="2" w16cid:durableId="1932857996">
    <w:abstractNumId w:val="1"/>
  </w:num>
  <w:num w:numId="3" w16cid:durableId="1239244201">
    <w:abstractNumId w:val="5"/>
  </w:num>
  <w:num w:numId="4" w16cid:durableId="1967353783">
    <w:abstractNumId w:val="4"/>
  </w:num>
  <w:num w:numId="5" w16cid:durableId="1499804779">
    <w:abstractNumId w:val="3"/>
  </w:num>
  <w:num w:numId="6" w16cid:durableId="883178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17A"/>
    <w:rsid w:val="000B2A28"/>
    <w:rsid w:val="000E6CDB"/>
    <w:rsid w:val="00133E4F"/>
    <w:rsid w:val="00214172"/>
    <w:rsid w:val="002B4971"/>
    <w:rsid w:val="002C14A9"/>
    <w:rsid w:val="002F09DC"/>
    <w:rsid w:val="00477A90"/>
    <w:rsid w:val="00484142"/>
    <w:rsid w:val="004B11E3"/>
    <w:rsid w:val="00581B49"/>
    <w:rsid w:val="005B2C76"/>
    <w:rsid w:val="005F2107"/>
    <w:rsid w:val="0068321A"/>
    <w:rsid w:val="00694657"/>
    <w:rsid w:val="006B4BDC"/>
    <w:rsid w:val="007344FA"/>
    <w:rsid w:val="0076417A"/>
    <w:rsid w:val="00800595"/>
    <w:rsid w:val="0091724E"/>
    <w:rsid w:val="00971000"/>
    <w:rsid w:val="00974534"/>
    <w:rsid w:val="009F55D6"/>
    <w:rsid w:val="00A52407"/>
    <w:rsid w:val="00AC39F5"/>
    <w:rsid w:val="00AD5CE2"/>
    <w:rsid w:val="00B47022"/>
    <w:rsid w:val="00B73CA9"/>
    <w:rsid w:val="00B838D9"/>
    <w:rsid w:val="00BC2B91"/>
    <w:rsid w:val="00DA34C1"/>
    <w:rsid w:val="00E06CB9"/>
    <w:rsid w:val="00E36B7D"/>
    <w:rsid w:val="00E629B7"/>
    <w:rsid w:val="00F663F2"/>
    <w:rsid w:val="00FA49BE"/>
    <w:rsid w:val="00FA7659"/>
    <w:rsid w:val="00FF6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6182F48"/>
  <w15:chartTrackingRefBased/>
  <w15:docId w15:val="{AE6488A1-5FD4-4BDD-A981-4EB3E8C4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99"/>
    <w:qFormat/>
    <w:rsid w:val="006B4BDC"/>
    <w:pPr>
      <w:spacing w:after="0" w:line="240" w:lineRule="auto"/>
    </w:pPr>
    <w:rPr>
      <w:rFonts w:ascii="Cambria" w:eastAsia="Times New Roman" w:hAnsi="Cambria" w:cs="Times New Roman"/>
      <w:lang w:val="en-US" w:bidi="en-US"/>
    </w:rPr>
  </w:style>
  <w:style w:type="character" w:customStyle="1" w:styleId="a4">
    <w:name w:val="Без интервала Знак"/>
    <w:link w:val="a3"/>
    <w:uiPriority w:val="99"/>
    <w:locked/>
    <w:rsid w:val="006B4BDC"/>
    <w:rPr>
      <w:rFonts w:ascii="Cambria" w:eastAsia="Times New Roman" w:hAnsi="Cambria" w:cs="Times New Roman"/>
      <w:lang w:val="en-US" w:bidi="en-US"/>
    </w:rPr>
  </w:style>
  <w:style w:type="paragraph" w:customStyle="1" w:styleId="Default">
    <w:name w:val="Default"/>
    <w:uiPriority w:val="99"/>
    <w:rsid w:val="006B4B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List Paragraph"/>
    <w:basedOn w:val="a"/>
    <w:uiPriority w:val="34"/>
    <w:qFormat/>
    <w:rsid w:val="006B4BDC"/>
    <w:pPr>
      <w:ind w:left="720"/>
      <w:contextualSpacing/>
    </w:pPr>
  </w:style>
  <w:style w:type="character" w:customStyle="1" w:styleId="a6">
    <w:name w:val="Обычный (Интернет) Знак"/>
    <w:aliases w:val="Знак Знак Знак"/>
    <w:link w:val="a7"/>
    <w:uiPriority w:val="99"/>
    <w:semiHidden/>
    <w:locked/>
    <w:rsid w:val="00E36B7D"/>
    <w:rPr>
      <w:sz w:val="24"/>
      <w:szCs w:val="24"/>
    </w:rPr>
  </w:style>
  <w:style w:type="paragraph" w:styleId="a7">
    <w:name w:val="Normal (Web)"/>
    <w:aliases w:val="Знак Знак"/>
    <w:basedOn w:val="a"/>
    <w:link w:val="a6"/>
    <w:uiPriority w:val="99"/>
    <w:semiHidden/>
    <w:unhideWhenUsed/>
    <w:rsid w:val="00E36B7D"/>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247564">
      <w:bodyDiv w:val="1"/>
      <w:marLeft w:val="0"/>
      <w:marRight w:val="0"/>
      <w:marTop w:val="0"/>
      <w:marBottom w:val="0"/>
      <w:divBdr>
        <w:top w:val="none" w:sz="0" w:space="0" w:color="auto"/>
        <w:left w:val="none" w:sz="0" w:space="0" w:color="auto"/>
        <w:bottom w:val="none" w:sz="0" w:space="0" w:color="auto"/>
        <w:right w:val="none" w:sz="0" w:space="0" w:color="auto"/>
      </w:divBdr>
    </w:div>
    <w:div w:id="1099836720">
      <w:bodyDiv w:val="1"/>
      <w:marLeft w:val="0"/>
      <w:marRight w:val="0"/>
      <w:marTop w:val="0"/>
      <w:marBottom w:val="0"/>
      <w:divBdr>
        <w:top w:val="none" w:sz="0" w:space="0" w:color="auto"/>
        <w:left w:val="none" w:sz="0" w:space="0" w:color="auto"/>
        <w:bottom w:val="none" w:sz="0" w:space="0" w:color="auto"/>
        <w:right w:val="none" w:sz="0" w:space="0" w:color="auto"/>
      </w:divBdr>
    </w:div>
    <w:div w:id="1604217651">
      <w:bodyDiv w:val="1"/>
      <w:marLeft w:val="0"/>
      <w:marRight w:val="0"/>
      <w:marTop w:val="0"/>
      <w:marBottom w:val="0"/>
      <w:divBdr>
        <w:top w:val="none" w:sz="0" w:space="0" w:color="auto"/>
        <w:left w:val="none" w:sz="0" w:space="0" w:color="auto"/>
        <w:bottom w:val="none" w:sz="0" w:space="0" w:color="auto"/>
        <w:right w:val="none" w:sz="0" w:space="0" w:color="auto"/>
      </w:divBdr>
    </w:div>
    <w:div w:id="203518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FDE6B-6F75-4653-A503-7D1BCCAC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22</Pages>
  <Words>3972</Words>
  <Characters>22641</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Надежда Сергеева</cp:lastModifiedBy>
  <cp:revision>19</cp:revision>
  <dcterms:created xsi:type="dcterms:W3CDTF">2023-10-28T13:42:00Z</dcterms:created>
  <dcterms:modified xsi:type="dcterms:W3CDTF">2023-11-10T14:06:00Z</dcterms:modified>
</cp:coreProperties>
</file>