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0E" w:rsidRDefault="000706F4" w:rsidP="00AC170E">
      <w:pPr>
        <w:ind w:left="0" w:firstLine="0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AC17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КОМУНИКАТИВНЫЕ ИГРЫ, КАК СРЕДСТВО РАЗВИТИЯ У ДЕТЕЙ </w:t>
      </w:r>
    </w:p>
    <w:p w:rsidR="00824939" w:rsidRPr="00AC170E" w:rsidRDefault="000706F4" w:rsidP="00AC170E">
      <w:pPr>
        <w:ind w:left="0" w:firstLine="0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AC17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ДОШК</w:t>
      </w:r>
      <w:r w:rsidRPr="00AC17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О</w:t>
      </w:r>
      <w:r w:rsidRPr="00AC17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ЛЬНОГО ВОЗРАСТА </w:t>
      </w:r>
      <w:r w:rsidR="00AC17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AC17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ИНКЛЮЗИВНОЙ КУЛЬТУРЫ</w:t>
      </w:r>
    </w:p>
    <w:p w:rsidR="00824939" w:rsidRPr="00AC170E" w:rsidRDefault="00824939" w:rsidP="00AC170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170E">
        <w:rPr>
          <w:rFonts w:ascii="Times New Roman" w:hAnsi="Times New Roman" w:cs="Times New Roman"/>
          <w:sz w:val="24"/>
          <w:szCs w:val="24"/>
        </w:rPr>
        <w:t xml:space="preserve"> (из опыта работы воспитателей  группы компенсирующей н</w:t>
      </w:r>
      <w:r w:rsidRPr="00AC170E">
        <w:rPr>
          <w:rFonts w:ascii="Times New Roman" w:hAnsi="Times New Roman" w:cs="Times New Roman"/>
          <w:sz w:val="24"/>
          <w:szCs w:val="24"/>
        </w:rPr>
        <w:t>а</w:t>
      </w:r>
      <w:r w:rsidRPr="00AC170E">
        <w:rPr>
          <w:rFonts w:ascii="Times New Roman" w:hAnsi="Times New Roman" w:cs="Times New Roman"/>
          <w:sz w:val="24"/>
          <w:szCs w:val="24"/>
        </w:rPr>
        <w:t xml:space="preserve">правленности МБДОУ «Д/с № 56 «Теремок» </w:t>
      </w:r>
      <w:proofErr w:type="spellStart"/>
      <w:r w:rsidR="00AC170E" w:rsidRPr="00AC170E">
        <w:rPr>
          <w:rFonts w:ascii="Times New Roman" w:hAnsi="Times New Roman" w:cs="Times New Roman"/>
          <w:sz w:val="24"/>
          <w:szCs w:val="24"/>
        </w:rPr>
        <w:t>Милешкиной</w:t>
      </w:r>
      <w:proofErr w:type="spellEnd"/>
      <w:r w:rsidR="00AC170E" w:rsidRPr="00AC170E">
        <w:rPr>
          <w:rFonts w:ascii="Times New Roman" w:hAnsi="Times New Roman" w:cs="Times New Roman"/>
          <w:sz w:val="24"/>
          <w:szCs w:val="24"/>
        </w:rPr>
        <w:t xml:space="preserve"> Алены Викторовны)</w:t>
      </w:r>
    </w:p>
    <w:p w:rsidR="00AC170E" w:rsidRDefault="00D043ED" w:rsidP="00AC1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7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70E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Я воспитатель</w:t>
      </w:r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ком</w:t>
      </w:r>
      <w:r w:rsidR="00AC170E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пенсирующей направленности.  Г</w:t>
      </w:r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руппу п</w:t>
      </w:r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сещают дети от 4 до 7 лет с </w:t>
      </w:r>
      <w:proofErr w:type="gramStart"/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различными</w:t>
      </w:r>
      <w:proofErr w:type="gramEnd"/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091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назалогиями</w:t>
      </w:r>
      <w:proofErr w:type="spellEnd"/>
      <w:r w:rsidR="000706F4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1488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год дети 6-7</w:t>
      </w:r>
      <w:r w:rsid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выпускаются с </w:t>
      </w:r>
      <w:proofErr w:type="gramStart"/>
      <w:r w:rsid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proofErr w:type="gramEnd"/>
      <w:r w:rsid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A1488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закрывается на летний период, а оставшихся детей расформировывают по </w:t>
      </w:r>
    </w:p>
    <w:p w:rsidR="00A33B26" w:rsidRPr="00AC170E" w:rsidRDefault="00BA1488" w:rsidP="00AC17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группам комбинированной направленности. Вместе с детьм</w:t>
      </w:r>
      <w:r w:rsid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перехожу в другую группу и я</w:t>
      </w:r>
      <w:r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это делалось для оптимизации работы педагогов в летний период, так как мн</w:t>
      </w:r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гие уходили в </w:t>
      </w:r>
      <w:proofErr w:type="gramStart"/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отпуск</w:t>
      </w:r>
      <w:proofErr w:type="gramEnd"/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прих</w:t>
      </w:r>
      <w:r w:rsidR="00BF68DB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одилось работать в две смены.  </w:t>
      </w:r>
      <w:proofErr w:type="gramStart"/>
      <w:r w:rsidR="00BF68DB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последс</w:t>
      </w:r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вии</w:t>
      </w:r>
      <w:proofErr w:type="gramEnd"/>
      <w:r w:rsid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поняла</w:t>
      </w:r>
      <w:r w:rsidR="00A33B26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это хорошая практ</w:t>
      </w:r>
      <w:r w:rsidR="003D45E7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ика по формированию инклюзивного образ</w:t>
      </w:r>
      <w:r w:rsidR="003D45E7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D45E7"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в ДОУ.</w:t>
      </w:r>
    </w:p>
    <w:p w:rsidR="003D45E7" w:rsidRPr="00AC170E" w:rsidRDefault="003D45E7" w:rsidP="00AC1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70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частью по формированию инклюзивного образования в ДОУ, является инклюзивная культура.</w:t>
      </w:r>
    </w:p>
    <w:p w:rsidR="00D14566" w:rsidRPr="00AC170E" w:rsidRDefault="00A33B26" w:rsidP="00AC170E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8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Инклюзивная культура 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— это такой уровень развития общества, который выраж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ется в толерантном, гуманном, терпимом, безопасном отношении людей друг к другу, где разделяются идеи сотрудничества, стимулируется развитие всех участников образов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тельного процесса, где ценность каждого является основой общих достижений, а также формируются всеми прин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мающиеся инклюзивные ценности.</w:t>
      </w:r>
    </w:p>
    <w:p w:rsidR="003D45E7" w:rsidRPr="00AC170E" w:rsidRDefault="003D45E7" w:rsidP="00AC170E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Возник вопрос как же воспитать в детях гуманность, толерантность и доброжел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тельное отношение к детям из компенсирующей группы. </w:t>
      </w:r>
    </w:p>
    <w:p w:rsidR="003D45E7" w:rsidRPr="00AC170E" w:rsidRDefault="003D45E7" w:rsidP="00AC170E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вид деятельности детей в дошкольном возрасте это </w:t>
      </w:r>
      <w:r w:rsidRPr="0018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. И именно в игре мы и можем воспитать все эти качества у детей и тем самым сформировать инклюзивную культуру  в ДОУ.</w:t>
      </w:r>
    </w:p>
    <w:p w:rsidR="00BF68DB" w:rsidRPr="00AC170E" w:rsidRDefault="00AC170E" w:rsidP="00186FA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>
        <w:rPr>
          <w:color w:val="000000" w:themeColor="text1"/>
        </w:rPr>
        <w:t>Решила</w:t>
      </w:r>
      <w:r w:rsidR="003D45E7" w:rsidRPr="00AC170E">
        <w:rPr>
          <w:color w:val="000000" w:themeColor="text1"/>
        </w:rPr>
        <w:t xml:space="preserve"> взять не просто игры, а </w:t>
      </w:r>
      <w:proofErr w:type="spellStart"/>
      <w:proofErr w:type="gramStart"/>
      <w:r w:rsidR="003D45E7" w:rsidRPr="00186FAF">
        <w:rPr>
          <w:b/>
          <w:color w:val="000000" w:themeColor="text1"/>
        </w:rPr>
        <w:t>комунн</w:t>
      </w:r>
      <w:r w:rsidR="00BF68DB" w:rsidRPr="00186FAF">
        <w:rPr>
          <w:b/>
          <w:color w:val="000000" w:themeColor="text1"/>
        </w:rPr>
        <w:t>икотивные</w:t>
      </w:r>
      <w:proofErr w:type="spellEnd"/>
      <w:proofErr w:type="gramEnd"/>
      <w:r w:rsidR="00BF68DB" w:rsidRPr="00186FAF">
        <w:rPr>
          <w:b/>
          <w:color w:val="000000" w:themeColor="text1"/>
        </w:rPr>
        <w:t xml:space="preserve"> </w:t>
      </w:r>
      <w:r w:rsidR="00BF68DB" w:rsidRPr="00AC170E">
        <w:rPr>
          <w:color w:val="000000" w:themeColor="text1"/>
        </w:rPr>
        <w:t xml:space="preserve">так </w:t>
      </w:r>
      <w:r w:rsidR="00664039" w:rsidRPr="00AC170E">
        <w:rPr>
          <w:color w:val="000000" w:themeColor="text1"/>
        </w:rPr>
        <w:t>как</w:t>
      </w:r>
      <w:r w:rsidR="003D45E7" w:rsidRPr="00AC170E">
        <w:rPr>
          <w:color w:val="000000" w:themeColor="text1"/>
        </w:rPr>
        <w:t xml:space="preserve"> </w:t>
      </w:r>
      <w:r w:rsidR="00987091" w:rsidRPr="00AC170E">
        <w:rPr>
          <w:rStyle w:val="c0"/>
          <w:color w:val="000000"/>
        </w:rPr>
        <w:t>эти игры направлены на разв</w:t>
      </w:r>
      <w:r>
        <w:rPr>
          <w:rStyle w:val="c0"/>
          <w:color w:val="000000"/>
        </w:rPr>
        <w:t>и</w:t>
      </w:r>
      <w:r w:rsidR="00987091" w:rsidRPr="00AC170E">
        <w:rPr>
          <w:rStyle w:val="c0"/>
          <w:color w:val="000000"/>
        </w:rPr>
        <w:t>тие навыков конструктивного общения, умения получать радость от общения, ум</w:t>
      </w:r>
      <w:r w:rsidR="00987091" w:rsidRPr="00AC170E">
        <w:rPr>
          <w:rStyle w:val="c0"/>
          <w:color w:val="000000"/>
        </w:rPr>
        <w:t>е</w:t>
      </w:r>
      <w:r w:rsidR="00987091" w:rsidRPr="00AC170E">
        <w:rPr>
          <w:rStyle w:val="c0"/>
          <w:color w:val="000000"/>
        </w:rPr>
        <w:t>ние слушать и слышать другого человека</w:t>
      </w:r>
      <w:r w:rsidR="00664039" w:rsidRPr="00AC170E">
        <w:rPr>
          <w:rStyle w:val="c0"/>
          <w:color w:val="000000"/>
        </w:rPr>
        <w:t>.</w:t>
      </w:r>
    </w:p>
    <w:p w:rsidR="00987091" w:rsidRPr="00186FAF" w:rsidRDefault="00664039" w:rsidP="00AC17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86FAF">
        <w:rPr>
          <w:rStyle w:val="c14"/>
          <w:b/>
          <w:bCs/>
          <w:color w:val="000000"/>
        </w:rPr>
        <w:t>З</w:t>
      </w:r>
      <w:r w:rsidR="00987091" w:rsidRPr="00186FAF">
        <w:rPr>
          <w:rStyle w:val="c14"/>
          <w:b/>
          <w:bCs/>
          <w:color w:val="000000"/>
        </w:rPr>
        <w:t>адачи</w:t>
      </w:r>
      <w:r w:rsidR="00AC170E" w:rsidRPr="00186FAF">
        <w:rPr>
          <w:rStyle w:val="c14"/>
          <w:b/>
          <w:bCs/>
          <w:color w:val="000000"/>
        </w:rPr>
        <w:t xml:space="preserve"> коммуникативных игр</w:t>
      </w:r>
      <w:r w:rsidR="00987091" w:rsidRPr="00186FAF">
        <w:rPr>
          <w:rStyle w:val="c14"/>
          <w:b/>
          <w:bCs/>
          <w:color w:val="000000"/>
        </w:rPr>
        <w:t>:</w:t>
      </w:r>
    </w:p>
    <w:p w:rsidR="00987091" w:rsidRPr="00AC170E" w:rsidRDefault="00987091" w:rsidP="00AC17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70E">
        <w:rPr>
          <w:rStyle w:val="c0"/>
          <w:color w:val="000000"/>
        </w:rPr>
        <w:t>- чувство единства, сплоченности, умение действовать в коллективе, снятие телесных барьеров;</w:t>
      </w:r>
    </w:p>
    <w:p w:rsidR="00987091" w:rsidRPr="00AC170E" w:rsidRDefault="00987091" w:rsidP="00AC17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70E">
        <w:rPr>
          <w:rStyle w:val="c0"/>
          <w:color w:val="000000"/>
        </w:rPr>
        <w:t>- умение устанавливать  доброжелательные отношения, замечать полож</w:t>
      </w:r>
      <w:r w:rsidRPr="00AC170E">
        <w:rPr>
          <w:rStyle w:val="c0"/>
          <w:color w:val="000000"/>
        </w:rPr>
        <w:t>и</w:t>
      </w:r>
      <w:r w:rsidRPr="00AC170E">
        <w:rPr>
          <w:rStyle w:val="c0"/>
          <w:color w:val="000000"/>
        </w:rPr>
        <w:t>тельные качества других  и выражать это словами, делать комплименты;</w:t>
      </w:r>
    </w:p>
    <w:p w:rsidR="00987091" w:rsidRPr="00AC170E" w:rsidRDefault="00987091" w:rsidP="00AC17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70E">
        <w:rPr>
          <w:rStyle w:val="c0"/>
          <w:color w:val="000000"/>
        </w:rPr>
        <w:t>- умение решать конфликтные ситуации и преодоление конфликтов в общении друг с др</w:t>
      </w:r>
      <w:r w:rsidRPr="00AC170E">
        <w:rPr>
          <w:rStyle w:val="c0"/>
          <w:color w:val="000000"/>
        </w:rPr>
        <w:t>у</w:t>
      </w:r>
      <w:r w:rsidRPr="00AC170E">
        <w:rPr>
          <w:rStyle w:val="c0"/>
          <w:color w:val="000000"/>
        </w:rPr>
        <w:t>гом;</w:t>
      </w:r>
    </w:p>
    <w:p w:rsidR="00987091" w:rsidRPr="00AC170E" w:rsidRDefault="00987091" w:rsidP="00AC17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70E">
        <w:rPr>
          <w:rStyle w:val="c0"/>
          <w:color w:val="000000"/>
        </w:rPr>
        <w:t>- развитие не вербальных и предметных способов взаимодействия;</w:t>
      </w:r>
    </w:p>
    <w:p w:rsidR="00987091" w:rsidRPr="00AC170E" w:rsidRDefault="00987091" w:rsidP="00AC17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70E">
        <w:rPr>
          <w:rStyle w:val="c0"/>
          <w:color w:val="000000"/>
        </w:rPr>
        <w:lastRenderedPageBreak/>
        <w:t>- создание благоприятной атмосферы непосредственного, свободного общения и эмоци</w:t>
      </w:r>
      <w:r w:rsidRPr="00AC170E">
        <w:rPr>
          <w:rStyle w:val="c0"/>
          <w:color w:val="000000"/>
        </w:rPr>
        <w:t>о</w:t>
      </w:r>
      <w:r w:rsidRPr="00AC170E">
        <w:rPr>
          <w:rStyle w:val="c0"/>
          <w:color w:val="000000"/>
        </w:rPr>
        <w:t>нальной близости.</w:t>
      </w:r>
    </w:p>
    <w:p w:rsidR="003D45E7" w:rsidRPr="00AC170E" w:rsidRDefault="00BF68DB" w:rsidP="00AC170E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Вашему вниманию </w:t>
      </w:r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представляем</w:t>
      </w:r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 коммуникативных </w:t>
      </w:r>
      <w:proofErr w:type="gramStart"/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proofErr w:type="gramEnd"/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нравя</w:t>
      </w:r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87091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ся детям.</w:t>
      </w:r>
    </w:p>
    <w:p w:rsidR="00186FAF" w:rsidRDefault="00987091" w:rsidP="00186FA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«Варим….»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игры  - развитие у детей культуры тактильных  взаимодействий, фо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мирование доброжелательного отношения к окружающим. В этой игре ребенок с ОВЗ должен быть обязательно связующим </w:t>
      </w:r>
      <w:r w:rsidR="00BF68DB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ингредиентом</w:t>
      </w:r>
      <w:r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солью. Так как без соли </w:t>
      </w:r>
      <w:r w:rsidR="00BF68DB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борщ будет не вкусный.</w:t>
      </w:r>
    </w:p>
    <w:p w:rsidR="00186FAF" w:rsidRPr="00186FAF" w:rsidRDefault="00186FAF" w:rsidP="00186FA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FAF">
        <w:rPr>
          <w:rFonts w:ascii="Times New Roman" w:hAnsi="Times New Roman" w:cs="Times New Roman"/>
          <w:sz w:val="24"/>
          <w:szCs w:val="24"/>
        </w:rPr>
        <w:t xml:space="preserve">Воспитатель обращается к детям: Ребята, </w:t>
      </w:r>
      <w:r>
        <w:rPr>
          <w:rFonts w:ascii="Times New Roman" w:hAnsi="Times New Roman" w:cs="Times New Roman"/>
          <w:sz w:val="24"/>
          <w:szCs w:val="24"/>
        </w:rPr>
        <w:t>мы сейчас с вами будем варить борщ</w:t>
      </w:r>
      <w:r w:rsidRPr="00186FAF">
        <w:rPr>
          <w:rFonts w:ascii="Times New Roman" w:hAnsi="Times New Roman" w:cs="Times New Roman"/>
          <w:sz w:val="24"/>
          <w:szCs w:val="24"/>
        </w:rPr>
        <w:t>! (на полу выложен из верёвки круг). Вот это наша бо</w:t>
      </w:r>
      <w:r>
        <w:rPr>
          <w:rFonts w:ascii="Times New Roman" w:hAnsi="Times New Roman" w:cs="Times New Roman"/>
          <w:sz w:val="24"/>
          <w:szCs w:val="24"/>
        </w:rPr>
        <w:t>льшая кастрюля. Сейчас сварим борщ, но борщ</w:t>
      </w:r>
      <w:r w:rsidRPr="00186FAF">
        <w:rPr>
          <w:rFonts w:ascii="Times New Roman" w:hAnsi="Times New Roman" w:cs="Times New Roman"/>
          <w:sz w:val="24"/>
          <w:szCs w:val="24"/>
        </w:rPr>
        <w:t xml:space="preserve"> этот будет необычный. Каждый из вас</w:t>
      </w:r>
      <w:r>
        <w:rPr>
          <w:rFonts w:ascii="Times New Roman" w:hAnsi="Times New Roman" w:cs="Times New Roman"/>
          <w:sz w:val="24"/>
          <w:szCs w:val="24"/>
        </w:rPr>
        <w:t xml:space="preserve"> придумает, чем он будет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лук, картошка, соль, перец, укроп</w:t>
      </w:r>
      <w:r w:rsidRPr="00186FAF">
        <w:rPr>
          <w:rFonts w:ascii="Times New Roman" w:hAnsi="Times New Roman" w:cs="Times New Roman"/>
          <w:sz w:val="24"/>
          <w:szCs w:val="24"/>
        </w:rPr>
        <w:t xml:space="preserve"> и т. д.). А я буду шеф - повар. Я буду говорить по очереди, что хочу положить в кастрюлю. Кто узнаёт себя, тот прыгает в круг! Играем! (игра пр</w:t>
      </w:r>
      <w:r w:rsidRPr="00186FAF">
        <w:rPr>
          <w:rFonts w:ascii="Times New Roman" w:hAnsi="Times New Roman" w:cs="Times New Roman"/>
          <w:sz w:val="24"/>
          <w:szCs w:val="24"/>
        </w:rPr>
        <w:t>о</w:t>
      </w:r>
      <w:r w:rsidRPr="00186FAF">
        <w:rPr>
          <w:rFonts w:ascii="Times New Roman" w:hAnsi="Times New Roman" w:cs="Times New Roman"/>
          <w:sz w:val="24"/>
          <w:szCs w:val="24"/>
        </w:rPr>
        <w:t>долж</w:t>
      </w:r>
      <w:r w:rsidRPr="00186FAF">
        <w:rPr>
          <w:rFonts w:ascii="Times New Roman" w:hAnsi="Times New Roman" w:cs="Times New Roman"/>
          <w:sz w:val="24"/>
          <w:szCs w:val="24"/>
        </w:rPr>
        <w:t>а</w:t>
      </w:r>
      <w:r w:rsidRPr="00186FAF">
        <w:rPr>
          <w:rFonts w:ascii="Times New Roman" w:hAnsi="Times New Roman" w:cs="Times New Roman"/>
          <w:sz w:val="24"/>
          <w:szCs w:val="24"/>
        </w:rPr>
        <w:t>ется пока все компоненты не окажутся в «кастрюле»).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DB" w:rsidRDefault="00AC170E" w:rsidP="00AC170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Мирилка</w:t>
      </w:r>
      <w:proofErr w:type="spellEnd"/>
      <w:r w:rsidRPr="0018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«Ты мне близкий человек»</w:t>
      </w:r>
      <w:proofErr w:type="gramStart"/>
      <w:r w:rsidRPr="003A4E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4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 w:rsidR="00BF68DB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ель игры – создание благоприятной н</w:t>
      </w:r>
      <w:r w:rsidR="00BF68DB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F68DB" w:rsidRPr="00AC170E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конфликтной обстановки в группе.</w:t>
      </w:r>
    </w:p>
    <w:p w:rsidR="00AC170E" w:rsidRDefault="00AC170E" w:rsidP="00AC170E">
      <w:pPr>
        <w:shd w:val="clear" w:color="auto" w:fill="FFFFFF"/>
        <w:tabs>
          <w:tab w:val="left" w:pos="2394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группы по два человека. Дети проговаривают слова, глядя друг на друга.</w:t>
      </w:r>
    </w:p>
    <w:p w:rsidR="00AC170E" w:rsidRDefault="00AC170E" w:rsidP="00AC170E">
      <w:pPr>
        <w:shd w:val="clear" w:color="auto" w:fill="FFFFFF"/>
        <w:tabs>
          <w:tab w:val="left" w:pos="2394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близкий человек (кладут руку на плече друг другу)</w:t>
      </w:r>
    </w:p>
    <w:p w:rsidR="00AC170E" w:rsidRDefault="00AC170E" w:rsidP="00AC170E">
      <w:pPr>
        <w:shd w:val="clear" w:color="auto" w:fill="FFFFFF"/>
        <w:tabs>
          <w:tab w:val="left" w:pos="2394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забыть тебя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(берем друг друга за ухо)</w:t>
      </w:r>
    </w:p>
    <w:p w:rsidR="00AC170E" w:rsidRDefault="00AC170E" w:rsidP="00AC170E">
      <w:pPr>
        <w:shd w:val="clear" w:color="auto" w:fill="FFFFFF"/>
        <w:tabs>
          <w:tab w:val="left" w:pos="2394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обида будет (погрозить друг другу пальцем)</w:t>
      </w:r>
    </w:p>
    <w:p w:rsidR="00AC170E" w:rsidRDefault="00AC170E" w:rsidP="00AC170E">
      <w:pPr>
        <w:shd w:val="clear" w:color="auto" w:fill="FFFFFF"/>
        <w:tabs>
          <w:tab w:val="left" w:pos="2394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пусть ее забудет (погладить друг друга по голове)</w:t>
      </w:r>
    </w:p>
    <w:p w:rsidR="00AC170E" w:rsidRDefault="00AC170E" w:rsidP="00AC170E">
      <w:pPr>
        <w:shd w:val="clear" w:color="auto" w:fill="FFFFFF"/>
        <w:tabs>
          <w:tab w:val="left" w:pos="2394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больше не боли (показываем, как бьется сердце)</w:t>
      </w:r>
    </w:p>
    <w:p w:rsidR="00AC170E" w:rsidRPr="00186FAF" w:rsidRDefault="00AC170E" w:rsidP="00186FAF">
      <w:pPr>
        <w:shd w:val="clear" w:color="auto" w:fill="FFFFFF"/>
        <w:tabs>
          <w:tab w:val="left" w:pos="2394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жить мы без обид (обнимаем друг друга).</w:t>
      </w:r>
    </w:p>
    <w:p w:rsidR="00BF68DB" w:rsidRPr="00186FAF" w:rsidRDefault="00BF68DB" w:rsidP="00186FAF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«Обезьянка»</w:t>
      </w:r>
      <w:r w:rsidRPr="0018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6F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Развить способность подражать мимике и жестам.</w:t>
      </w:r>
    </w:p>
    <w:p w:rsidR="00BF68DB" w:rsidRPr="00186FAF" w:rsidRDefault="00186FAF" w:rsidP="00186FA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FAF">
        <w:rPr>
          <w:rFonts w:ascii="Times New Roman" w:hAnsi="Times New Roman" w:cs="Times New Roman"/>
          <w:sz w:val="24"/>
          <w:szCs w:val="24"/>
        </w:rPr>
        <w:t>Взрослый (а затем ребенок) показывает движения, которые за ним в точности должны п</w:t>
      </w:r>
      <w:r w:rsidRPr="00186FAF">
        <w:rPr>
          <w:rFonts w:ascii="Times New Roman" w:hAnsi="Times New Roman" w:cs="Times New Roman"/>
          <w:sz w:val="24"/>
          <w:szCs w:val="24"/>
        </w:rPr>
        <w:t>о</w:t>
      </w:r>
      <w:r w:rsidRPr="00186FAF">
        <w:rPr>
          <w:rFonts w:ascii="Times New Roman" w:hAnsi="Times New Roman" w:cs="Times New Roman"/>
          <w:sz w:val="24"/>
          <w:szCs w:val="24"/>
        </w:rPr>
        <w:t>вторять все игроки.</w:t>
      </w:r>
    </w:p>
    <w:sectPr w:rsidR="00BF68DB" w:rsidRPr="00186FAF" w:rsidSect="00BA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5F"/>
    <w:multiLevelType w:val="multilevel"/>
    <w:tmpl w:val="98CC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86DCE"/>
    <w:multiLevelType w:val="hybridMultilevel"/>
    <w:tmpl w:val="A1DCE32C"/>
    <w:lvl w:ilvl="0" w:tplc="04190001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9044EBFC">
      <w:numFmt w:val="bullet"/>
      <w:lvlText w:val="·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>
    <w:nsid w:val="1EB96939"/>
    <w:multiLevelType w:val="hybridMultilevel"/>
    <w:tmpl w:val="FC82A90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151FD"/>
    <w:multiLevelType w:val="multilevel"/>
    <w:tmpl w:val="3E6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42DCE"/>
    <w:multiLevelType w:val="hybridMultilevel"/>
    <w:tmpl w:val="09C2D4BA"/>
    <w:lvl w:ilvl="0" w:tplc="BECE80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DF72F92"/>
    <w:multiLevelType w:val="multilevel"/>
    <w:tmpl w:val="450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16438"/>
    <w:multiLevelType w:val="multilevel"/>
    <w:tmpl w:val="1AF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D5E2E"/>
    <w:multiLevelType w:val="multilevel"/>
    <w:tmpl w:val="A9C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C6D"/>
    <w:rsid w:val="00033F28"/>
    <w:rsid w:val="0005749C"/>
    <w:rsid w:val="000706F4"/>
    <w:rsid w:val="000A68AA"/>
    <w:rsid w:val="000C607E"/>
    <w:rsid w:val="000D39CA"/>
    <w:rsid w:val="000D4677"/>
    <w:rsid w:val="000F0155"/>
    <w:rsid w:val="000F319B"/>
    <w:rsid w:val="00124425"/>
    <w:rsid w:val="00147413"/>
    <w:rsid w:val="00181185"/>
    <w:rsid w:val="001848A5"/>
    <w:rsid w:val="00186FAF"/>
    <w:rsid w:val="001B489F"/>
    <w:rsid w:val="001E7002"/>
    <w:rsid w:val="001F0763"/>
    <w:rsid w:val="00215D4F"/>
    <w:rsid w:val="00221E70"/>
    <w:rsid w:val="002A36BA"/>
    <w:rsid w:val="002A412C"/>
    <w:rsid w:val="002B22F4"/>
    <w:rsid w:val="002F1CA9"/>
    <w:rsid w:val="00334680"/>
    <w:rsid w:val="0037208B"/>
    <w:rsid w:val="003848CE"/>
    <w:rsid w:val="003C2D0E"/>
    <w:rsid w:val="003D31BC"/>
    <w:rsid w:val="003D45E7"/>
    <w:rsid w:val="004453BC"/>
    <w:rsid w:val="00446348"/>
    <w:rsid w:val="00467DC0"/>
    <w:rsid w:val="00470319"/>
    <w:rsid w:val="00484425"/>
    <w:rsid w:val="00490B88"/>
    <w:rsid w:val="00495807"/>
    <w:rsid w:val="004A15DA"/>
    <w:rsid w:val="004B247D"/>
    <w:rsid w:val="004E1227"/>
    <w:rsid w:val="00522CDE"/>
    <w:rsid w:val="00530DB4"/>
    <w:rsid w:val="00563611"/>
    <w:rsid w:val="0057674F"/>
    <w:rsid w:val="00584386"/>
    <w:rsid w:val="005A7487"/>
    <w:rsid w:val="005C02BC"/>
    <w:rsid w:val="005C02F1"/>
    <w:rsid w:val="005E4DDB"/>
    <w:rsid w:val="005F04C6"/>
    <w:rsid w:val="006041DF"/>
    <w:rsid w:val="006067BF"/>
    <w:rsid w:val="00614012"/>
    <w:rsid w:val="00622C2B"/>
    <w:rsid w:val="0062596E"/>
    <w:rsid w:val="00635858"/>
    <w:rsid w:val="00655DB4"/>
    <w:rsid w:val="006631FE"/>
    <w:rsid w:val="00664039"/>
    <w:rsid w:val="00665B11"/>
    <w:rsid w:val="0071579F"/>
    <w:rsid w:val="007529BC"/>
    <w:rsid w:val="007A0876"/>
    <w:rsid w:val="007E2C7F"/>
    <w:rsid w:val="00824939"/>
    <w:rsid w:val="00851C6D"/>
    <w:rsid w:val="00861A88"/>
    <w:rsid w:val="00866BB3"/>
    <w:rsid w:val="00892FFD"/>
    <w:rsid w:val="008B680D"/>
    <w:rsid w:val="00936E36"/>
    <w:rsid w:val="009564AF"/>
    <w:rsid w:val="00963C94"/>
    <w:rsid w:val="0097069D"/>
    <w:rsid w:val="00974D53"/>
    <w:rsid w:val="00987091"/>
    <w:rsid w:val="009C386D"/>
    <w:rsid w:val="009D00EC"/>
    <w:rsid w:val="00A0164A"/>
    <w:rsid w:val="00A13641"/>
    <w:rsid w:val="00A33B26"/>
    <w:rsid w:val="00A4298A"/>
    <w:rsid w:val="00A7317D"/>
    <w:rsid w:val="00AC170E"/>
    <w:rsid w:val="00AD5D1A"/>
    <w:rsid w:val="00B16A44"/>
    <w:rsid w:val="00B235F6"/>
    <w:rsid w:val="00B3434E"/>
    <w:rsid w:val="00B4055A"/>
    <w:rsid w:val="00B44E5A"/>
    <w:rsid w:val="00B6272F"/>
    <w:rsid w:val="00B669AB"/>
    <w:rsid w:val="00B75155"/>
    <w:rsid w:val="00BA0D2B"/>
    <w:rsid w:val="00BA1488"/>
    <w:rsid w:val="00BA4E50"/>
    <w:rsid w:val="00BB4631"/>
    <w:rsid w:val="00BB70EA"/>
    <w:rsid w:val="00BE4596"/>
    <w:rsid w:val="00BF68DB"/>
    <w:rsid w:val="00C33A79"/>
    <w:rsid w:val="00C456CC"/>
    <w:rsid w:val="00C714AD"/>
    <w:rsid w:val="00CA2994"/>
    <w:rsid w:val="00CA79F7"/>
    <w:rsid w:val="00CB146A"/>
    <w:rsid w:val="00CE2F45"/>
    <w:rsid w:val="00D043ED"/>
    <w:rsid w:val="00D14566"/>
    <w:rsid w:val="00D16546"/>
    <w:rsid w:val="00D47208"/>
    <w:rsid w:val="00D50E23"/>
    <w:rsid w:val="00DF61AF"/>
    <w:rsid w:val="00E236B1"/>
    <w:rsid w:val="00E5438B"/>
    <w:rsid w:val="00E95EF1"/>
    <w:rsid w:val="00EB4ADB"/>
    <w:rsid w:val="00EC3E5A"/>
    <w:rsid w:val="00ED0C8E"/>
    <w:rsid w:val="00EE1471"/>
    <w:rsid w:val="00F06588"/>
    <w:rsid w:val="00F414A5"/>
    <w:rsid w:val="00F43B53"/>
    <w:rsid w:val="00F56609"/>
    <w:rsid w:val="00F64CF8"/>
    <w:rsid w:val="00F96515"/>
    <w:rsid w:val="00F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50"/>
    <w:pPr>
      <w:spacing w:line="360" w:lineRule="auto"/>
    </w:pPr>
  </w:style>
  <w:style w:type="paragraph" w:styleId="1">
    <w:name w:val="heading 1"/>
    <w:basedOn w:val="a"/>
    <w:link w:val="10"/>
    <w:uiPriority w:val="9"/>
    <w:qFormat/>
    <w:rsid w:val="005C02F1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2F1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C6D"/>
    <w:pPr>
      <w:ind w:left="0" w:firstLine="0"/>
      <w:jc w:val="left"/>
    </w:pPr>
    <w:rPr>
      <w:rFonts w:eastAsiaTheme="minorEastAsia"/>
      <w:lang w:eastAsia="ru-RU"/>
    </w:rPr>
  </w:style>
  <w:style w:type="character" w:customStyle="1" w:styleId="c11">
    <w:name w:val="c11"/>
    <w:basedOn w:val="a0"/>
    <w:rsid w:val="004453BC"/>
  </w:style>
  <w:style w:type="character" w:styleId="a4">
    <w:name w:val="Strong"/>
    <w:basedOn w:val="a0"/>
    <w:uiPriority w:val="22"/>
    <w:qFormat/>
    <w:rsid w:val="00622C2B"/>
    <w:rPr>
      <w:b/>
      <w:bCs/>
    </w:rPr>
  </w:style>
  <w:style w:type="paragraph" w:styleId="a5">
    <w:name w:val="List Paragraph"/>
    <w:basedOn w:val="a"/>
    <w:uiPriority w:val="34"/>
    <w:qFormat/>
    <w:rsid w:val="0044634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965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C60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60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244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0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2F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D4677"/>
  </w:style>
  <w:style w:type="paragraph" w:customStyle="1" w:styleId="c1">
    <w:name w:val="c1"/>
    <w:basedOn w:val="a"/>
    <w:rsid w:val="0098709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8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C6D"/>
    <w:pPr>
      <w:ind w:left="0" w:firstLine="0"/>
      <w:jc w:val="left"/>
    </w:pPr>
    <w:rPr>
      <w:rFonts w:eastAsiaTheme="minorEastAsia"/>
      <w:lang w:eastAsia="ru-RU"/>
    </w:rPr>
  </w:style>
  <w:style w:type="character" w:customStyle="1" w:styleId="c11">
    <w:name w:val="c11"/>
    <w:basedOn w:val="a0"/>
    <w:rsid w:val="004453BC"/>
  </w:style>
  <w:style w:type="character" w:styleId="a4">
    <w:name w:val="Strong"/>
    <w:basedOn w:val="a0"/>
    <w:uiPriority w:val="22"/>
    <w:qFormat/>
    <w:rsid w:val="00622C2B"/>
    <w:rPr>
      <w:b/>
      <w:bCs/>
    </w:rPr>
  </w:style>
  <w:style w:type="paragraph" w:styleId="a5">
    <w:name w:val="List Paragraph"/>
    <w:basedOn w:val="a"/>
    <w:uiPriority w:val="34"/>
    <w:qFormat/>
    <w:rsid w:val="0044634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965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38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75A6-3668-4788-8A84-EA4DD097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Аленка</cp:lastModifiedBy>
  <cp:revision>20</cp:revision>
  <cp:lastPrinted>2018-08-23T15:47:00Z</cp:lastPrinted>
  <dcterms:created xsi:type="dcterms:W3CDTF">2018-08-17T18:03:00Z</dcterms:created>
  <dcterms:modified xsi:type="dcterms:W3CDTF">2022-03-29T13:32:00Z</dcterms:modified>
</cp:coreProperties>
</file>