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Методическая разработка  по духовно-  нравственному воспитанию в ДОУ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Духовно-нравственное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В детстве усвоение социальных норм происходит сравнительно легко. Чем младше ребенок, тем большее влияние можно оказать на его чувства и поведение. Цель духовно-нравственного воспитания в дошкольном учебном учреждении проявляется в:</w:t>
      </w:r>
    </w:p>
    <w:p w:rsidR="0091254A" w:rsidRPr="0091254A" w:rsidRDefault="0091254A" w:rsidP="0091254A">
      <w:pPr>
        <w:rPr>
          <w:rFonts w:ascii="Times New Roman" w:hAnsi="Times New Roman" w:cs="Times New Roman"/>
          <w:i/>
          <w:sz w:val="28"/>
          <w:szCs w:val="28"/>
        </w:rPr>
      </w:pPr>
      <w:r w:rsidRPr="0091254A">
        <w:rPr>
          <w:rFonts w:ascii="Times New Roman" w:hAnsi="Times New Roman" w:cs="Times New Roman"/>
          <w:i/>
          <w:sz w:val="28"/>
          <w:szCs w:val="28"/>
        </w:rPr>
        <w:t>формировании любых нравственных качеств, чувств, привычек, представлений,</w:t>
      </w:r>
    </w:p>
    <w:p w:rsidR="0091254A" w:rsidRPr="0091254A" w:rsidRDefault="0091254A" w:rsidP="0091254A">
      <w:pPr>
        <w:rPr>
          <w:rFonts w:ascii="Times New Roman" w:hAnsi="Times New Roman" w:cs="Times New Roman"/>
          <w:i/>
          <w:sz w:val="28"/>
          <w:szCs w:val="28"/>
        </w:rPr>
      </w:pPr>
      <w:r w:rsidRPr="0091254A">
        <w:rPr>
          <w:rFonts w:ascii="Times New Roman" w:hAnsi="Times New Roman" w:cs="Times New Roman"/>
          <w:i/>
          <w:sz w:val="28"/>
          <w:szCs w:val="28"/>
        </w:rPr>
        <w:t>взращивании у детей разного возраста гуманного отношения к другим людям,</w:t>
      </w:r>
    </w:p>
    <w:p w:rsidR="0091254A" w:rsidRPr="0091254A" w:rsidRDefault="0091254A" w:rsidP="0091254A">
      <w:pPr>
        <w:rPr>
          <w:rFonts w:ascii="Times New Roman" w:hAnsi="Times New Roman" w:cs="Times New Roman"/>
          <w:i/>
          <w:sz w:val="28"/>
          <w:szCs w:val="28"/>
        </w:rPr>
      </w:pPr>
      <w:r w:rsidRPr="0091254A">
        <w:rPr>
          <w:rFonts w:ascii="Times New Roman" w:hAnsi="Times New Roman" w:cs="Times New Roman"/>
          <w:i/>
          <w:sz w:val="28"/>
          <w:szCs w:val="28"/>
        </w:rPr>
        <w:t>начале формирования патриотического чувства, гордость за свою родину,</w:t>
      </w:r>
    </w:p>
    <w:p w:rsidR="0091254A" w:rsidRPr="0091254A" w:rsidRDefault="0091254A" w:rsidP="0091254A">
      <w:pPr>
        <w:rPr>
          <w:rFonts w:ascii="Times New Roman" w:hAnsi="Times New Roman" w:cs="Times New Roman"/>
          <w:i/>
          <w:sz w:val="28"/>
          <w:szCs w:val="28"/>
        </w:rPr>
      </w:pPr>
      <w:r w:rsidRPr="0091254A">
        <w:rPr>
          <w:rFonts w:ascii="Times New Roman" w:hAnsi="Times New Roman" w:cs="Times New Roman"/>
          <w:i/>
          <w:sz w:val="28"/>
          <w:szCs w:val="28"/>
        </w:rPr>
        <w:t>воспитании у ребят с юного возраста терпимости к другим национальностям и религиям,</w:t>
      </w:r>
    </w:p>
    <w:p w:rsidR="0091254A" w:rsidRPr="0091254A" w:rsidRDefault="0091254A" w:rsidP="0091254A">
      <w:pPr>
        <w:rPr>
          <w:rFonts w:ascii="Times New Roman" w:hAnsi="Times New Roman" w:cs="Times New Roman"/>
          <w:i/>
          <w:sz w:val="28"/>
          <w:szCs w:val="28"/>
        </w:rPr>
      </w:pPr>
      <w:r w:rsidRPr="0091254A">
        <w:rPr>
          <w:rFonts w:ascii="Times New Roman" w:hAnsi="Times New Roman" w:cs="Times New Roman"/>
          <w:i/>
          <w:sz w:val="28"/>
          <w:szCs w:val="28"/>
        </w:rPr>
        <w:t>умении жить и работать в коллективе, сохраняя чувство собственного достоинства,</w:t>
      </w:r>
    </w:p>
    <w:p w:rsidR="0091254A" w:rsidRPr="0091254A" w:rsidRDefault="0091254A" w:rsidP="0091254A">
      <w:pPr>
        <w:rPr>
          <w:rFonts w:ascii="Times New Roman" w:hAnsi="Times New Roman" w:cs="Times New Roman"/>
          <w:i/>
          <w:sz w:val="28"/>
          <w:szCs w:val="28"/>
        </w:rPr>
      </w:pPr>
      <w:r w:rsidRPr="0091254A">
        <w:rPr>
          <w:rFonts w:ascii="Times New Roman" w:hAnsi="Times New Roman" w:cs="Times New Roman"/>
          <w:i/>
          <w:sz w:val="28"/>
          <w:szCs w:val="28"/>
        </w:rPr>
        <w:t>культивировании таких качеств, как трудолюбие, умение трудиться сообща.</w:t>
      </w:r>
    </w:p>
    <w:p w:rsidR="0091254A" w:rsidRPr="0091254A" w:rsidRDefault="0091254A" w:rsidP="0091254A">
      <w:pPr>
        <w:rPr>
          <w:rFonts w:ascii="Times New Roman" w:hAnsi="Times New Roman" w:cs="Times New Roman"/>
          <w:i/>
          <w:sz w:val="28"/>
          <w:szCs w:val="28"/>
        </w:rPr>
      </w:pPr>
      <w:r w:rsidRPr="0091254A">
        <w:rPr>
          <w:rFonts w:ascii="Times New Roman" w:hAnsi="Times New Roman" w:cs="Times New Roman"/>
          <w:i/>
          <w:sz w:val="28"/>
          <w:szCs w:val="28"/>
        </w:rPr>
        <w:t>Задачи, направленные на духовно-нравственное развитие детей: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 xml:space="preserve">1. Приобщать детей к духовно-нравственным ценностям, различению добра и зла, как основы </w:t>
      </w:r>
      <w:proofErr w:type="spellStart"/>
      <w:r w:rsidRPr="0091254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1254A">
        <w:rPr>
          <w:rFonts w:ascii="Times New Roman" w:hAnsi="Times New Roman" w:cs="Times New Roman"/>
          <w:sz w:val="28"/>
          <w:szCs w:val="28"/>
        </w:rPr>
        <w:t>, самоуправления поведением и деятельностью. Развивать в единстве и гармонии все сферы личности ребенка: когнитивную, эмоциональную, волевую.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2. Формировать у детей доступные системные знания об окружающем его мире: людях, природе, рукотворных предметах и месте ребенка в этом мире.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3.Содействовать развитию интереса ребенка к родному краю: его природе, истории; народной и национальной культуре (традиции, обычаи, искусство, праздники и др.)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4. Содействовать развитию у детей эмоциональной сферы: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lastRenderedPageBreak/>
        <w:t>4.1. Разнообразных по качеству чувств к своеобразию окружающего мира (удивление, любование, восхищение, гордость, благоговение к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святыням, почитание и уважение родителей и других людей, милосердие, со-</w:t>
      </w:r>
      <w:proofErr w:type="spellStart"/>
      <w:r w:rsidRPr="0091254A">
        <w:rPr>
          <w:rFonts w:ascii="Times New Roman" w:hAnsi="Times New Roman" w:cs="Times New Roman"/>
          <w:sz w:val="28"/>
          <w:szCs w:val="28"/>
        </w:rPr>
        <w:t>радование</w:t>
      </w:r>
      <w:proofErr w:type="spellEnd"/>
      <w:r w:rsidRPr="0091254A">
        <w:rPr>
          <w:rFonts w:ascii="Times New Roman" w:hAnsi="Times New Roman" w:cs="Times New Roman"/>
          <w:sz w:val="28"/>
          <w:szCs w:val="28"/>
        </w:rPr>
        <w:t>, сочувствие, сопереживание, огорчение, неприятие, возмущение).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4.2. Культуры их выражения вербальные и невербальные приемлемые способы выражения, управление эмоциями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4.3. Способности к эмоциональному предвосхищению последствий своих поступков.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 xml:space="preserve">4.4. Развитию эмоциональной </w:t>
      </w:r>
      <w:proofErr w:type="spellStart"/>
      <w:r w:rsidRPr="0091254A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91254A">
        <w:rPr>
          <w:rFonts w:ascii="Times New Roman" w:hAnsi="Times New Roman" w:cs="Times New Roman"/>
          <w:sz w:val="28"/>
          <w:szCs w:val="28"/>
        </w:rPr>
        <w:t xml:space="preserve"> воспринимать, различать, уважать чувства другого, учитывать в своем поведении).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4.5. Становлению и развитию предпосылок гражданских и патриотических чувств.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 xml:space="preserve">5. Воспитывать у детей инициативную </w:t>
      </w:r>
      <w:proofErr w:type="spellStart"/>
      <w:r w:rsidRPr="0091254A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91254A">
        <w:rPr>
          <w:rFonts w:ascii="Times New Roman" w:hAnsi="Times New Roman" w:cs="Times New Roman"/>
          <w:sz w:val="28"/>
          <w:szCs w:val="28"/>
        </w:rPr>
        <w:t xml:space="preserve"> позицию к окружающему миру, проявляемую в поведении (бережное и заботливое отношение, милосердие, стремление к </w:t>
      </w:r>
      <w:proofErr w:type="spellStart"/>
      <w:r w:rsidRPr="0091254A">
        <w:rPr>
          <w:rFonts w:ascii="Times New Roman" w:hAnsi="Times New Roman" w:cs="Times New Roman"/>
          <w:sz w:val="28"/>
          <w:szCs w:val="28"/>
        </w:rPr>
        <w:t>добротворчеству</w:t>
      </w:r>
      <w:proofErr w:type="spellEnd"/>
      <w:r w:rsidRPr="0091254A">
        <w:rPr>
          <w:rFonts w:ascii="Times New Roman" w:hAnsi="Times New Roman" w:cs="Times New Roman"/>
          <w:sz w:val="28"/>
          <w:szCs w:val="28"/>
        </w:rPr>
        <w:t>, доступному созиданию, желание и умение трудиться, дисциплинированность, неприятие и стремление избегать плохих поступков).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6. Создавать условия для постепенного становления самосознания ребенка: предпосылок к объективному самоанализу, самооценке, зарождению основ рефлексивных способностей, стремлению к позитивному образу «Я», в соответствии с нравственными ценностями, пробуждению совести.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7. Содействовать возникновению и развитию предпосылок уважительного отношения к своеобразию национальных особенностей, традициям, культуре других народов, зарождению способности вхождения в мировую культуру.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Приобщение детей к традиционным ценностям народной культуры способствует развитию у них интереса к народной культуре, её духовным ценностям, гуманизму. Дошкольное детство - это важный период в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 xml:space="preserve">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представления о семейном укладе и родной земле. Именно поэтому в настоящее время крайне важно создать нормально функционирующую систему духовно-нравственного воспитания в дошкольных учреждениях; систему, построенную на ценностях традиционной духовной культуры, отвечающую потребностям развития </w:t>
      </w:r>
      <w:r w:rsidRPr="0091254A">
        <w:rPr>
          <w:rFonts w:ascii="Times New Roman" w:hAnsi="Times New Roman" w:cs="Times New Roman"/>
          <w:sz w:val="28"/>
          <w:szCs w:val="28"/>
        </w:rPr>
        <w:lastRenderedPageBreak/>
        <w:t xml:space="preserve">личности ребенка и направленную на развитие телесно, душевно (психически) и духовно здорового человека. Крылатая фраза «Все начинается с детства» - как нельзя больше сочетается с данным вопросом. Задумываясь об истоках нравственных чувств, мы всегда обращаемся к впечатлениям детства: это и дрожание кружев с молодых листьев березы, и родные напевы, и восход солнца, и журчанье весенних ручьев. Воспитание чувств ребенка с первых лет жизни является важной педагогической задачей. 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 Духовно-нравственное воспитание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позднее, что затрудняет оценку эффективности проводимой деятельности, но не уменьшает значимости нашей работы. Нравственное воспитание детей – это комплексное понятие, объединяющее комплекс воспитательных мер, которые приобщают ребенка к моральным ценностям человечества. В течение этого процесса происходят качественные изменения человеческой личности. Ребенок достигает уровня нравственной воспитанности, включается в социальную среду, начинает заниматься самовоспитанием и взаимодействием с другими людьми. Есть разные подходы к формированию нравственных качеств у детей – через труд, игру, творчество, обучение, литературные произведение, собственный пример. Игра в дошкольном детстве является ведущим видом деятельности. Именно в игре дети осваивают новые для себя социальные роли, совершенствуют коммуникативные </w:t>
      </w:r>
      <w:proofErr w:type="gramStart"/>
      <w:r w:rsidRPr="0091254A">
        <w:rPr>
          <w:rFonts w:ascii="Times New Roman" w:hAnsi="Times New Roman" w:cs="Times New Roman"/>
          <w:sz w:val="28"/>
          <w:szCs w:val="28"/>
        </w:rPr>
        <w:t>навыки ,</w:t>
      </w:r>
      <w:proofErr w:type="gramEnd"/>
      <w:r w:rsidRPr="0091254A">
        <w:rPr>
          <w:rFonts w:ascii="Times New Roman" w:hAnsi="Times New Roman" w:cs="Times New Roman"/>
          <w:sz w:val="28"/>
          <w:szCs w:val="28"/>
        </w:rPr>
        <w:t xml:space="preserve"> учатся выражать свои чувства и понимать эмоции других людей, оказываются в ситуации, когда необходимо сотрудничество и взаимная помощь, накапливают первоначальный банк нравственных представлений и пробуют соотносить их со своими поступками, учатся следовать усвоенным нравственным нормам и самостоятельно совершать моральный выбор. Действенным средством в формировании духовно-нравственных качеств личности дошкольников является художественная литература. При чтении художественной литературы – основная задача раскрыть духовно – нравственный потенциал произведений и довести его до ребёнка. Дети очень любят русские народные сказки, где есть всё: представления о добре и зле, правде, храбрости, трудолюбии, верности.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lastRenderedPageBreak/>
        <w:t>Какие приемы применяются преподавателями для формирования нравственности у своих подопечных?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Творчество, литературные произведения, музыка, изобразительное искусство. Средства художественной выразительности помогают описать чувства человека в различных ситуациях, собственное отношение через слово, музыку, рисунок.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Общение с природой. Ребенок должен находиться в контакте с живой природой. Такое взаимодействие дает жизненные силы, учит законам взаимодействия живых существ, проявляет истинные чувства ребенка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Содержание собственной деятельности. Через игру, обучение, труд, творчество ребенок выражает свое психическое состояние, учится взаимодействию с другими детьми, усваивает нравственные качества.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Важную роль в воспитании нравственных качеств играет обстановка, которая окружает ребенка. Цель окружения ребенка – вырастить достойного члена общества. В детском образовательном учреждении эту роль играют воспитатели, сверстники.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Какие формы нравственного воспитания применяют педагоги в детском саду, механизм нравственного воспитания?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Взаимодействие, основанное на взаимном доверии, уважении, обсуждении, поиск выхода из трудной жизненной ситуации.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Существование формы мягкого доверительного воздействия.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Формирование у детей положительной реакции на соревнования, конкурсы, олимпиады. Рассмотрение этой части процесса обучения, как стимула к новым вершинам, а не порицание и унижение достоинств.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В содержание понятия нравственного воспитания включается отношение к другим людям, с самим собой, к объектам живой природы. Для детей разного возраста понятие будет включать следующие действия: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Период раннего детства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Дать ребенку в учебном учреждении прочувствовать любовь и ласку, научить умения выражать эти чувства,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lastRenderedPageBreak/>
        <w:t>Порицание агрессии и недоброжелательности. Особенно необходимо быть осторожным к проявлению любой формы порицания.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Ребенок младшего дошкольного возраста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Цель воспитания и задачи нравственного воспитания дошкольников на этом этапе – создание ситуации успеха, умения реагировать на похвалу.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Очень важен для маленьких ребят этого возраста пример взрослых, содержание нравственного воспитания не должно идти в разрез с нормами морали и вашим поведением.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Для этого возраста еще очень актуален пример взрослого человека.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Формированию нравственных качеств способствует решение логических вербальных задач.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Конкретная цель стоит перед творческими заданиями – развитие собственных эмоций и умение «читать» чувства других людей.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Содержание совместной деятельности должно предполагать взаимодействие и обучение нравственным принципам.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Должен быть проведен анализ, содержание всех позитивных и негативных поступков ребенка. Воспитатель в учебном учреждении проводит диагностику в короткий срок, намечает план действий, дает рекомендации родителям.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Важно поддерживать и развивать в детях интерес к миру взрослых, вызывать желание следовать тому, что достойно подражания, и объективно оценивать недостойное поведение и деятельность. Воспитывать интерес, уважение и доброжелательное отношение к людям, их деятельности, культуре, быту; формировать представление о Земле и жизни людей на Земле, о своей стране; воспитывать чувство гражданственности, патриотизма, толерантное отношение к жителям Земли.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Основные задачи работы педагогов по духовно–нравственному воспитанию детей: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lastRenderedPageBreak/>
        <w:t>1. Воспитывать уважение к нравственным нормам морали. Учить различать добро и зло, быть в состоянии творить добро. Пресекать (в разных формах) безнравственные проявления в стремлениях и действиях ребенка.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2. Создать условия для воспитания целостной картины мира.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3. Формировать чувство любви к Родине на основе изучения национальных культурных традиций.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4. Развивать способность воспринимать и анализировать литературные произведения, учить выражать чувства, обогащать словарный запас.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5. Развивать музыкальную культуру, приобщать к хоровому пению, классической, духовной и народной музыке.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6. Осуществлять целенаправленную работу по физическому воспитанию, укреплению воли и выносливости.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7. Прививать трудовые навыки, учить выполнять простые бытовые поручения, обучать основам ручного труда, продуктивной деятельности.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8. Ориентировать семью на духовно–нравственное воспитание детей (ознакомление родителей с основами православной педагогики и психологии, формирование представлений о формах традиционного семейного уклада)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Содержание и формы работы следующие: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Занятия по познавательному развитию на тему духовно–нравственного воспитания детей.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2. Экскурсии, целевые прогулки по городу.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3. Тематические вечера досуга эстетической направленности (живопись, музыка, поэзия).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4. Беседы с детьми о правилах поведения.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5. Слушание духовной музыки, колокольных звонов, колыбельных песен, знакомство с творчеством и биографией русских композиторов.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6. Этические беседы.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lastRenderedPageBreak/>
        <w:t>7. Встречи с семьями (рассказы о семейных традициях, реликвиях, оформление наглядно–иллюстративного материала «Моя семья». Совместные творческие работы детей и родителей).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8. Чтение художественной литературы по духовно–нравственной тематике.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9. Посещение музея, библиотеки с целью знакомства с духовными ценностями и историей Отечества.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10. Выставки фотоматериалов, семейных стенгазет, совместных творческих работ детей и родителей.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11. Проведение совместных с родителями праздников.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Православная педагогика направляет воспитание на конкретную личность, которая должна быть ответственной не только за свою жизнь, но и за сохранение и развитие исторических и культурных традиций своего народа. Ведущую роль в становлении личности ребенка-дошкольника играет семья. Именно в семье благодаря ощущению " живой человеческой среды" и на основе наблюдаемых форм поведения взрослых ребенок приобретает первый социокультурный опыт. Современная педагогика ищет новые пути в воспитании у детей нравственности. Большинство педагогов склонны считать, что нашему обществу необходимо вернуться к старой, народной педагогике, к системе духовных ценностей, которые дает христианство, православие в частности. Сейчас уже существуют воскресные школы, проводятся библейские чтения, возникают центры христианской духовной культуры. Заполнить духовный вакуум должны в первую очередь воспитатели. Мы обязаны донести до наших детей моральные принципы и этические нормы, которые дадут им прочную основу для становления в жизни.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В воспитании детей семья не может быть заменена никаким другим социальным институтом, ей принадлежит исключительная роль в содействии становлению детской личности. В семейном общении человек учится преодолевать свой греховный эгоизм, в семье узнает, "что такое хорошо и что такое плохо". Общая духовная основа многонационального народа России формируется исторически и основывается на ряде факторов: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- Общая историческая судьба народов России;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lastRenderedPageBreak/>
        <w:t>- 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На основе анализа теоретических положений мы рассматриваем духовное развитие дошкольника как становление в системе мотивов личности двух фундаментальных потребностей: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1) идеальная потребность в познании мира;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2) соц. потребность – жить, действовать для других.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Причем первая из этих потребностей определяет такое личностное качество, как духовность. Духовность предполагает стремление личности к познанию мира, себя, смысла и назначения своей жизни. Человек духовен в той мере, в какой он задумывается над этими вопросами и стремится получить на них ответ. В дошкольном возрасте предпосылкой становления данной потребности (в познании мира в широко смысле) является развитие познавательного интереса как мотива познавательной деятельности и самосознания. Со второй потребностью связано такое личностное качество, как душевность. Душевность характеризуется добрым отношением человека к окружающим его людям, заботой, вниманием, готовностью прийти на помощь, разделить радость и горе. Это отношение распространяется и на дело, выполняемое внимательно, заинтересованно, с любовью, т.е. «с душой». Поэтому предпосылками становления данного личностного качества в дошкольном возрасте является развитие способности к проявлению сопереживания, сочувствия, а также воспитание добросовестности, ответственности. В программе по духовно – нравственному воспитанию должно прослеживается несколько направлений работы: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1.Духовно-образовательное (непрерывный образовательный процесс, беседы, устные поучения).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2.Воспитательно-оздоровительное (праздники, игры подвижные и назидательные, ролевые и строительные, прогулки, экскурсии, походы).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3.Культурно-познавательное (встречи, целевые прогулки, экскурсии, концерты, просмотр диафильмов).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lastRenderedPageBreak/>
        <w:t>4.Нравственно-трудовое (труд по самообслуживанию, уборка группы и территории, труд по интересам, продуктивная деятельность, изготовление подарков к праздникам).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 xml:space="preserve">Для реализации программы предлагаю следующие методы: наглядный, словесный, практический. Наглядный метод используется </w:t>
      </w:r>
      <w:proofErr w:type="gramStart"/>
      <w:r w:rsidRPr="0091254A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91254A">
        <w:rPr>
          <w:rFonts w:ascii="Times New Roman" w:hAnsi="Times New Roman" w:cs="Times New Roman"/>
          <w:sz w:val="28"/>
          <w:szCs w:val="28"/>
        </w:rPr>
        <w:t>: чтения педагогом рассказов; наблюдений; показа сказок (педагогом, детьми); рассматривания книжных иллюстраций, репродукций, предметов; проведения дидактических игр; экскурсий по городу, целевых прогулок;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Словесный метод представляется наиболее эффективным в процессе: чтения литературных произведений воспитателем; бесед с элементами диалога, обобщающих рассказов воспитателя; ответов на вопросы педагога, детей; проведения разнообразных игр (малоподвижные, сюжетно-ролевые, дидактические, игры-драматизации и др.); сообщения дополнительного материала воспитателем; загадывания загадок; рассматривания наглядного материала; рассказов детей по схемам, иллюстрациям, моделирования сказок; разбора житейских ситуаций; проведения викторин, конкурсов, тематических вечеров; чтения литературных произведений родителями.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 xml:space="preserve">Практический метод используется, когда необходимо: организовывать продуктивную деятельность; провести игры (строительные, дидактические, подвижные, малоподвижные, инсценировки и др.); оформить коллекцию семян для занятия; сшить кукол к сказкам; организовать постановку пьес, сказок, литературных произведений, а </w:t>
      </w:r>
      <w:proofErr w:type="gramStart"/>
      <w:r w:rsidRPr="0091254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1254A">
        <w:rPr>
          <w:rFonts w:ascii="Times New Roman" w:hAnsi="Times New Roman" w:cs="Times New Roman"/>
          <w:sz w:val="28"/>
          <w:szCs w:val="28"/>
        </w:rPr>
        <w:t xml:space="preserve"> конкурсы, викторины; провести экскурсии различной направленности; организовать вечера с родителями, для родителей и сверстников; изготовить с детьми наглядные пособия для занятий.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Формы работы с детьми: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- Беседы, игры нравственного и духовно-нравственного содержания.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-Рукоделие и все виды творческой художественной деятельности детей.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-Проведение совместных праздников.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-Просмотр слайд - фильмов, диафильмов, использование аудиозаписей и технических средств обучения.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lastRenderedPageBreak/>
        <w:t>-Экскурсии, целевые прогулки (по городу, району).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-Тематические вечера эстетической направленности (живопись, музыка, поэзия).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-Организация выставок (совместная деятельность детей и родителей).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Постановка музыкальных сказок духовно - нравственного содержания.</w:t>
      </w:r>
    </w:p>
    <w:p w:rsidR="0091254A" w:rsidRPr="00341CAB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Творческие вечера.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Организация совместного проживания событий взрослыми и детьми.</w:t>
      </w:r>
    </w:p>
    <w:p w:rsidR="0091254A" w:rsidRPr="00341CAB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Формы работы с родителями.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Родительские собрания на духовно-нравственные темы;</w:t>
      </w:r>
    </w:p>
    <w:p w:rsidR="0091254A" w:rsidRPr="00341CAB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Лекторий для родителей;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 xml:space="preserve">Открытые показы </w:t>
      </w:r>
      <w:proofErr w:type="spellStart"/>
      <w:r w:rsidRPr="0091254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1254A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91254A" w:rsidRPr="00341CAB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Вечера вопросов и ответов;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Проведение совместных учебных мероприятий (выставки, конкурсы, родительские семинары-собеседования на диалоговой основе, тематические семинары с использованием ТОО);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Факультативные занятия совместно с родителями: анкетирование и тестирование родителей с целью выявления ошибок и коррекции процесса духовно-нравственного воспитания в семье;</w:t>
      </w:r>
    </w:p>
    <w:p w:rsidR="0091254A" w:rsidRPr="00341CAB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Индивидуальные консультации специалистов;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Наглядные виды работы: информационные стенды для родителей, папки-передвижки, выставки детских работ, дидактических игр, литературы;</w:t>
      </w:r>
    </w:p>
    <w:p w:rsidR="0091254A" w:rsidRPr="00341CAB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Экскурсии;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Ведение социальной карты с целью изучения, обобщения и распространения опыта семейного воспитания;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Индивидуальная работа с детьми дома (ведение тетради эмоционального развития ребенка);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Совместные с родителями праздники, спектакли, именины детей;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Совместное посещение богослужений и прогулки по монастырю;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lastRenderedPageBreak/>
        <w:t>Помощь родителей детскому саду (облагораживание территории, участие в подготовке праздников, мелкий ремонт, хозяйственные работы).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 xml:space="preserve">Основной принцип духовно-нравственного воспитания - построение жизни на основе требований христианского совершенства (свободное признание правила - «Уклонись от зла и сотвори благо»). 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Гуманистическая направленность воспитания (отношение педагога к воспитаннику как к ответственному субъекту собственного развития) реализуется путем формирования отношения к себе, к миру и с миром (любовь к ближним).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254A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91254A">
        <w:rPr>
          <w:rFonts w:ascii="Times New Roman" w:hAnsi="Times New Roman" w:cs="Times New Roman"/>
          <w:sz w:val="28"/>
          <w:szCs w:val="28"/>
        </w:rPr>
        <w:t xml:space="preserve"> (воспитание должно основываться на научном понимании естественных и социальных процессов, согласовываться с общими законами развития человека сообразно его полу и возрасту).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254A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91254A">
        <w:rPr>
          <w:rFonts w:ascii="Times New Roman" w:hAnsi="Times New Roman" w:cs="Times New Roman"/>
          <w:sz w:val="28"/>
          <w:szCs w:val="28"/>
        </w:rPr>
        <w:t xml:space="preserve"> (воспитание должно строиться в соответствии с ценностями и нормами национальной куль туры, в данном случае православия, и особенностями, присущими традициям тех или иных регионов).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Светский характер образования и законности (соответствие действующему законодательству РФ. Ведущую роль в становлении личности ребенка-дошкольника играет семья. Именно в семье благодаря ощущению " живой человеческой среды" и на основе наблюдаемых форм поведения взрослых ребенок приобретает первый социокультурный опыт.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 xml:space="preserve">В воспитании детей семья не может быть заменена никаким другим социальным институтом, ей принадлежит исключительная роль в содействии становлению детской личности. В семейном общении человек учится преодолевать свой греховный эгоизм, в семье узнает, "что такое хорошо и что такое плохо".). На мой взгляд формы работы с детьми дошкольного возраста могут быть различными. Это и студийные занятия, и цикл бесед и прикладное творчество, но самое главное то, что эффективность этого процесса определяется характером взаимодействия детей и взрослых (родителей, воспитателей), а также той системой ценностей, которая лежит в его основе. Формирование духовных ценностей помогает расширять детскую познавательную инициативу в условиях детского сада и семьи. Тема эта весьма актуальна по ряду причин. Во-первых, помогает получить ребенку знания о традициях в семье. Во-вторых, привлекает внимание к истокам отечественной культуры, как средства духовно – нравственного и эстетического развития личности. В-третьих, расширяет базу знаний о </w:t>
      </w:r>
      <w:r w:rsidRPr="0091254A">
        <w:rPr>
          <w:rFonts w:ascii="Times New Roman" w:hAnsi="Times New Roman" w:cs="Times New Roman"/>
          <w:sz w:val="28"/>
          <w:szCs w:val="28"/>
        </w:rPr>
        <w:lastRenderedPageBreak/>
        <w:t>православных обычаях, календарных праздниках и традициях русского народа.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91254A" w:rsidRPr="00341CAB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Заключение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1254A">
        <w:rPr>
          <w:rFonts w:ascii="Times New Roman" w:hAnsi="Times New Roman" w:cs="Times New Roman"/>
          <w:sz w:val="28"/>
          <w:szCs w:val="28"/>
        </w:rPr>
        <w:t>истематическое</w:t>
      </w:r>
      <w:proofErr w:type="spellEnd"/>
      <w:r w:rsidRPr="0091254A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ребенка с первых лет жизни обеспечивает его адекватное социальное развитие и гармоничное формирование личности. У ребёнка закрепляются привычки к делам милосердия, сострадания, сопереживания, соучастия. Всё лучшее, начинает формироваться в детском саду, оказывает влияние на развитие духовно-нравственных достижений человека и найдёт отражение в дальнейшей жизни. Будущее российского общества и государства определяется духовно-нравственным здоровьем народа, развитием культурного наследия, бережным сохранением исторических и культурных традиций, национального достояния народов России.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Педагогам следует постоянно помнить об ответственности, которая на них ложится, в процессе духовно-нравственного воспитания детей и родителей. Детство всегда с надеждой обращено в будущее, как бы плохо ни было настоящее. И дети, как правило, ждут, чтобы взрослые показали им путь, который определит им правильную достойную жизнь. Призовем ли мы их к Свету или оставим во тьме неведения? От этого зависит наш завтрашний день. Дети чутки и восприимчивы ко всему, что их окружает, а достичь им нужно очень многое. Чтобы стать добрыми к людям, надо научить их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r w:rsidRPr="0091254A">
        <w:rPr>
          <w:rFonts w:ascii="Times New Roman" w:hAnsi="Times New Roman" w:cs="Times New Roman"/>
          <w:sz w:val="28"/>
          <w:szCs w:val="28"/>
        </w:rPr>
        <w:t>Конечно, трудно перечислить все нравственные качества человека будущего общества, но главное, что эти качества должны закладываться сегодня. Эта наша с вами главная задача, потому что мы ответственны за то, чтобы детство наших детей было счастливым.</w:t>
      </w: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254A">
        <w:rPr>
          <w:rFonts w:ascii="Times New Roman" w:hAnsi="Times New Roman" w:cs="Times New Roman"/>
          <w:sz w:val="28"/>
          <w:szCs w:val="28"/>
        </w:rPr>
        <w:t>Из всего выше сказанного можно сделать вывод, что работа по развитию нравственного начала в детях сложна, многогранна и никогда не кончается. Мы надеемся, что добрые семена взрастут в детских душах и наши дети вырастут добрыми и умными, хорошими гражданами родной страны.</w:t>
      </w:r>
    </w:p>
    <w:bookmarkEnd w:id="0"/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91254A" w:rsidRPr="0091254A" w:rsidRDefault="0091254A" w:rsidP="0091254A">
      <w:pPr>
        <w:rPr>
          <w:rFonts w:ascii="Times New Roman" w:hAnsi="Times New Roman" w:cs="Times New Roman"/>
          <w:sz w:val="28"/>
          <w:szCs w:val="28"/>
        </w:rPr>
      </w:pPr>
    </w:p>
    <w:p w:rsidR="001A411D" w:rsidRPr="0091254A" w:rsidRDefault="001A411D">
      <w:pPr>
        <w:rPr>
          <w:rFonts w:ascii="Times New Roman" w:hAnsi="Times New Roman" w:cs="Times New Roman"/>
          <w:sz w:val="28"/>
          <w:szCs w:val="28"/>
        </w:rPr>
      </w:pPr>
    </w:p>
    <w:sectPr w:rsidR="001A411D" w:rsidRPr="0091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4A"/>
    <w:rsid w:val="001A411D"/>
    <w:rsid w:val="002C6E22"/>
    <w:rsid w:val="00341CAB"/>
    <w:rsid w:val="00663ED4"/>
    <w:rsid w:val="0091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4769"/>
  <w15:docId w15:val="{F0C34D3E-A49C-4C29-93BB-98A941E0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2023-07-24T16:19:00Z</dcterms:created>
  <dcterms:modified xsi:type="dcterms:W3CDTF">2023-11-28T18:10:00Z</dcterms:modified>
</cp:coreProperties>
</file>