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82D" w:rsidRDefault="004C782D" w:rsidP="004C78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656D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«Использование камешков </w:t>
      </w:r>
      <w:proofErr w:type="spellStart"/>
      <w:r w:rsidRPr="00656D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Марблс</w:t>
      </w:r>
      <w:proofErr w:type="spellEnd"/>
      <w:r w:rsidRPr="00656D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в работе педагога-психолога с детьми дошкольного возраста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с ОВЗ</w:t>
      </w:r>
      <w:r w:rsidRPr="00656D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>»</w:t>
      </w:r>
    </w:p>
    <w:p w:rsidR="003270B8" w:rsidRPr="00CB2950" w:rsidRDefault="00CB2950" w:rsidP="00CB295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Style w:val="c0"/>
          <w:color w:val="000000"/>
        </w:rPr>
        <w:t xml:space="preserve">                                                                                    </w:t>
      </w:r>
      <w:r w:rsidR="003270B8">
        <w:rPr>
          <w:rStyle w:val="c0"/>
          <w:color w:val="000000"/>
        </w:rPr>
        <w:t> </w:t>
      </w:r>
      <w:r w:rsidR="003270B8" w:rsidRPr="00CB2950">
        <w:rPr>
          <w:rStyle w:val="c0"/>
          <w:color w:val="000000"/>
        </w:rPr>
        <w:t xml:space="preserve">Без игры нет и не может быть </w:t>
      </w:r>
      <w:proofErr w:type="gramStart"/>
      <w:r w:rsidR="003270B8" w:rsidRPr="00CB2950">
        <w:rPr>
          <w:rStyle w:val="c0"/>
          <w:color w:val="000000"/>
        </w:rPr>
        <w:t>полноценного</w:t>
      </w:r>
      <w:proofErr w:type="gramEnd"/>
      <w:r w:rsidR="003270B8" w:rsidRPr="00CB2950">
        <w:rPr>
          <w:rStyle w:val="c0"/>
          <w:color w:val="000000"/>
        </w:rPr>
        <w:t xml:space="preserve"> умственного</w:t>
      </w:r>
    </w:p>
    <w:p w:rsidR="003270B8" w:rsidRPr="00CB2950" w:rsidRDefault="003270B8" w:rsidP="003270B8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</w:rPr>
      </w:pPr>
      <w:r w:rsidRPr="00CB2950">
        <w:rPr>
          <w:rStyle w:val="c0"/>
          <w:color w:val="000000"/>
        </w:rPr>
        <w:t>                                                      развития ребенка. Игра – это огромное окно, через которое</w:t>
      </w:r>
    </w:p>
    <w:p w:rsidR="003270B8" w:rsidRPr="00CB2950" w:rsidRDefault="003270B8" w:rsidP="003270B8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CB2950">
        <w:rPr>
          <w:rStyle w:val="c0"/>
          <w:color w:val="000000"/>
        </w:rPr>
        <w:t xml:space="preserve">                                            </w:t>
      </w:r>
      <w:r w:rsidR="00CB2950">
        <w:rPr>
          <w:rStyle w:val="c0"/>
          <w:color w:val="000000"/>
        </w:rPr>
        <w:t xml:space="preserve">                   </w:t>
      </w:r>
      <w:r w:rsidRPr="00CB2950">
        <w:rPr>
          <w:rStyle w:val="c0"/>
          <w:color w:val="000000"/>
        </w:rPr>
        <w:t> в духовный мир ребенка вливается живительный</w:t>
      </w:r>
    </w:p>
    <w:p w:rsidR="003270B8" w:rsidRPr="00CB2950" w:rsidRDefault="003270B8" w:rsidP="003270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CB2950">
        <w:rPr>
          <w:rStyle w:val="c0"/>
          <w:color w:val="000000"/>
        </w:rPr>
        <w:t>                                                             </w:t>
      </w:r>
      <w:r w:rsidR="00CB2950">
        <w:rPr>
          <w:rStyle w:val="c0"/>
          <w:color w:val="000000"/>
        </w:rPr>
        <w:t xml:space="preserve">                       </w:t>
      </w:r>
      <w:r w:rsidRPr="00CB2950">
        <w:rPr>
          <w:rStyle w:val="c0"/>
          <w:color w:val="000000"/>
        </w:rPr>
        <w:t>поток представлений, понятий. Игра – это искра,</w:t>
      </w:r>
    </w:p>
    <w:p w:rsidR="003270B8" w:rsidRPr="00CB2950" w:rsidRDefault="003270B8" w:rsidP="003270B8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 w:rsidRPr="00CB2950">
        <w:rPr>
          <w:rStyle w:val="c0"/>
          <w:color w:val="000000"/>
        </w:rPr>
        <w:t xml:space="preserve">                                                     </w:t>
      </w:r>
      <w:r w:rsidR="00CB2950">
        <w:rPr>
          <w:rStyle w:val="c0"/>
          <w:color w:val="000000"/>
        </w:rPr>
        <w:t xml:space="preserve">                 </w:t>
      </w:r>
      <w:r w:rsidRPr="00CB2950">
        <w:rPr>
          <w:rStyle w:val="c0"/>
          <w:color w:val="000000"/>
        </w:rPr>
        <w:t xml:space="preserve"> </w:t>
      </w:r>
      <w:proofErr w:type="gramStart"/>
      <w:r w:rsidRPr="00CB2950">
        <w:rPr>
          <w:rStyle w:val="c0"/>
          <w:color w:val="000000"/>
        </w:rPr>
        <w:t>зажигающая</w:t>
      </w:r>
      <w:proofErr w:type="gramEnd"/>
      <w:r w:rsidRPr="00CB2950">
        <w:rPr>
          <w:rStyle w:val="c0"/>
          <w:color w:val="000000"/>
        </w:rPr>
        <w:t xml:space="preserve"> огонёк пытливости и любознательности.</w:t>
      </w:r>
    </w:p>
    <w:p w:rsidR="003270B8" w:rsidRPr="00CB2950" w:rsidRDefault="003270B8" w:rsidP="003270B8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</w:rPr>
      </w:pPr>
      <w:r w:rsidRPr="00CB2950">
        <w:rPr>
          <w:rStyle w:val="c0"/>
          <w:color w:val="000000"/>
        </w:rPr>
        <w:t>В. А. Сухомлинский</w:t>
      </w:r>
    </w:p>
    <w:p w:rsidR="00453252" w:rsidRPr="00C37D04" w:rsidRDefault="00453252" w:rsidP="00892AA4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53252" w:rsidRPr="00C37D04" w:rsidRDefault="00C7265A" w:rsidP="00734E30">
      <w:pPr>
        <w:spacing w:after="0" w:line="240" w:lineRule="auto"/>
        <w:ind w:firstLine="708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518795</wp:posOffset>
            </wp:positionV>
            <wp:extent cx="1511935" cy="2673350"/>
            <wp:effectExtent l="590550" t="0" r="583565" b="0"/>
            <wp:wrapTight wrapText="bothSides">
              <wp:wrapPolygon edited="0">
                <wp:start x="21732" y="690"/>
                <wp:lineTo x="19826" y="-80"/>
                <wp:lineTo x="503" y="228"/>
                <wp:lineTo x="503" y="21315"/>
                <wp:lineTo x="3225" y="21623"/>
                <wp:lineTo x="19826" y="21623"/>
                <wp:lineTo x="21459" y="21315"/>
                <wp:lineTo x="21732" y="20853"/>
                <wp:lineTo x="21732" y="690"/>
              </wp:wrapPolygon>
            </wp:wrapTight>
            <wp:docPr id="4" name="Рисунок 2" descr="C:\Users\Ноут\Downloads\20220330_11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ownloads\20220330_115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1935" cy="267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>Жизнь ребенка-это игра, в которой он узнает мир, учится, развивается, растет. И поэтому процесс обучен</w:t>
      </w:r>
      <w:r w:rsidR="0085263E" w:rsidRPr="00C37D04">
        <w:rPr>
          <w:rFonts w:ascii="Times New Roman" w:hAnsi="Times New Roman" w:cs="Times New Roman"/>
          <w:color w:val="000000"/>
          <w:sz w:val="24"/>
          <w:szCs w:val="24"/>
        </w:rPr>
        <w:t>ия не может происходить без нее</w:t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. Тактильные ощущения, мелкая моторика, мыслительные операции развиваются в детской игре. Движения пальцев стимулируют деятельность центральной нервной системы и ускоряют развитие речи ребенка. Мой опыт работы с детьми с </w:t>
      </w:r>
      <w:r w:rsidR="0085263E" w:rsidRPr="00C37D04">
        <w:rPr>
          <w:rFonts w:ascii="Times New Roman" w:hAnsi="Times New Roman" w:cs="Times New Roman"/>
          <w:color w:val="000000"/>
          <w:sz w:val="24"/>
          <w:szCs w:val="24"/>
        </w:rPr>
        <w:t>тяжелыми</w:t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нарушениями речи и задержк</w:t>
      </w:r>
      <w:r w:rsidR="0085263E" w:rsidRPr="00C37D04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психического развития показал, что их потенциал довольно значителен. Они осваивают социальные нормы поведения, успешно усваивают адаптированную образовательную программу, выражают свои чувства. Поэтому моя коррекционная развивающая работа в дошкольном возрасте направлена на развитие познавательной деятельности у воспитанников. Практика показала, что привлекать внимание детей </w:t>
      </w:r>
      <w:r w:rsidR="001A0FAB" w:rsidRPr="00C37D04">
        <w:rPr>
          <w:rFonts w:ascii="Times New Roman" w:hAnsi="Times New Roman" w:cs="Times New Roman"/>
          <w:color w:val="000000"/>
          <w:sz w:val="24"/>
          <w:szCs w:val="24"/>
        </w:rPr>
        <w:t>с ограниченными возможностями здоровья</w:t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дошкольного возраста удается с помощью ярких предметов, картинок, но долгое время </w:t>
      </w:r>
      <w:r w:rsidR="0085263E" w:rsidRPr="00C37D04">
        <w:rPr>
          <w:rFonts w:ascii="Times New Roman" w:hAnsi="Times New Roman" w:cs="Times New Roman"/>
          <w:color w:val="000000"/>
          <w:sz w:val="24"/>
          <w:szCs w:val="24"/>
        </w:rPr>
        <w:t>сосредоточится им</w:t>
      </w:r>
      <w:r w:rsidR="0045325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крайне</w:t>
      </w:r>
      <w:r w:rsidR="0085263E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трудно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A6534" w:rsidRDefault="0085263E" w:rsidP="009A6534">
      <w:pPr>
        <w:shd w:val="clear" w:color="auto" w:fill="FBFBFB"/>
        <w:spacing w:after="0" w:line="275" w:lineRule="atLeast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На помощь приходят различные игры и упражнения, которые при создании благоприятных условий и соблюдении специфики работы (частая смена деятельности, дозированное изложение материала и т. д.) активно включают большинство детей в образовательный процесс, следуя указаниям педагога. </w:t>
      </w:r>
    </w:p>
    <w:p w:rsidR="009A6534" w:rsidRDefault="0085263E" w:rsidP="009A6534">
      <w:pPr>
        <w:shd w:val="clear" w:color="auto" w:fill="FBFBFB"/>
        <w:spacing w:after="0" w:line="27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>Игра позволяет принести эмоциональный эффект в занятие или любое событие; повысить мотивационную и познавательную активность, способствует более тесным отношениям между педагогом и родителями.</w:t>
      </w:r>
    </w:p>
    <w:p w:rsidR="001A0FAB" w:rsidRPr="00C37D04" w:rsidRDefault="0085263E" w:rsidP="009A6534">
      <w:pPr>
        <w:shd w:val="clear" w:color="auto" w:fill="FBFBFB"/>
        <w:spacing w:after="0" w:line="275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Ребенок должен испытывать чувство успеха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 xml:space="preserve"> от каждой выполненной им задания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, видеть оценку своей работы. Для этого, на мой взгляд, лучше всего работать с ребенком игриво, динамично, эмоционально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позитивно и разно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образно. Все это побудило меня искать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традиционные и нетрадиционные игровые приемы и средства для работы с детьми. Одним из таких приемов является специально организованная деятельность с исп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ользованием интересных стеклянных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камешков</w:t>
      </w:r>
      <w:r w:rsidR="001A0FAB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- камешков </w:t>
      </w:r>
      <w:proofErr w:type="spellStart"/>
      <w:r w:rsidR="001A0FAB" w:rsidRPr="00C37D04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="001A0FAB" w:rsidRPr="00C37D04">
        <w:rPr>
          <w:rFonts w:ascii="Times New Roman" w:hAnsi="Times New Roman" w:cs="Times New Roman"/>
          <w:color w:val="000000"/>
          <w:sz w:val="24"/>
          <w:szCs w:val="24"/>
        </w:rPr>
        <w:t>. Это прием, который на практике очень ценный, с помощью правильного и вдумчивого подхода к нему, отвечает всем требованиям ФГОС, и может быть с ус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 xml:space="preserve">пехом использован в </w:t>
      </w:r>
      <w:proofErr w:type="spellStart"/>
      <w:r w:rsidR="00175E0A">
        <w:rPr>
          <w:rFonts w:ascii="Times New Roman" w:hAnsi="Times New Roman" w:cs="Times New Roman"/>
          <w:color w:val="000000"/>
          <w:sz w:val="24"/>
          <w:szCs w:val="24"/>
        </w:rPr>
        <w:t>корекционно</w:t>
      </w:r>
      <w:proofErr w:type="spellEnd"/>
      <w:r w:rsidR="007A35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A356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5E0A">
        <w:rPr>
          <w:rFonts w:ascii="Times New Roman" w:hAnsi="Times New Roman" w:cs="Times New Roman"/>
          <w:color w:val="000000"/>
          <w:sz w:val="24"/>
          <w:szCs w:val="24"/>
        </w:rPr>
        <w:t>развивающей работе</w:t>
      </w:r>
      <w:r w:rsidR="001A0FAB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с детьми с ограниченными возможностями здоровья дошкольного возраста</w:t>
      </w:r>
      <w:r w:rsidR="00CD73E2" w:rsidRPr="00C37D0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A0FAB" w:rsidRPr="00C37D04" w:rsidRDefault="00422823" w:rsidP="00F01616">
      <w:pPr>
        <w:pStyle w:val="a3"/>
        <w:shd w:val="clear" w:color="auto" w:fill="FFFFFF"/>
        <w:spacing w:before="0" w:beforeAutospacing="0" w:after="0" w:afterAutospacing="0" w:line="227" w:lineRule="atLeast"/>
        <w:ind w:firstLine="708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855345</wp:posOffset>
            </wp:positionV>
            <wp:extent cx="1870710" cy="2560320"/>
            <wp:effectExtent l="19050" t="0" r="0" b="0"/>
            <wp:wrapTight wrapText="bothSides">
              <wp:wrapPolygon edited="0">
                <wp:start x="880" y="0"/>
                <wp:lineTo x="-220" y="1125"/>
                <wp:lineTo x="-220" y="20571"/>
                <wp:lineTo x="660" y="21375"/>
                <wp:lineTo x="880" y="21375"/>
                <wp:lineTo x="20456" y="21375"/>
                <wp:lineTo x="20676" y="21375"/>
                <wp:lineTo x="21556" y="20732"/>
                <wp:lineTo x="21556" y="1125"/>
                <wp:lineTo x="21116" y="161"/>
                <wp:lineTo x="20456" y="0"/>
                <wp:lineTo x="880" y="0"/>
              </wp:wrapPolygon>
            </wp:wrapTight>
            <wp:docPr id="9" name="Рисунок 7" descr="C:\Users\Ноут\Downloads\20220330_1204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ownloads\20220330_12041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256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CD73E2" w:rsidRPr="00C37D04">
        <w:rPr>
          <w:color w:val="000000"/>
        </w:rPr>
        <w:t>Марблс</w:t>
      </w:r>
      <w:proofErr w:type="spellEnd"/>
      <w:r w:rsidR="00CD73E2" w:rsidRPr="00C37D04">
        <w:rPr>
          <w:color w:val="000000"/>
        </w:rPr>
        <w:t xml:space="preserve"> представляет собой </w:t>
      </w:r>
      <w:r w:rsidR="009B53EF" w:rsidRPr="00C37D04">
        <w:rPr>
          <w:color w:val="000000"/>
        </w:rPr>
        <w:t xml:space="preserve">сплющенный </w:t>
      </w:r>
      <w:r w:rsidR="00CD73E2" w:rsidRPr="00C37D04">
        <w:rPr>
          <w:color w:val="000000"/>
        </w:rPr>
        <w:t>шарик овальной или круглой формы. Они могут быть изготовлены из глины, дерева, пластика или, чаще всего, стекла. У них самые разнообразные оттенки, цвета, красота которых так завораживает, что взрослым и детям хочется прикоснуться к ним, подержать их в руках. А главное, их целью является веселая, полезная</w:t>
      </w:r>
      <w:r w:rsidR="009B53EF" w:rsidRPr="00C37D04">
        <w:rPr>
          <w:color w:val="000000"/>
        </w:rPr>
        <w:t xml:space="preserve"> и простая игра. Опыт работы с камешками </w:t>
      </w:r>
      <w:proofErr w:type="spellStart"/>
      <w:r w:rsidR="009B53EF" w:rsidRPr="00C37D04">
        <w:rPr>
          <w:color w:val="000000"/>
        </w:rPr>
        <w:t>М</w:t>
      </w:r>
      <w:r w:rsidR="00CD73E2" w:rsidRPr="00C37D04">
        <w:rPr>
          <w:color w:val="000000"/>
        </w:rPr>
        <w:t>арблса</w:t>
      </w:r>
      <w:proofErr w:type="spellEnd"/>
      <w:r w:rsidR="00CD73E2" w:rsidRPr="00C37D04">
        <w:rPr>
          <w:color w:val="000000"/>
        </w:rPr>
        <w:t xml:space="preserve"> позволяет разнообразить педагогический процесс, поддержать интерес к выполнению </w:t>
      </w:r>
      <w:r w:rsidR="00544732" w:rsidRPr="00C37D04">
        <w:rPr>
          <w:color w:val="000000"/>
        </w:rPr>
        <w:t>коррекционно-развивающих заданий</w:t>
      </w:r>
      <w:r w:rsidR="00CD73E2" w:rsidRPr="00C37D04">
        <w:rPr>
          <w:color w:val="000000"/>
        </w:rPr>
        <w:t>, активизировать познавательную и умственную деятельность. Во время игровых упр</w:t>
      </w:r>
      <w:r w:rsidR="00175E0A">
        <w:rPr>
          <w:color w:val="000000"/>
        </w:rPr>
        <w:t xml:space="preserve">ажнений, </w:t>
      </w:r>
      <w:r w:rsidR="00CD73E2" w:rsidRPr="00C37D04">
        <w:rPr>
          <w:color w:val="000000"/>
        </w:rPr>
        <w:t xml:space="preserve"> для развития познавате</w:t>
      </w:r>
      <w:r w:rsidR="00175E0A">
        <w:rPr>
          <w:color w:val="000000"/>
        </w:rPr>
        <w:t>льной деятельности у детей с ограниченными возможностями здоровья</w:t>
      </w:r>
      <w:r w:rsidR="00CD73E2" w:rsidRPr="00C37D04">
        <w:rPr>
          <w:color w:val="000000"/>
        </w:rPr>
        <w:t xml:space="preserve"> с </w:t>
      </w:r>
      <w:r w:rsidR="00712751" w:rsidRPr="00C37D04">
        <w:rPr>
          <w:color w:val="000000"/>
        </w:rPr>
        <w:t xml:space="preserve">камнями </w:t>
      </w:r>
      <w:proofErr w:type="spellStart"/>
      <w:r w:rsidR="00CD73E2" w:rsidRPr="00C37D04">
        <w:rPr>
          <w:color w:val="000000"/>
        </w:rPr>
        <w:t>Марблс</w:t>
      </w:r>
      <w:proofErr w:type="spellEnd"/>
      <w:r w:rsidR="00712751" w:rsidRPr="00C37D04">
        <w:rPr>
          <w:color w:val="000000"/>
        </w:rPr>
        <w:t xml:space="preserve"> </w:t>
      </w:r>
      <w:r w:rsidR="00CD73E2" w:rsidRPr="00C37D04">
        <w:rPr>
          <w:color w:val="000000"/>
        </w:rPr>
        <w:t xml:space="preserve"> происходит умственное развитие. Методы и приемы ра</w:t>
      </w:r>
      <w:r w:rsidR="00175E0A">
        <w:rPr>
          <w:color w:val="000000"/>
        </w:rPr>
        <w:t>боты с применением камней</w:t>
      </w:r>
      <w:r w:rsidR="00CD73E2" w:rsidRPr="00C37D04">
        <w:rPr>
          <w:color w:val="000000"/>
        </w:rPr>
        <w:t xml:space="preserve"> в значительной степени способствуют развитию высших психических функций у детей.</w:t>
      </w:r>
    </w:p>
    <w:p w:rsidR="00712751" w:rsidRPr="00C37D04" w:rsidRDefault="00712751" w:rsidP="00F01616">
      <w:pPr>
        <w:pStyle w:val="a3"/>
        <w:shd w:val="clear" w:color="auto" w:fill="FFFFFF"/>
        <w:spacing w:before="0" w:beforeAutospacing="0" w:after="0" w:afterAutospacing="0" w:line="227" w:lineRule="atLeast"/>
        <w:ind w:firstLine="708"/>
        <w:rPr>
          <w:color w:val="000000"/>
        </w:rPr>
      </w:pPr>
      <w:r w:rsidRPr="00C37D04">
        <w:rPr>
          <w:color w:val="000000"/>
        </w:rPr>
        <w:t xml:space="preserve">Однако следует отметить, что использование игр с камешками </w:t>
      </w:r>
      <w:proofErr w:type="spellStart"/>
      <w:r w:rsidRPr="00C37D04">
        <w:rPr>
          <w:color w:val="000000"/>
        </w:rPr>
        <w:t>Марблс</w:t>
      </w:r>
      <w:proofErr w:type="spellEnd"/>
      <w:r w:rsidRPr="00C37D04">
        <w:rPr>
          <w:color w:val="000000"/>
        </w:rPr>
        <w:t xml:space="preserve"> нельзя рассматривать как самостоятельный метод коррекции. Его использование служит в качестве вспомогательных средств, что позволяет стимулировать ребенка, создать благоприятный эмоциональный фон, что в итоге повышает эффективность коррекционного воздействия.</w:t>
      </w:r>
    </w:p>
    <w:p w:rsidR="00563981" w:rsidRPr="00C37D04" w:rsidRDefault="00E77051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55245</wp:posOffset>
            </wp:positionV>
            <wp:extent cx="2254885" cy="1777365"/>
            <wp:effectExtent l="19050" t="0" r="0" b="0"/>
            <wp:wrapTight wrapText="bothSides">
              <wp:wrapPolygon edited="0">
                <wp:start x="730" y="0"/>
                <wp:lineTo x="-182" y="1621"/>
                <wp:lineTo x="-182" y="19910"/>
                <wp:lineTo x="365" y="21299"/>
                <wp:lineTo x="730" y="21299"/>
                <wp:lineTo x="20621" y="21299"/>
                <wp:lineTo x="20986" y="21299"/>
                <wp:lineTo x="21533" y="19910"/>
                <wp:lineTo x="21533" y="1621"/>
                <wp:lineTo x="21168" y="232"/>
                <wp:lineTo x="20621" y="0"/>
                <wp:lineTo x="730" y="0"/>
              </wp:wrapPolygon>
            </wp:wrapTight>
            <wp:docPr id="3" name="Рисунок 3" descr="C:\Users\Ноут\Downloads\20220301_10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ownloads\20220301_100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777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F68B1">
        <w:rPr>
          <w:color w:val="000000"/>
        </w:rPr>
        <w:t>- ф</w:t>
      </w:r>
      <w:r w:rsidR="00F358DE" w:rsidRPr="00C37D04">
        <w:rPr>
          <w:color w:val="000000"/>
        </w:rPr>
        <w:t>ронт</w:t>
      </w:r>
      <w:r w:rsidR="00C80280" w:rsidRPr="00C37D04">
        <w:rPr>
          <w:color w:val="000000"/>
        </w:rPr>
        <w:t>альная</w:t>
      </w:r>
      <w:r w:rsidR="00F358DE" w:rsidRPr="00C37D04">
        <w:rPr>
          <w:color w:val="000000"/>
        </w:rPr>
        <w:t xml:space="preserve"> коррекционно-развивающ</w:t>
      </w:r>
      <w:r w:rsidR="009F68B1">
        <w:rPr>
          <w:color w:val="000000"/>
        </w:rPr>
        <w:t>ая</w:t>
      </w:r>
      <w:r w:rsidR="00C80280" w:rsidRPr="00C37D04">
        <w:rPr>
          <w:color w:val="000000"/>
        </w:rPr>
        <w:t xml:space="preserve"> образовательная деятельность</w:t>
      </w:r>
      <w:r w:rsidR="00F358DE" w:rsidRPr="00C37D04">
        <w:rPr>
          <w:color w:val="000000"/>
        </w:rPr>
        <w:t>.</w:t>
      </w:r>
    </w:p>
    <w:p w:rsidR="00C80280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  <w:u w:val="single"/>
        </w:rPr>
      </w:pPr>
      <w:r w:rsidRPr="00C37D04">
        <w:rPr>
          <w:color w:val="000000"/>
          <w:u w:val="single"/>
        </w:rPr>
        <w:t xml:space="preserve">Игры и упражнения с камешками </w:t>
      </w:r>
      <w:proofErr w:type="spellStart"/>
      <w:r w:rsidRPr="00C37D04">
        <w:rPr>
          <w:color w:val="000000"/>
          <w:u w:val="single"/>
        </w:rPr>
        <w:t>Марблс</w:t>
      </w:r>
      <w:proofErr w:type="spellEnd"/>
      <w:r w:rsidRPr="00C37D04">
        <w:rPr>
          <w:color w:val="000000"/>
          <w:u w:val="single"/>
        </w:rPr>
        <w:t xml:space="preserve"> соответствуют требованиям ФГОС к предметно-развивающей среде:</w:t>
      </w:r>
    </w:p>
    <w:p w:rsidR="00C80280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 xml:space="preserve"> - обеспечивают максимальную реализацию образовательного потенциала;</w:t>
      </w:r>
    </w:p>
    <w:p w:rsidR="00C80280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 xml:space="preserve">- удовлетворяют </w:t>
      </w:r>
      <w:proofErr w:type="gramStart"/>
      <w:r w:rsidRPr="00C37D04">
        <w:rPr>
          <w:color w:val="000000"/>
        </w:rPr>
        <w:t>индивидуальные</w:t>
      </w:r>
      <w:proofErr w:type="gramEnd"/>
      <w:r w:rsidRPr="00C37D04">
        <w:rPr>
          <w:color w:val="000000"/>
        </w:rPr>
        <w:t xml:space="preserve"> потребностей ребенка; </w:t>
      </w:r>
    </w:p>
    <w:p w:rsidR="00C80280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 xml:space="preserve">- поддерживают инициативы детей; </w:t>
      </w:r>
    </w:p>
    <w:p w:rsidR="00C80280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 xml:space="preserve"> - формирует познавательные интересы и познавательные действия ребенка в различных видах деятельности; </w:t>
      </w:r>
    </w:p>
    <w:p w:rsidR="00563981" w:rsidRPr="00C37D04" w:rsidRDefault="00C80280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 xml:space="preserve"> - обеспечивают изменчивость и разнообразие содержания.</w:t>
      </w:r>
    </w:p>
    <w:p w:rsidR="00C80280" w:rsidRPr="00C37D04" w:rsidRDefault="00720B87" w:rsidP="00563981">
      <w:pPr>
        <w:pStyle w:val="a3"/>
        <w:shd w:val="clear" w:color="auto" w:fill="FFFFFF"/>
        <w:spacing w:before="0" w:beforeAutospacing="0" w:after="0" w:afterAutospacing="0" w:line="227" w:lineRule="atLeast"/>
        <w:rPr>
          <w:color w:val="000000"/>
        </w:rPr>
      </w:pPr>
      <w:r w:rsidRPr="00C37D04">
        <w:rPr>
          <w:color w:val="000000"/>
        </w:rPr>
        <w:t>Камушки "</w:t>
      </w:r>
      <w:proofErr w:type="spellStart"/>
      <w:r w:rsidRPr="00C37D04">
        <w:rPr>
          <w:color w:val="000000"/>
        </w:rPr>
        <w:t>Марблс</w:t>
      </w:r>
      <w:proofErr w:type="spellEnd"/>
      <w:r w:rsidRPr="00C37D04">
        <w:rPr>
          <w:color w:val="000000"/>
        </w:rPr>
        <w:t xml:space="preserve">" положительно влияют на тонкую мускулатуру пальцев и кистей рук ребенка. Они яркие, разнообразны по форме, цвету, фактуре, отвечают потребностям детей в эстетическом познании мира, способствуют </w:t>
      </w:r>
      <w:proofErr w:type="spellStart"/>
      <w:r w:rsidRPr="00C37D04">
        <w:rPr>
          <w:color w:val="000000"/>
        </w:rPr>
        <w:t>психоэмоциональному</w:t>
      </w:r>
      <w:proofErr w:type="spellEnd"/>
      <w:r w:rsidRPr="00C37D04">
        <w:rPr>
          <w:color w:val="000000"/>
        </w:rPr>
        <w:t xml:space="preserve"> благополучию. Они вызывают чувства радости, счастья, желания потрогать, пощупать, перебрать и поиграть с ними. Радостные эмоции повышают работоспособность, снижают утомляемость, благотворно влияют на общее состояние здоровья детей. Игры с ними способствуют речевой активности детей и могут использоваться как в подгруппах, на индивидуальных занятиях, так и в свободной деятельности детей. Дети становятся уверенными в себе и обогащаются позитивными эмоциями.</w:t>
      </w:r>
    </w:p>
    <w:p w:rsidR="00720B87" w:rsidRPr="00C37D04" w:rsidRDefault="00E77051" w:rsidP="00C7274B">
      <w:pPr>
        <w:pStyle w:val="a3"/>
        <w:shd w:val="clear" w:color="auto" w:fill="FFFFFF"/>
        <w:spacing w:before="0" w:beforeAutospacing="0" w:after="0" w:afterAutospacing="0" w:line="227" w:lineRule="atLeast"/>
        <w:ind w:firstLine="708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732790</wp:posOffset>
            </wp:positionV>
            <wp:extent cx="2682240" cy="1501775"/>
            <wp:effectExtent l="19050" t="0" r="3810" b="0"/>
            <wp:wrapTight wrapText="bothSides">
              <wp:wrapPolygon edited="0">
                <wp:start x="614" y="0"/>
                <wp:lineTo x="-153" y="1918"/>
                <wp:lineTo x="-153" y="17536"/>
                <wp:lineTo x="153" y="21372"/>
                <wp:lineTo x="614" y="21372"/>
                <wp:lineTo x="20864" y="21372"/>
                <wp:lineTo x="21324" y="21372"/>
                <wp:lineTo x="21631" y="19728"/>
                <wp:lineTo x="21631" y="1918"/>
                <wp:lineTo x="21324" y="274"/>
                <wp:lineTo x="20864" y="0"/>
                <wp:lineTo x="614" y="0"/>
              </wp:wrapPolygon>
            </wp:wrapTight>
            <wp:docPr id="7" name="Рисунок 5" descr="C:\Users\Ноут\Downloads\20220301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ownloads\20220301_100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20B87" w:rsidRPr="00C37D04">
        <w:rPr>
          <w:color w:val="000000"/>
        </w:rPr>
        <w:t xml:space="preserve">Разноцветные шарики и камушки с успехом используются для создания сюрпризного момента, эмоционально-позитивного настроения, для расслабления. Вот несколько примеров </w:t>
      </w:r>
      <w:r w:rsidR="00AB40BD" w:rsidRPr="00C37D04">
        <w:rPr>
          <w:color w:val="000000"/>
        </w:rPr>
        <w:t xml:space="preserve">игр с камушками </w:t>
      </w:r>
      <w:proofErr w:type="spellStart"/>
      <w:r w:rsidR="00AB40BD" w:rsidRPr="00C37D04">
        <w:rPr>
          <w:color w:val="000000"/>
        </w:rPr>
        <w:t>Марблс</w:t>
      </w:r>
      <w:proofErr w:type="spellEnd"/>
      <w:r w:rsidR="00720B87" w:rsidRPr="00C37D04">
        <w:rPr>
          <w:color w:val="000000"/>
        </w:rPr>
        <w:t xml:space="preserve">. Предлагаемые задания и упражнения будут интересны </w:t>
      </w:r>
      <w:r w:rsidR="00AB40BD" w:rsidRPr="00C37D04">
        <w:rPr>
          <w:color w:val="000000"/>
        </w:rPr>
        <w:t xml:space="preserve">и детям из групп </w:t>
      </w:r>
      <w:proofErr w:type="spellStart"/>
      <w:r w:rsidR="00AB40BD" w:rsidRPr="00C37D04">
        <w:rPr>
          <w:color w:val="000000"/>
        </w:rPr>
        <w:t>общеразвивающей</w:t>
      </w:r>
      <w:proofErr w:type="spellEnd"/>
      <w:r w:rsidR="00AB40BD" w:rsidRPr="00C37D04">
        <w:rPr>
          <w:color w:val="000000"/>
        </w:rPr>
        <w:t xml:space="preserve"> направленности</w:t>
      </w:r>
      <w:r w:rsidR="00720B87" w:rsidRPr="00C37D04">
        <w:rPr>
          <w:color w:val="000000"/>
        </w:rPr>
        <w:t>, так как использование камушков в работе вызывает в них положительные эмоции; задания могут быть разнообраз</w:t>
      </w:r>
      <w:r w:rsidR="00C7274B">
        <w:rPr>
          <w:color w:val="000000"/>
        </w:rPr>
        <w:t>ны, изменяемы</w:t>
      </w:r>
      <w:r w:rsidR="00AB40BD" w:rsidRPr="00C37D04">
        <w:rPr>
          <w:color w:val="000000"/>
        </w:rPr>
        <w:t xml:space="preserve"> и модифицированы</w:t>
      </w:r>
      <w:r w:rsidR="00720B87" w:rsidRPr="00C37D04">
        <w:rPr>
          <w:color w:val="000000"/>
        </w:rPr>
        <w:t xml:space="preserve"> при изучении разных тем.</w:t>
      </w:r>
    </w:p>
    <w:p w:rsidR="00741348" w:rsidRPr="00C7274B" w:rsidRDefault="00846408" w:rsidP="00AB40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27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</w:t>
      </w:r>
      <w:r w:rsidR="008D6226" w:rsidRPr="00C727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1.</w:t>
      </w:r>
      <w:r w:rsidRPr="00C7274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="00741348" w:rsidRPr="00C7274B">
        <w:rPr>
          <w:rFonts w:ascii="Times New Roman" w:hAnsi="Times New Roman" w:cs="Times New Roman"/>
          <w:b/>
          <w:bCs/>
          <w:sz w:val="24"/>
          <w:szCs w:val="24"/>
        </w:rPr>
        <w:t>Игра «Камешки, дающие радость»</w:t>
      </w:r>
      <w:r w:rsidR="008D6226" w:rsidRPr="00C7274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B40BD" w:rsidRPr="00C7274B" w:rsidRDefault="00AB40BD" w:rsidP="00AB40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Звучит тихая музыка (шум 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моря). Дети сидят на ковре.</w:t>
      </w:r>
      <w:r w:rsidR="00E770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Представьте, что вы п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ревратились в гальку. Вытянитесь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струнку, превратитесь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 xml:space="preserve"> твердый-твердый камень, напрягите все мышцы и замрите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. А теперь превратитесь в растаявшее мороженое, все ваше тело мягкое, податливое.</w:t>
      </w:r>
    </w:p>
    <w:p w:rsidR="002D7F3E" w:rsidRPr="00C7274B" w:rsidRDefault="008D6226" w:rsidP="00AB40BD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7274B">
        <w:rPr>
          <w:rFonts w:ascii="Times New Roman" w:hAnsi="Times New Roman" w:cs="Times New Roman"/>
          <w:b/>
          <w:sz w:val="24"/>
          <w:szCs w:val="24"/>
          <w:shd w:val="clear" w:color="auto" w:fill="FBFBFB"/>
        </w:rPr>
        <w:t xml:space="preserve">       2. </w:t>
      </w:r>
      <w:r w:rsidR="00E14A1E" w:rsidRPr="00C7274B">
        <w:rPr>
          <w:rFonts w:ascii="Times New Roman" w:hAnsi="Times New Roman" w:cs="Times New Roman"/>
          <w:b/>
          <w:sz w:val="24"/>
          <w:szCs w:val="24"/>
          <w:shd w:val="clear" w:color="auto" w:fill="FBFBFB"/>
        </w:rPr>
        <w:t> </w:t>
      </w:r>
      <w:r w:rsidR="00741348" w:rsidRPr="00C7274B">
        <w:rPr>
          <w:rFonts w:ascii="Times New Roman" w:hAnsi="Times New Roman" w:cs="Times New Roman"/>
          <w:b/>
          <w:bCs/>
          <w:sz w:val="24"/>
          <w:szCs w:val="24"/>
        </w:rPr>
        <w:t>Игра «Назови ласково»</w:t>
      </w:r>
    </w:p>
    <w:p w:rsidR="00AB40BD" w:rsidRPr="00C37D04" w:rsidRDefault="00AB40BD" w:rsidP="00AB40BD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>Мы поможем сказочному герою добр</w:t>
      </w:r>
      <w:r w:rsidR="008D6226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аться до дома, построив дорожку из камешков </w:t>
      </w:r>
      <w:proofErr w:type="spellStart"/>
      <w:r w:rsidR="008D6226" w:rsidRPr="00C37D04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, называя </w:t>
      </w:r>
      <w:r w:rsidR="008D6226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уменьшительно-ласкательные 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слова. Например: фонарик, стол</w:t>
      </w:r>
      <w:r w:rsidR="008D6226" w:rsidRPr="00C37D04">
        <w:rPr>
          <w:rFonts w:ascii="Times New Roman" w:hAnsi="Times New Roman" w:cs="Times New Roman"/>
          <w:color w:val="000000"/>
          <w:sz w:val="24"/>
          <w:szCs w:val="24"/>
        </w:rPr>
        <w:t>ик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, дом</w:t>
      </w:r>
      <w:r w:rsidR="008D6226" w:rsidRPr="00C37D04">
        <w:rPr>
          <w:rFonts w:ascii="Times New Roman" w:hAnsi="Times New Roman" w:cs="Times New Roman"/>
          <w:color w:val="000000"/>
          <w:sz w:val="24"/>
          <w:szCs w:val="24"/>
        </w:rPr>
        <w:t>ик.</w:t>
      </w:r>
    </w:p>
    <w:p w:rsidR="00741348" w:rsidRPr="00C7274B" w:rsidRDefault="00741348" w:rsidP="00C7274B">
      <w:pPr>
        <w:pStyle w:val="a6"/>
        <w:numPr>
          <w:ilvl w:val="0"/>
          <w:numId w:val="7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7274B">
        <w:rPr>
          <w:rFonts w:ascii="Times New Roman" w:hAnsi="Times New Roman" w:cs="Times New Roman"/>
          <w:b/>
          <w:bCs/>
          <w:sz w:val="24"/>
          <w:szCs w:val="24"/>
        </w:rPr>
        <w:t>Игра «Радужные камешки»</w:t>
      </w:r>
    </w:p>
    <w:p w:rsidR="008D6226" w:rsidRPr="00C37D04" w:rsidRDefault="008D6226" w:rsidP="008D6226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Ребенок сидит на стуле. Психолог просит закрыть глаза и сделать из ладоней лодочку. Затем он кладет камешек </w:t>
      </w:r>
      <w:proofErr w:type="spellStart"/>
      <w:r w:rsidRPr="00C37D04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в руки детей и дает инструкции. "Возьмите камень в руки, согрейте его, сложите руки 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вместе, катайте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, дышите на него, согрейте его своим дыханием, дайте ему немного вашего тепла и ласки. Откройте глаза, посмотрите на камешек, расскажите о чувствах, которы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е у вас были во время упражнения</w:t>
      </w:r>
      <w:proofErr w:type="gramStart"/>
      <w:r w:rsidRPr="00C37D04">
        <w:rPr>
          <w:rFonts w:ascii="Times New Roman" w:hAnsi="Times New Roman" w:cs="Times New Roman"/>
          <w:color w:val="000000"/>
          <w:sz w:val="24"/>
          <w:szCs w:val="24"/>
        </w:rPr>
        <w:t>."</w:t>
      </w:r>
      <w:proofErr w:type="gramEnd"/>
    </w:p>
    <w:p w:rsidR="000E72B2" w:rsidRPr="00C7274B" w:rsidRDefault="00741348" w:rsidP="00C7274B">
      <w:pPr>
        <w:pStyle w:val="a6"/>
        <w:numPr>
          <w:ilvl w:val="0"/>
          <w:numId w:val="7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7274B">
        <w:rPr>
          <w:rFonts w:ascii="Times New Roman" w:hAnsi="Times New Roman" w:cs="Times New Roman"/>
          <w:b/>
          <w:bCs/>
          <w:sz w:val="24"/>
          <w:szCs w:val="24"/>
        </w:rPr>
        <w:t>Игра «Сухой бассейн»</w:t>
      </w:r>
      <w:r w:rsidR="000E72B2" w:rsidRPr="00C727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3C0935" w:rsidRPr="00C7274B" w:rsidRDefault="00422823" w:rsidP="00C7274B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602615</wp:posOffset>
            </wp:positionV>
            <wp:extent cx="2070735" cy="2546350"/>
            <wp:effectExtent l="19050" t="0" r="5715" b="0"/>
            <wp:wrapTight wrapText="bothSides">
              <wp:wrapPolygon edited="0">
                <wp:start x="795" y="0"/>
                <wp:lineTo x="-199" y="1131"/>
                <wp:lineTo x="-199" y="20684"/>
                <wp:lineTo x="596" y="21492"/>
                <wp:lineTo x="795" y="21492"/>
                <wp:lineTo x="20666" y="21492"/>
                <wp:lineTo x="20865" y="21492"/>
                <wp:lineTo x="21660" y="20846"/>
                <wp:lineTo x="21660" y="1131"/>
                <wp:lineTo x="21262" y="162"/>
                <wp:lineTo x="20666" y="0"/>
                <wp:lineTo x="795" y="0"/>
              </wp:wrapPolygon>
            </wp:wrapTight>
            <wp:docPr id="10" name="Рисунок 8" descr="C:\Users\Ноут\Downloads\20220301_1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ownloads\20220301_101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54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0935"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Цель: сенсорное развитие и развитие мелкой моторики. Необходимо сделать "сухой бассейн", он очень полезен для развития мелкой моторики у детей дошкольного возраста. Для этого вам нужно поместить </w:t>
      </w:r>
      <w:proofErr w:type="spellStart"/>
      <w:r w:rsidR="003C0935" w:rsidRPr="00C7274B">
        <w:rPr>
          <w:rFonts w:ascii="Times New Roman" w:hAnsi="Times New Roman" w:cs="Times New Roman"/>
          <w:color w:val="000000"/>
          <w:sz w:val="24"/>
          <w:szCs w:val="24"/>
        </w:rPr>
        <w:t>марблсы</w:t>
      </w:r>
      <w:proofErr w:type="spellEnd"/>
      <w:r w:rsidR="003C0935"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  в пластиковую емкость</w:t>
      </w:r>
      <w:r w:rsidR="00E154AF"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 и перебирать пальчиками</w:t>
      </w:r>
      <w:r w:rsidR="003C0935" w:rsidRPr="00C7274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154AF"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 там</w:t>
      </w:r>
      <w:r w:rsidR="003C0935"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 вы можете найти спрятанную среди камней маленькую игрушку или отсортировать их по цвету.</w:t>
      </w:r>
    </w:p>
    <w:p w:rsidR="00741348" w:rsidRPr="00C37D04" w:rsidRDefault="00741348" w:rsidP="00C7274B">
      <w:pPr>
        <w:pStyle w:val="a6"/>
        <w:numPr>
          <w:ilvl w:val="0"/>
          <w:numId w:val="7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b/>
          <w:bCs/>
          <w:sz w:val="24"/>
          <w:szCs w:val="24"/>
        </w:rPr>
        <w:t>Игра «Зеркало»</w:t>
      </w:r>
    </w:p>
    <w:p w:rsidR="00E154AF" w:rsidRPr="00C7274B" w:rsidRDefault="00E154AF" w:rsidP="00C7274B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Детям рассказывают историю о буквах, которые так любили смотреть друг на друга в зеркало, </w:t>
      </w:r>
      <w:proofErr w:type="gramStart"/>
      <w:r w:rsidRPr="00C7274B">
        <w:rPr>
          <w:rFonts w:ascii="Times New Roman" w:hAnsi="Times New Roman" w:cs="Times New Roman"/>
          <w:color w:val="000000"/>
          <w:sz w:val="24"/>
          <w:szCs w:val="24"/>
        </w:rPr>
        <w:t>что</w:t>
      </w:r>
      <w:proofErr w:type="gramEnd"/>
      <w:r w:rsidRPr="00C7274B">
        <w:rPr>
          <w:rFonts w:ascii="Times New Roman" w:hAnsi="Times New Roman" w:cs="Times New Roman"/>
          <w:color w:val="000000"/>
          <w:sz w:val="24"/>
          <w:szCs w:val="24"/>
        </w:rPr>
        <w:t xml:space="preserve"> в конце концов путаются, где они и где их отражения. Детям рекомендуется помочь буквам убрать неправильное отражение.</w:t>
      </w:r>
    </w:p>
    <w:p w:rsidR="00741348" w:rsidRPr="00C37D04" w:rsidRDefault="00741348" w:rsidP="00C7274B">
      <w:pPr>
        <w:pStyle w:val="a6"/>
        <w:numPr>
          <w:ilvl w:val="0"/>
          <w:numId w:val="7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b/>
          <w:bCs/>
          <w:sz w:val="24"/>
          <w:szCs w:val="24"/>
        </w:rPr>
        <w:t>Игра «Продолжи узор»</w:t>
      </w:r>
    </w:p>
    <w:p w:rsidR="002D7F3E" w:rsidRPr="00C37D04" w:rsidRDefault="00AC413C" w:rsidP="00C7274B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с помощью камешков продолжить узор</w:t>
      </w:r>
    </w:p>
    <w:p w:rsidR="00741348" w:rsidRPr="00C37D04" w:rsidRDefault="00741348" w:rsidP="00C7274B">
      <w:pPr>
        <w:pStyle w:val="a6"/>
        <w:numPr>
          <w:ilvl w:val="0"/>
          <w:numId w:val="7"/>
        </w:num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b/>
          <w:bCs/>
          <w:sz w:val="24"/>
          <w:szCs w:val="24"/>
        </w:rPr>
        <w:t>Релаксация с камешками «Волшебный сон»</w:t>
      </w:r>
    </w:p>
    <w:p w:rsidR="001505AD" w:rsidRPr="00106FC2" w:rsidRDefault="00E154AF" w:rsidP="00E154AF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>Дети принимают позу покоя, лежа на спине, закрывают глаза и учатся расслабляться под музыку. Звучит спокойная музыка. Пс</w:t>
      </w:r>
      <w:r w:rsidR="00C7274B">
        <w:rPr>
          <w:rFonts w:ascii="Times New Roman" w:hAnsi="Times New Roman" w:cs="Times New Roman"/>
          <w:color w:val="000000"/>
          <w:sz w:val="24"/>
          <w:szCs w:val="24"/>
        </w:rPr>
        <w:t>ихолог говорит: "Р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есницы опускаются, глаза закрываются. Мы спокойно отдыхаем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>, сном волшебным засыпаем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. Вдох носом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выдох губы слегка раскрываются, все чудесно расслабляется, вдох-выдох, вдох-выдох. Я слышу шум моря, прибой волны, катящейся по красивой гальке у берега. Волна ласкает их </w:t>
      </w:r>
      <w:r w:rsidR="00422823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4416425</wp:posOffset>
            </wp:positionH>
            <wp:positionV relativeFrom="paragraph">
              <wp:posOffset>46990</wp:posOffset>
            </wp:positionV>
            <wp:extent cx="2129155" cy="2851785"/>
            <wp:effectExtent l="381000" t="0" r="366395" b="0"/>
            <wp:wrapTight wrapText="bothSides">
              <wp:wrapPolygon edited="0">
                <wp:start x="21594" y="572"/>
                <wp:lineTo x="20241" y="-149"/>
                <wp:lineTo x="335" y="139"/>
                <wp:lineTo x="335" y="21350"/>
                <wp:lineTo x="2268" y="21638"/>
                <wp:lineTo x="20241" y="21638"/>
                <wp:lineTo x="21400" y="21350"/>
                <wp:lineTo x="21594" y="20917"/>
                <wp:lineTo x="21594" y="572"/>
              </wp:wrapPolygon>
            </wp:wrapTight>
            <wp:docPr id="1" name="Рисунок 1" descr="C:\Users\Ноут\Downloads\20220301_1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ownloads\20220301_101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532" b="54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9155" cy="285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гладкие бока и разговаривает с ними: «расслабься, успокойся, отдохни, прислуш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>айся к шуму моря», но камешки никак не хотя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>т успокоиться. Они просят тепла и ласки (психолог кладет камешек в руки каждому ребенку). Пусть мысли покидают голову, пусть шея, грудь и руки отдыхают. Вдохните чистый морской воздух, расслабьте тело, ноги. Слушай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себя</w:t>
      </w:r>
      <w:r w:rsidR="00106FC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тепло и свет входят в вас. У всех нас 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>уходят огорчения, плохое настроение. Слуша</w:t>
      </w:r>
      <w:r w:rsidR="00106FC2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6762" w:rsidRPr="00C37D04">
        <w:rPr>
          <w:rFonts w:ascii="Times New Roman" w:hAnsi="Times New Roman" w:cs="Times New Roman"/>
          <w:color w:val="000000"/>
          <w:sz w:val="24"/>
          <w:szCs w:val="24"/>
        </w:rPr>
        <w:t>тишину - она молчит.</w:t>
      </w:r>
      <w:r w:rsidR="00C26762" w:rsidRPr="00C37D04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Слушайте тишину и тихое перешептывание камешков, вдох-выдох.</w:t>
      </w:r>
      <w:r w:rsidR="00E83F8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05AD"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Приятно отдыхать, но пора вставать. Сжимаем кулачки плотнее, поднимаем камешки выше. Протянись, улыбнись. Открой глаза всем, проснись. Загадай желание и попроси камень исполнить его. Молодцы. Хорошо. Кладем камешки в чудесную коробку. Однажды ваше желание обязательно сбудется. </w:t>
      </w:r>
    </w:p>
    <w:p w:rsidR="001505AD" w:rsidRPr="00C37D04" w:rsidRDefault="001505AD" w:rsidP="00E154AF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Массаж со стеклянными камешками </w:t>
      </w:r>
      <w:proofErr w:type="spellStart"/>
      <w:r w:rsidRPr="00C37D04">
        <w:rPr>
          <w:rFonts w:ascii="Times New Roman" w:hAnsi="Times New Roman" w:cs="Times New Roman"/>
          <w:color w:val="000000"/>
          <w:sz w:val="24"/>
          <w:szCs w:val="24"/>
        </w:rPr>
        <w:t>Марблс</w:t>
      </w:r>
      <w:proofErr w:type="spellEnd"/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1505AD" w:rsidRPr="00C37D04" w:rsidRDefault="001505AD" w:rsidP="00E154AF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>- вертим в руках</w:t>
      </w:r>
      <w:proofErr w:type="gramStart"/>
      <w:r w:rsidRPr="00C37D04">
        <w:rPr>
          <w:rFonts w:ascii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1505AD" w:rsidRPr="00C37D04" w:rsidRDefault="001505AD" w:rsidP="00E154AF">
      <w:pPr>
        <w:spacing w:after="0" w:line="240" w:lineRule="auto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- нажмите на них пальцами;</w:t>
      </w:r>
    </w:p>
    <w:p w:rsidR="001505AD" w:rsidRPr="00C37D04" w:rsidRDefault="001505AD" w:rsidP="00E154AF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C37D04">
        <w:rPr>
          <w:rFonts w:ascii="Times New Roman" w:hAnsi="Times New Roman" w:cs="Times New Roman"/>
          <w:color w:val="000000"/>
          <w:sz w:val="24"/>
          <w:szCs w:val="24"/>
        </w:rPr>
        <w:t>- направлять в специальные канавки и отверстия, соревнуйтесь в точности</w:t>
      </w:r>
      <w:proofErr w:type="gramStart"/>
      <w:r w:rsidRPr="00C37D04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0E44BB" w:rsidRPr="00892AA4" w:rsidRDefault="000E44BB" w:rsidP="00892AA4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284" w:firstLine="0"/>
        <w:jc w:val="both"/>
        <w:rPr>
          <w:rStyle w:val="c2"/>
          <w:b/>
          <w:color w:val="000000"/>
        </w:rPr>
      </w:pPr>
      <w:r w:rsidRPr="00892AA4">
        <w:rPr>
          <w:rStyle w:val="c2"/>
          <w:b/>
          <w:bCs/>
          <w:color w:val="000000"/>
        </w:rPr>
        <w:t>Игра «Лабиринты».</w:t>
      </w:r>
    </w:p>
    <w:p w:rsidR="001505AD" w:rsidRPr="00C37D04" w:rsidRDefault="001505AD" w:rsidP="00892AA4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37D04">
        <w:rPr>
          <w:color w:val="000000"/>
        </w:rPr>
        <w:t>Игра учит ориентироваться в плоскости, развивать тактильные ощущения, движения пальцев, зрительную память, внимание. Предварительно вырезанные каран</w:t>
      </w:r>
      <w:r w:rsidR="00F80155" w:rsidRPr="00C37D04">
        <w:rPr>
          <w:color w:val="000000"/>
        </w:rPr>
        <w:t>даши наклеивают на основу пустой коробки</w:t>
      </w:r>
      <w:r w:rsidRPr="00C37D04">
        <w:rPr>
          <w:color w:val="000000"/>
        </w:rPr>
        <w:t xml:space="preserve"> конфет, чтобы оставались свободные </w:t>
      </w:r>
      <w:r w:rsidR="00F80155" w:rsidRPr="00C37D04">
        <w:rPr>
          <w:color w:val="000000"/>
        </w:rPr>
        <w:t xml:space="preserve">дорожки для движения камешков </w:t>
      </w:r>
      <w:proofErr w:type="spellStart"/>
      <w:r w:rsidR="00F80155" w:rsidRPr="00C37D04">
        <w:rPr>
          <w:color w:val="000000"/>
        </w:rPr>
        <w:t>Марблс</w:t>
      </w:r>
      <w:proofErr w:type="spellEnd"/>
      <w:r w:rsidRPr="00C37D04">
        <w:rPr>
          <w:color w:val="000000"/>
        </w:rPr>
        <w:t>. Затем ребенок выбирает камешек, который ему нравится, и наклоняет коробку</w:t>
      </w:r>
      <w:r w:rsidR="00F80155" w:rsidRPr="00C37D04">
        <w:rPr>
          <w:color w:val="000000"/>
        </w:rPr>
        <w:t xml:space="preserve"> и перекатывает его.</w:t>
      </w:r>
    </w:p>
    <w:p w:rsidR="000E44BB" w:rsidRPr="00892AA4" w:rsidRDefault="000E44BB" w:rsidP="00C7274B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892AA4">
        <w:rPr>
          <w:rStyle w:val="c2"/>
          <w:b/>
          <w:bCs/>
          <w:color w:val="000000"/>
        </w:rPr>
        <w:t>Игра «Азбука настроения».</w:t>
      </w:r>
    </w:p>
    <w:p w:rsidR="00F80155" w:rsidRPr="00892AA4" w:rsidRDefault="00F80155" w:rsidP="00F80155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C37D04">
        <w:rPr>
          <w:color w:val="000000"/>
        </w:rPr>
        <w:t>Дети рассматривают камешки, выбирают сами и воображают, что камешек</w:t>
      </w:r>
      <w:r w:rsidR="00E77051">
        <w:rPr>
          <w:color w:val="000000"/>
        </w:rPr>
        <w:t xml:space="preserve"> </w:t>
      </w:r>
      <w:r w:rsidRPr="00C37D04">
        <w:rPr>
          <w:color w:val="000000"/>
        </w:rPr>
        <w:t>-</w:t>
      </w:r>
      <w:r w:rsidR="00E77051">
        <w:rPr>
          <w:color w:val="000000"/>
        </w:rPr>
        <w:t xml:space="preserve"> </w:t>
      </w:r>
      <w:r w:rsidRPr="00C37D04">
        <w:rPr>
          <w:color w:val="000000"/>
        </w:rPr>
        <w:t>его лучшая рыбка в мире. Дети отвечают на вопросы: Какое настроение у рыбки: веселое, радостное, счастливое? Какие чувства они испытывают: веселье, радость, счастье? В общей сложности учитываются 6 основных эмоций. Детям предлагается изобразить чувства, которые испытывает рыбка.</w:t>
      </w:r>
    </w:p>
    <w:p w:rsidR="00AC413C" w:rsidRPr="00C37D04" w:rsidRDefault="00AC413C" w:rsidP="00892AA4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  <w:r w:rsidRPr="00C37D04">
        <w:rPr>
          <w:rStyle w:val="c2"/>
          <w:b/>
          <w:bCs/>
          <w:color w:val="000000"/>
        </w:rPr>
        <w:t>Упражнения на снятие мышечного напряжения.</w:t>
      </w:r>
    </w:p>
    <w:p w:rsidR="00C37D04" w:rsidRPr="00C37D04" w:rsidRDefault="00F80155" w:rsidP="000E44BB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C37D04">
        <w:rPr>
          <w:color w:val="000000"/>
        </w:rPr>
        <w:t>(Все упражнения повторяются 3-4 раза) Поиграем в прятки с камушками? Крепко сожмите камешек в кулачок, я проверю, хорошо ли вы спрятали камешек, стал ли ваш кулачок достаточно прочным. Хорошо. Теперь расслабьте руку и пальцы; если камешек выкатится из ладони, все в порядке. Я проверю, достаточно ли мягкие ваши ладони. А теперь зажми камешек в другой руке. Представь</w:t>
      </w:r>
      <w:r w:rsidR="00C37D04" w:rsidRPr="00C37D04">
        <w:rPr>
          <w:color w:val="000000"/>
        </w:rPr>
        <w:t>те, что вы превратились в камешки. Вытянитесь в струнку, превратитесь</w:t>
      </w:r>
      <w:r w:rsidRPr="00C37D04">
        <w:rPr>
          <w:color w:val="000000"/>
        </w:rPr>
        <w:t xml:space="preserve"> в</w:t>
      </w:r>
      <w:r w:rsidR="00C37D04" w:rsidRPr="00C37D04">
        <w:rPr>
          <w:color w:val="000000"/>
        </w:rPr>
        <w:t xml:space="preserve"> твердый-твердый камень, напрягите все мышцы и замрите</w:t>
      </w:r>
      <w:r w:rsidRPr="00C37D04">
        <w:rPr>
          <w:color w:val="000000"/>
        </w:rPr>
        <w:t xml:space="preserve">. А теперь превратитесь в расплавленное мороженое, Все ваше тело мягкое, </w:t>
      </w:r>
      <w:proofErr w:type="spellStart"/>
      <w:r w:rsidRPr="00C37D04">
        <w:rPr>
          <w:color w:val="000000"/>
        </w:rPr>
        <w:t>податливое</w:t>
      </w:r>
      <w:proofErr w:type="gramStart"/>
      <w:r w:rsidRPr="00C37D04">
        <w:rPr>
          <w:color w:val="000000"/>
        </w:rPr>
        <w:t>.</w:t>
      </w:r>
      <w:r w:rsidR="00C37D04" w:rsidRPr="00C37D04">
        <w:rPr>
          <w:color w:val="000000"/>
        </w:rPr>
        <w:t>З</w:t>
      </w:r>
      <w:proofErr w:type="gramEnd"/>
      <w:r w:rsidR="00C37D04" w:rsidRPr="00C37D04">
        <w:rPr>
          <w:color w:val="000000"/>
        </w:rPr>
        <w:t>атем</w:t>
      </w:r>
      <w:proofErr w:type="spellEnd"/>
      <w:r w:rsidRPr="00C37D04">
        <w:rPr>
          <w:color w:val="000000"/>
        </w:rPr>
        <w:t xml:space="preserve"> ребенок должен снова стать камнем. Динамическая пауза. </w:t>
      </w:r>
    </w:p>
    <w:p w:rsidR="00C863A0" w:rsidRPr="00422823" w:rsidRDefault="00F80155" w:rsidP="00422823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</w:rPr>
      </w:pPr>
      <w:r w:rsidRPr="00C37D04">
        <w:rPr>
          <w:color w:val="000000"/>
        </w:rPr>
        <w:t>Зайчик шел, шел, шел, зеленый камешек (по цвету урока) нашелся. (</w:t>
      </w:r>
      <w:r w:rsidR="00C37D04" w:rsidRPr="00C37D04">
        <w:rPr>
          <w:color w:val="000000"/>
        </w:rPr>
        <w:t>Ходьба на месте с наклоном вперед, чтобы поднять камешек</w:t>
      </w:r>
      <w:r w:rsidRPr="00C37D04">
        <w:rPr>
          <w:color w:val="000000"/>
        </w:rPr>
        <w:t xml:space="preserve">) Медведь шел, шел, шел, </w:t>
      </w:r>
      <w:r w:rsidR="00C37D04" w:rsidRPr="00C37D04">
        <w:rPr>
          <w:color w:val="000000"/>
        </w:rPr>
        <w:t>белый камешек нашел</w:t>
      </w:r>
      <w:r w:rsidRPr="00C37D04">
        <w:rPr>
          <w:color w:val="000000"/>
        </w:rPr>
        <w:t xml:space="preserve">. </w:t>
      </w:r>
      <w:proofErr w:type="gramStart"/>
      <w:r w:rsidRPr="00C37D04">
        <w:rPr>
          <w:color w:val="000000"/>
        </w:rPr>
        <w:t>(Идут</w:t>
      </w:r>
      <w:r w:rsidR="00C37D04" w:rsidRPr="00C37D04">
        <w:rPr>
          <w:color w:val="000000"/>
        </w:rPr>
        <w:t xml:space="preserve"> по кругу и поднимают камешки</w:t>
      </w:r>
      <w:r w:rsidR="00422823">
        <w:rPr>
          <w:color w:val="000000"/>
        </w:rPr>
        <w:t>.</w:t>
      </w:r>
      <w:proofErr w:type="gramEnd"/>
      <w:r w:rsidR="00422823">
        <w:rPr>
          <w:color w:val="000000"/>
        </w:rPr>
        <w:t xml:space="preserve"> </w:t>
      </w:r>
      <w:r w:rsidR="00AC413C" w:rsidRPr="00C37D04">
        <w:rPr>
          <w:rStyle w:val="c0"/>
          <w:color w:val="000000"/>
        </w:rPr>
        <w:t xml:space="preserve">Детки  шли, шли, </w:t>
      </w:r>
      <w:proofErr w:type="gramStart"/>
      <w:r w:rsidR="00AC413C" w:rsidRPr="00C37D04">
        <w:rPr>
          <w:rStyle w:val="c0"/>
          <w:color w:val="000000"/>
        </w:rPr>
        <w:t>шли</w:t>
      </w:r>
      <w:proofErr w:type="gramEnd"/>
      <w:r w:rsidR="00AC413C" w:rsidRPr="00C37D04">
        <w:rPr>
          <w:rStyle w:val="c0"/>
          <w:color w:val="000000"/>
        </w:rPr>
        <w:t xml:space="preserve"> и домой пришли. (Садятся на места</w:t>
      </w:r>
      <w:r w:rsidR="00422823">
        <w:rPr>
          <w:rStyle w:val="c0"/>
          <w:color w:val="000000"/>
        </w:rPr>
        <w:t>)</w:t>
      </w:r>
      <w:r w:rsidR="00C863A0" w:rsidRPr="00C37D04">
        <w:rPr>
          <w:color w:val="111111"/>
        </w:rPr>
        <w:t xml:space="preserve">     </w:t>
      </w:r>
    </w:p>
    <w:p w:rsidR="00C863A0" w:rsidRPr="00C37D04" w:rsidRDefault="00C863A0" w:rsidP="00C863A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37D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42282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Pr="00C37D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конце хочется вспомнить великие слова известнейшего педагога В.А. Сухомлинского: «Ум ребенка находится на кончиках его пальцев».</w:t>
      </w:r>
    </w:p>
    <w:p w:rsidR="000E44BB" w:rsidRDefault="00422823" w:rsidP="00AC413C">
      <w:pPr>
        <w:pStyle w:val="c3"/>
        <w:shd w:val="clear" w:color="auto" w:fill="FFFFFF"/>
        <w:spacing w:before="0" w:beforeAutospacing="0" w:after="0" w:afterAutospacing="0"/>
        <w:jc w:val="both"/>
        <w:rPr>
          <w:color w:val="181818"/>
          <w:shd w:val="clear" w:color="auto" w:fill="FFFFFF"/>
        </w:rPr>
      </w:pPr>
      <w:r>
        <w:rPr>
          <w:noProof/>
          <w:color w:val="1818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45720</wp:posOffset>
            </wp:positionV>
            <wp:extent cx="4241800" cy="3029585"/>
            <wp:effectExtent l="19050" t="0" r="6350" b="0"/>
            <wp:wrapTight wrapText="bothSides">
              <wp:wrapPolygon edited="0">
                <wp:start x="388" y="0"/>
                <wp:lineTo x="-97" y="951"/>
                <wp:lineTo x="-97" y="20645"/>
                <wp:lineTo x="97" y="21460"/>
                <wp:lineTo x="388" y="21460"/>
                <wp:lineTo x="21147" y="21460"/>
                <wp:lineTo x="21438" y="21460"/>
                <wp:lineTo x="21632" y="20645"/>
                <wp:lineTo x="21632" y="951"/>
                <wp:lineTo x="21438" y="136"/>
                <wp:lineTo x="21147" y="0"/>
                <wp:lineTo x="388" y="0"/>
              </wp:wrapPolygon>
            </wp:wrapTight>
            <wp:docPr id="8" name="Рисунок 6" descr="C:\Users\Ноут\Downloads\20220330_12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ownloads\20220330_12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1348" w:rsidRPr="00CB2950" w:rsidRDefault="00741348">
      <w:pPr>
        <w:rPr>
          <w:sz w:val="24"/>
          <w:szCs w:val="24"/>
        </w:rPr>
      </w:pPr>
    </w:p>
    <w:sectPr w:rsidR="00741348" w:rsidRPr="00CB2950" w:rsidSect="00892AA4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6E7D"/>
    <w:multiLevelType w:val="hybridMultilevel"/>
    <w:tmpl w:val="300CB70E"/>
    <w:lvl w:ilvl="0" w:tplc="08D419F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34C05EE"/>
    <w:multiLevelType w:val="multilevel"/>
    <w:tmpl w:val="4A3C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ED4A3E"/>
    <w:multiLevelType w:val="multilevel"/>
    <w:tmpl w:val="E88E4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E93209"/>
    <w:multiLevelType w:val="hybridMultilevel"/>
    <w:tmpl w:val="86945702"/>
    <w:lvl w:ilvl="0" w:tplc="F2EE206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0340E10"/>
    <w:multiLevelType w:val="multilevel"/>
    <w:tmpl w:val="78F6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F17993"/>
    <w:multiLevelType w:val="hybridMultilevel"/>
    <w:tmpl w:val="300CB70E"/>
    <w:lvl w:ilvl="0" w:tplc="08D419F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7AA72AD8"/>
    <w:multiLevelType w:val="multilevel"/>
    <w:tmpl w:val="CA388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C782D"/>
    <w:rsid w:val="000E44BB"/>
    <w:rsid w:val="000E72B2"/>
    <w:rsid w:val="00106FC2"/>
    <w:rsid w:val="001505AD"/>
    <w:rsid w:val="0016059C"/>
    <w:rsid w:val="00175E0A"/>
    <w:rsid w:val="00176B56"/>
    <w:rsid w:val="001A0FAB"/>
    <w:rsid w:val="002814EF"/>
    <w:rsid w:val="002D7F3E"/>
    <w:rsid w:val="002E7AF3"/>
    <w:rsid w:val="003270B8"/>
    <w:rsid w:val="0035671E"/>
    <w:rsid w:val="003C0935"/>
    <w:rsid w:val="003D766E"/>
    <w:rsid w:val="00422823"/>
    <w:rsid w:val="00453252"/>
    <w:rsid w:val="004679EF"/>
    <w:rsid w:val="004C170B"/>
    <w:rsid w:val="004C782D"/>
    <w:rsid w:val="00544732"/>
    <w:rsid w:val="00563981"/>
    <w:rsid w:val="005F4B17"/>
    <w:rsid w:val="00712751"/>
    <w:rsid w:val="00720B87"/>
    <w:rsid w:val="00734E30"/>
    <w:rsid w:val="00741348"/>
    <w:rsid w:val="007A3566"/>
    <w:rsid w:val="00846408"/>
    <w:rsid w:val="0085263E"/>
    <w:rsid w:val="00892AA4"/>
    <w:rsid w:val="008D6226"/>
    <w:rsid w:val="008F79E4"/>
    <w:rsid w:val="009874BA"/>
    <w:rsid w:val="009A6534"/>
    <w:rsid w:val="009B53EF"/>
    <w:rsid w:val="009B574B"/>
    <w:rsid w:val="009C7BF2"/>
    <w:rsid w:val="009D76CC"/>
    <w:rsid w:val="009F68B1"/>
    <w:rsid w:val="00A65858"/>
    <w:rsid w:val="00AB40BD"/>
    <w:rsid w:val="00AC413C"/>
    <w:rsid w:val="00B76AB7"/>
    <w:rsid w:val="00BA6C05"/>
    <w:rsid w:val="00C04E47"/>
    <w:rsid w:val="00C26762"/>
    <w:rsid w:val="00C37D04"/>
    <w:rsid w:val="00C7265A"/>
    <w:rsid w:val="00C7274B"/>
    <w:rsid w:val="00C80280"/>
    <w:rsid w:val="00C863A0"/>
    <w:rsid w:val="00CB2950"/>
    <w:rsid w:val="00CD0E9E"/>
    <w:rsid w:val="00CD73E2"/>
    <w:rsid w:val="00D646A5"/>
    <w:rsid w:val="00D760DC"/>
    <w:rsid w:val="00DB6C40"/>
    <w:rsid w:val="00E14A1E"/>
    <w:rsid w:val="00E154AF"/>
    <w:rsid w:val="00E77051"/>
    <w:rsid w:val="00E83F89"/>
    <w:rsid w:val="00EC6FDE"/>
    <w:rsid w:val="00F01616"/>
    <w:rsid w:val="00F02751"/>
    <w:rsid w:val="00F216F5"/>
    <w:rsid w:val="00F358DE"/>
    <w:rsid w:val="00F80155"/>
    <w:rsid w:val="00F811AF"/>
    <w:rsid w:val="00FB2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82D"/>
  </w:style>
  <w:style w:type="paragraph" w:styleId="2">
    <w:name w:val="heading 2"/>
    <w:basedOn w:val="a"/>
    <w:link w:val="20"/>
    <w:uiPriority w:val="9"/>
    <w:qFormat/>
    <w:rsid w:val="008526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7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782D"/>
    <w:rPr>
      <w:i/>
      <w:iCs/>
    </w:rPr>
  </w:style>
  <w:style w:type="character" w:styleId="a5">
    <w:name w:val="Hyperlink"/>
    <w:basedOn w:val="a0"/>
    <w:uiPriority w:val="99"/>
    <w:semiHidden/>
    <w:unhideWhenUsed/>
    <w:rsid w:val="004C782D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41348"/>
    <w:pPr>
      <w:ind w:left="720"/>
      <w:contextualSpacing/>
    </w:pPr>
  </w:style>
  <w:style w:type="paragraph" w:customStyle="1" w:styleId="c3">
    <w:name w:val="c3"/>
    <w:basedOn w:val="a"/>
    <w:rsid w:val="002D7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7F3E"/>
  </w:style>
  <w:style w:type="character" w:customStyle="1" w:styleId="c2">
    <w:name w:val="c2"/>
    <w:basedOn w:val="a0"/>
    <w:rsid w:val="00AC413C"/>
  </w:style>
  <w:style w:type="paragraph" w:customStyle="1" w:styleId="c6">
    <w:name w:val="c6"/>
    <w:basedOn w:val="a"/>
    <w:rsid w:val="0032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2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3270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26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11yhidden">
    <w:name w:val="a11yhidden"/>
    <w:basedOn w:val="a0"/>
    <w:rsid w:val="0085263E"/>
  </w:style>
  <w:style w:type="character" w:customStyle="1" w:styleId="organictitlecontentspan">
    <w:name w:val="organictitlecontentspan"/>
    <w:basedOn w:val="a0"/>
    <w:rsid w:val="0085263E"/>
  </w:style>
  <w:style w:type="paragraph" w:styleId="a7">
    <w:name w:val="Balloon Text"/>
    <w:basedOn w:val="a"/>
    <w:link w:val="a8"/>
    <w:uiPriority w:val="99"/>
    <w:semiHidden/>
    <w:unhideWhenUsed/>
    <w:rsid w:val="009A6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5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3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3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36059">
                      <w:marLeft w:val="-259"/>
                      <w:marRight w:val="0"/>
                      <w:marTop w:val="162"/>
                      <w:marBottom w:val="64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6160">
                              <w:marLeft w:val="0"/>
                              <w:marRight w:val="502"/>
                              <w:marTop w:val="113"/>
                              <w:marBottom w:val="64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9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0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4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3</Pages>
  <Words>1564</Words>
  <Characters>8919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12</cp:revision>
  <dcterms:created xsi:type="dcterms:W3CDTF">2022-02-25T08:05:00Z</dcterms:created>
  <dcterms:modified xsi:type="dcterms:W3CDTF">2022-03-30T09:52:00Z</dcterms:modified>
</cp:coreProperties>
</file>