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B97" w:rsidRPr="006311B8" w:rsidRDefault="00FE4B97" w:rsidP="00FE4B97">
      <w:pPr>
        <w:tabs>
          <w:tab w:val="left" w:pos="7587"/>
        </w:tabs>
        <w:outlineLvl w:val="0"/>
        <w:rPr>
          <w:b/>
          <w:sz w:val="28"/>
          <w:szCs w:val="28"/>
        </w:rPr>
      </w:pPr>
      <w:r w:rsidRPr="006311B8">
        <w:rPr>
          <w:b/>
          <w:sz w:val="28"/>
          <w:szCs w:val="28"/>
        </w:rPr>
        <w:t>Муниципальное бюджетное дошкольное образовательное учреждение</w:t>
      </w:r>
    </w:p>
    <w:p w:rsidR="00FE4B97" w:rsidRPr="006311B8" w:rsidRDefault="00FE4B97" w:rsidP="00FE4B97">
      <w:pPr>
        <w:tabs>
          <w:tab w:val="left" w:pos="7587"/>
        </w:tabs>
        <w:outlineLvl w:val="0"/>
        <w:rPr>
          <w:b/>
          <w:sz w:val="28"/>
          <w:szCs w:val="28"/>
        </w:rPr>
      </w:pPr>
      <w:r w:rsidRPr="006311B8">
        <w:rPr>
          <w:b/>
          <w:sz w:val="28"/>
          <w:szCs w:val="28"/>
        </w:rPr>
        <w:t>«Детский сад № 97»</w:t>
      </w:r>
    </w:p>
    <w:p w:rsidR="00FE4B97" w:rsidRPr="006311B8" w:rsidRDefault="00FE4B97" w:rsidP="00FE4B97">
      <w:pPr>
        <w:tabs>
          <w:tab w:val="left" w:pos="7587"/>
        </w:tabs>
        <w:outlineLvl w:val="0"/>
        <w:rPr>
          <w:b/>
          <w:sz w:val="28"/>
          <w:szCs w:val="28"/>
        </w:rPr>
      </w:pPr>
      <w:r w:rsidRPr="006311B8">
        <w:rPr>
          <w:b/>
          <w:sz w:val="28"/>
          <w:szCs w:val="28"/>
        </w:rPr>
        <w:t>ОГРН 1192468036133 ИНН 2465327806</w:t>
      </w:r>
    </w:p>
    <w:p w:rsidR="00FE4B97" w:rsidRPr="006311B8" w:rsidRDefault="00FE4B97" w:rsidP="00FE4B97">
      <w:pPr>
        <w:pBdr>
          <w:bottom w:val="single" w:sz="12" w:space="1" w:color="auto"/>
        </w:pBdr>
        <w:tabs>
          <w:tab w:val="left" w:pos="7587"/>
        </w:tabs>
        <w:rPr>
          <w:b/>
          <w:sz w:val="28"/>
          <w:szCs w:val="28"/>
        </w:rPr>
      </w:pPr>
      <w:r w:rsidRPr="006311B8">
        <w:rPr>
          <w:b/>
          <w:sz w:val="28"/>
          <w:szCs w:val="28"/>
        </w:rPr>
        <w:t xml:space="preserve">Юридический адрес:660077, г. Красноярск, ул. Петра </w:t>
      </w:r>
      <w:proofErr w:type="spellStart"/>
      <w:r w:rsidRPr="006311B8">
        <w:rPr>
          <w:b/>
          <w:sz w:val="28"/>
          <w:szCs w:val="28"/>
        </w:rPr>
        <w:t>Ломако</w:t>
      </w:r>
      <w:proofErr w:type="spellEnd"/>
      <w:r w:rsidRPr="006311B8">
        <w:rPr>
          <w:b/>
          <w:sz w:val="28"/>
          <w:szCs w:val="28"/>
        </w:rPr>
        <w:t>, д.2А, т.2179750,2179740</w:t>
      </w:r>
    </w:p>
    <w:p w:rsidR="00FE4B97" w:rsidRPr="006311B8" w:rsidRDefault="00FE4B97" w:rsidP="00FE4B97">
      <w:pPr>
        <w:pBdr>
          <w:bottom w:val="single" w:sz="12" w:space="1" w:color="auto"/>
        </w:pBdr>
        <w:tabs>
          <w:tab w:val="left" w:pos="7587"/>
        </w:tabs>
        <w:rPr>
          <w:b/>
          <w:sz w:val="28"/>
          <w:szCs w:val="28"/>
        </w:rPr>
      </w:pPr>
      <w:r w:rsidRPr="006311B8">
        <w:rPr>
          <w:b/>
          <w:sz w:val="28"/>
          <w:szCs w:val="28"/>
          <w:lang w:val="en-US"/>
        </w:rPr>
        <w:t>E</w:t>
      </w:r>
      <w:r w:rsidRPr="006311B8">
        <w:rPr>
          <w:b/>
          <w:sz w:val="28"/>
          <w:szCs w:val="28"/>
        </w:rPr>
        <w:t>-</w:t>
      </w:r>
      <w:r w:rsidRPr="006311B8">
        <w:rPr>
          <w:b/>
          <w:sz w:val="28"/>
          <w:szCs w:val="28"/>
          <w:lang w:val="en-US"/>
        </w:rPr>
        <w:t>mail</w:t>
      </w:r>
      <w:r w:rsidRPr="006311B8">
        <w:rPr>
          <w:b/>
          <w:sz w:val="28"/>
          <w:szCs w:val="28"/>
        </w:rPr>
        <w:t>:</w:t>
      </w:r>
      <w:proofErr w:type="spellStart"/>
      <w:r w:rsidRPr="006311B8">
        <w:rPr>
          <w:b/>
          <w:sz w:val="28"/>
          <w:szCs w:val="28"/>
          <w:lang w:val="en-US"/>
        </w:rPr>
        <w:t>dou</w:t>
      </w:r>
      <w:proofErr w:type="spellEnd"/>
      <w:r w:rsidRPr="006311B8">
        <w:rPr>
          <w:b/>
          <w:sz w:val="28"/>
          <w:szCs w:val="28"/>
        </w:rPr>
        <w:t>39@</w:t>
      </w:r>
      <w:r w:rsidRPr="006311B8">
        <w:rPr>
          <w:b/>
          <w:sz w:val="28"/>
          <w:szCs w:val="28"/>
          <w:lang w:val="en-US"/>
        </w:rPr>
        <w:t>inbox</w:t>
      </w:r>
      <w:r w:rsidRPr="006311B8">
        <w:rPr>
          <w:b/>
          <w:sz w:val="28"/>
          <w:szCs w:val="28"/>
        </w:rPr>
        <w:t>.</w:t>
      </w:r>
      <w:proofErr w:type="spellStart"/>
      <w:r w:rsidRPr="006311B8">
        <w:rPr>
          <w:b/>
          <w:sz w:val="28"/>
          <w:szCs w:val="28"/>
          <w:lang w:val="en-US"/>
        </w:rPr>
        <w:t>ru</w:t>
      </w:r>
      <w:proofErr w:type="spellEnd"/>
    </w:p>
    <w:p w:rsidR="00FE4B97" w:rsidRPr="006311B8" w:rsidRDefault="00FE4B97" w:rsidP="00FE4B97">
      <w:pPr>
        <w:pBdr>
          <w:bottom w:val="single" w:sz="12" w:space="1" w:color="auto"/>
        </w:pBdr>
        <w:tabs>
          <w:tab w:val="left" w:pos="7587"/>
        </w:tabs>
        <w:rPr>
          <w:b/>
          <w:sz w:val="28"/>
          <w:szCs w:val="28"/>
        </w:rPr>
      </w:pPr>
      <w:r w:rsidRPr="006311B8">
        <w:rPr>
          <w:b/>
          <w:sz w:val="28"/>
          <w:szCs w:val="28"/>
        </w:rPr>
        <w:t xml:space="preserve">Фактический адрес: 660077, г. Красноярск, ул. Петра </w:t>
      </w:r>
      <w:proofErr w:type="spellStart"/>
      <w:r w:rsidRPr="006311B8">
        <w:rPr>
          <w:b/>
          <w:sz w:val="28"/>
          <w:szCs w:val="28"/>
        </w:rPr>
        <w:t>Ломако</w:t>
      </w:r>
      <w:proofErr w:type="spellEnd"/>
      <w:r w:rsidRPr="006311B8">
        <w:rPr>
          <w:b/>
          <w:sz w:val="28"/>
          <w:szCs w:val="28"/>
        </w:rPr>
        <w:t>, д.2А</w:t>
      </w:r>
      <w:proofErr w:type="gramStart"/>
      <w:r w:rsidRPr="006311B8">
        <w:rPr>
          <w:b/>
          <w:sz w:val="28"/>
          <w:szCs w:val="28"/>
        </w:rPr>
        <w:t>,т</w:t>
      </w:r>
      <w:proofErr w:type="gramEnd"/>
      <w:r w:rsidRPr="006311B8">
        <w:rPr>
          <w:b/>
          <w:sz w:val="28"/>
          <w:szCs w:val="28"/>
        </w:rPr>
        <w:t>.2179750,2179740;</w:t>
      </w:r>
    </w:p>
    <w:p w:rsidR="00FE4B97" w:rsidRPr="006311B8" w:rsidRDefault="00FE4B97" w:rsidP="00FE4B97">
      <w:pPr>
        <w:pBdr>
          <w:bottom w:val="single" w:sz="12" w:space="1" w:color="auto"/>
        </w:pBdr>
        <w:tabs>
          <w:tab w:val="left" w:pos="7587"/>
        </w:tabs>
        <w:rPr>
          <w:b/>
          <w:sz w:val="28"/>
          <w:szCs w:val="28"/>
        </w:rPr>
      </w:pPr>
      <w:r w:rsidRPr="006311B8">
        <w:rPr>
          <w:b/>
          <w:sz w:val="28"/>
          <w:szCs w:val="28"/>
        </w:rPr>
        <w:t xml:space="preserve">                                      660125, г. Красноярск, ул. 9 Мая, д.64, т.2163901,2163900</w:t>
      </w:r>
    </w:p>
    <w:p w:rsidR="00084A4E" w:rsidRDefault="00084A4E" w:rsidP="00FE4B97"/>
    <w:p w:rsidR="00FE4B97" w:rsidRDefault="00FE4B97" w:rsidP="00FE4B97"/>
    <w:p w:rsidR="00FE4B97" w:rsidRDefault="00FE4B97" w:rsidP="00FE4B97"/>
    <w:p w:rsidR="00FE4B97" w:rsidRDefault="00FE4B97" w:rsidP="00FE4B97"/>
    <w:p w:rsidR="00FE4B97" w:rsidRDefault="00FE4B97" w:rsidP="00FE4B97"/>
    <w:p w:rsidR="00FE4B97" w:rsidRDefault="00FE4B97" w:rsidP="00FE4B97"/>
    <w:p w:rsidR="00FE4B97" w:rsidRDefault="00FE4B97" w:rsidP="00FE4B97"/>
    <w:p w:rsidR="00FE4B97" w:rsidRDefault="00FE4B97" w:rsidP="00FE4B97"/>
    <w:p w:rsidR="00FE4B97" w:rsidRDefault="00FE4B97" w:rsidP="00FE4B97"/>
    <w:p w:rsidR="00FE4B97" w:rsidRDefault="00FE4B97" w:rsidP="00FE4B97"/>
    <w:p w:rsidR="00FE4B97" w:rsidRDefault="00FE4B97" w:rsidP="00FE4B97"/>
    <w:p w:rsidR="00FE4B97" w:rsidRPr="00FE4B97" w:rsidRDefault="00E6756E" w:rsidP="00FE4B97">
      <w:pPr>
        <w:rPr>
          <w:b/>
          <w:sz w:val="44"/>
          <w:szCs w:val="44"/>
        </w:rPr>
      </w:pPr>
      <w:r>
        <w:rPr>
          <w:b/>
          <w:sz w:val="44"/>
          <w:szCs w:val="44"/>
        </w:rPr>
        <w:t>Методическая разработка</w:t>
      </w:r>
      <w:r w:rsidR="00FE4B97" w:rsidRPr="00FE4B97">
        <w:rPr>
          <w:b/>
          <w:sz w:val="44"/>
          <w:szCs w:val="44"/>
        </w:rPr>
        <w:t xml:space="preserve"> </w:t>
      </w:r>
    </w:p>
    <w:p w:rsidR="003A067A" w:rsidRDefault="00E6756E" w:rsidP="00FE4B97">
      <w:pPr>
        <w:rPr>
          <w:sz w:val="44"/>
          <w:szCs w:val="44"/>
        </w:rPr>
      </w:pPr>
      <w:r>
        <w:rPr>
          <w:sz w:val="44"/>
          <w:szCs w:val="44"/>
        </w:rPr>
        <w:t>«</w:t>
      </w:r>
      <w:r w:rsidR="00FE4B97" w:rsidRPr="00FE4B97">
        <w:rPr>
          <w:sz w:val="44"/>
          <w:szCs w:val="44"/>
        </w:rPr>
        <w:t xml:space="preserve">Использование </w:t>
      </w:r>
      <w:proofErr w:type="spellStart"/>
      <w:r w:rsidR="00FE4B97" w:rsidRPr="00FE4B97">
        <w:rPr>
          <w:sz w:val="44"/>
          <w:szCs w:val="44"/>
        </w:rPr>
        <w:t>социо-игровой</w:t>
      </w:r>
      <w:proofErr w:type="spellEnd"/>
      <w:r w:rsidR="00FE4B97" w:rsidRPr="00FE4B97">
        <w:rPr>
          <w:sz w:val="44"/>
          <w:szCs w:val="44"/>
        </w:rPr>
        <w:t xml:space="preserve"> технологии </w:t>
      </w:r>
    </w:p>
    <w:p w:rsidR="00FE4B97" w:rsidRPr="00FE4B97" w:rsidRDefault="00FE4B97" w:rsidP="00FE4B97">
      <w:pPr>
        <w:rPr>
          <w:sz w:val="44"/>
          <w:szCs w:val="44"/>
        </w:rPr>
      </w:pPr>
      <w:r w:rsidRPr="00FE4B97">
        <w:rPr>
          <w:sz w:val="44"/>
          <w:szCs w:val="44"/>
        </w:rPr>
        <w:t xml:space="preserve">в области речевого развития </w:t>
      </w:r>
    </w:p>
    <w:p w:rsidR="00FE4B97" w:rsidRDefault="00E6756E" w:rsidP="00FE4B97">
      <w:pPr>
        <w:rPr>
          <w:sz w:val="44"/>
          <w:szCs w:val="44"/>
        </w:rPr>
      </w:pPr>
      <w:r>
        <w:rPr>
          <w:sz w:val="44"/>
          <w:szCs w:val="44"/>
        </w:rPr>
        <w:t>с детьми дошкольного возраста»</w:t>
      </w:r>
    </w:p>
    <w:p w:rsidR="00DC2C70" w:rsidRPr="00DC2C70" w:rsidRDefault="00DC2C70" w:rsidP="00FE4B97">
      <w:pPr>
        <w:rPr>
          <w:sz w:val="28"/>
          <w:szCs w:val="28"/>
        </w:rPr>
      </w:pPr>
    </w:p>
    <w:p w:rsidR="00FE4B97" w:rsidRDefault="00FE4B97" w:rsidP="00FE4B97">
      <w:pPr>
        <w:rPr>
          <w:sz w:val="44"/>
          <w:szCs w:val="44"/>
        </w:rPr>
      </w:pPr>
    </w:p>
    <w:p w:rsidR="00FE4B97" w:rsidRDefault="00FE4B97" w:rsidP="00FE4B97">
      <w:pPr>
        <w:jc w:val="right"/>
        <w:rPr>
          <w:sz w:val="44"/>
          <w:szCs w:val="44"/>
        </w:rPr>
      </w:pPr>
    </w:p>
    <w:p w:rsidR="00FE4B97" w:rsidRDefault="00FE4B97" w:rsidP="00FE4B97">
      <w:pPr>
        <w:jc w:val="right"/>
        <w:rPr>
          <w:sz w:val="44"/>
          <w:szCs w:val="44"/>
        </w:rPr>
      </w:pPr>
    </w:p>
    <w:p w:rsidR="00FE4B97" w:rsidRDefault="00FE4B97" w:rsidP="00FE4B97">
      <w:pPr>
        <w:jc w:val="right"/>
        <w:rPr>
          <w:sz w:val="44"/>
          <w:szCs w:val="44"/>
        </w:rPr>
      </w:pPr>
    </w:p>
    <w:p w:rsidR="00FE4B97" w:rsidRDefault="00FE4B97" w:rsidP="00FE4B97">
      <w:pPr>
        <w:jc w:val="right"/>
        <w:rPr>
          <w:sz w:val="44"/>
          <w:szCs w:val="44"/>
        </w:rPr>
      </w:pPr>
    </w:p>
    <w:p w:rsidR="00FE4B97" w:rsidRDefault="00FE4B97" w:rsidP="00FE4B97">
      <w:pPr>
        <w:jc w:val="right"/>
        <w:rPr>
          <w:sz w:val="44"/>
          <w:szCs w:val="44"/>
        </w:rPr>
      </w:pPr>
    </w:p>
    <w:p w:rsidR="00FE4B97" w:rsidRDefault="00FE4B97" w:rsidP="00FE4B97">
      <w:pPr>
        <w:jc w:val="right"/>
        <w:rPr>
          <w:sz w:val="44"/>
          <w:szCs w:val="44"/>
        </w:rPr>
      </w:pPr>
    </w:p>
    <w:p w:rsidR="00FE4B97" w:rsidRDefault="00FE4B97" w:rsidP="00FE4B97">
      <w:pPr>
        <w:jc w:val="right"/>
        <w:rPr>
          <w:sz w:val="28"/>
          <w:szCs w:val="28"/>
        </w:rPr>
      </w:pPr>
      <w:r>
        <w:rPr>
          <w:sz w:val="28"/>
          <w:szCs w:val="28"/>
        </w:rPr>
        <w:t>Данилова Нина Викторовна – воспитатель первой категории</w:t>
      </w:r>
    </w:p>
    <w:p w:rsidR="00FE4B97" w:rsidRDefault="000A57EA" w:rsidP="000A57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FE4B97">
        <w:rPr>
          <w:sz w:val="28"/>
          <w:szCs w:val="28"/>
        </w:rPr>
        <w:t xml:space="preserve">Байкалова Галина Викторовна – учитель-логопед </w:t>
      </w:r>
      <w:r w:rsidR="006311B8">
        <w:rPr>
          <w:sz w:val="28"/>
          <w:szCs w:val="28"/>
        </w:rPr>
        <w:t>высшей категории</w:t>
      </w:r>
    </w:p>
    <w:p w:rsidR="00FE4B97" w:rsidRDefault="00FE4B97" w:rsidP="00FE4B97">
      <w:pPr>
        <w:jc w:val="right"/>
        <w:rPr>
          <w:sz w:val="28"/>
          <w:szCs w:val="28"/>
        </w:rPr>
      </w:pPr>
    </w:p>
    <w:p w:rsidR="00FE4B97" w:rsidRDefault="00FE4B97" w:rsidP="00FE4B97">
      <w:pPr>
        <w:jc w:val="right"/>
        <w:rPr>
          <w:sz w:val="28"/>
          <w:szCs w:val="28"/>
        </w:rPr>
      </w:pPr>
    </w:p>
    <w:p w:rsidR="00FE4B97" w:rsidRDefault="00FE4B97" w:rsidP="00D90ED3">
      <w:pPr>
        <w:jc w:val="both"/>
        <w:rPr>
          <w:sz w:val="28"/>
          <w:szCs w:val="28"/>
        </w:rPr>
      </w:pPr>
    </w:p>
    <w:p w:rsidR="00E6756E" w:rsidRDefault="00E6756E" w:rsidP="00D90ED3">
      <w:pPr>
        <w:jc w:val="both"/>
        <w:rPr>
          <w:sz w:val="28"/>
          <w:szCs w:val="28"/>
        </w:rPr>
      </w:pPr>
    </w:p>
    <w:p w:rsidR="00211481" w:rsidRDefault="00211481" w:rsidP="00211481">
      <w:pPr>
        <w:pStyle w:val="a3"/>
        <w:shd w:val="clear" w:color="auto" w:fill="FFFFFF"/>
        <w:spacing w:before="0" w:beforeAutospacing="0" w:after="150" w:afterAutospacing="0"/>
        <w:rPr>
          <w:b/>
          <w:iCs/>
          <w:color w:val="000000"/>
          <w:sz w:val="28"/>
          <w:szCs w:val="28"/>
        </w:rPr>
      </w:pPr>
    </w:p>
    <w:p w:rsidR="00E6756E" w:rsidRPr="00211481" w:rsidRDefault="00E6756E" w:rsidP="00211481">
      <w:pPr>
        <w:pStyle w:val="a3"/>
        <w:shd w:val="clear" w:color="auto" w:fill="FFFFFF"/>
        <w:spacing w:before="0" w:beforeAutospacing="0" w:after="150" w:afterAutospacing="0"/>
        <w:rPr>
          <w:iCs/>
          <w:color w:val="000000"/>
          <w:sz w:val="28"/>
          <w:szCs w:val="28"/>
        </w:rPr>
      </w:pPr>
    </w:p>
    <w:p w:rsidR="00211481" w:rsidRPr="00211481" w:rsidRDefault="00211481" w:rsidP="00211481">
      <w:pPr>
        <w:pStyle w:val="a3"/>
        <w:shd w:val="clear" w:color="auto" w:fill="FFFFFF"/>
        <w:spacing w:before="0" w:beforeAutospacing="0" w:after="150" w:afterAutospacing="0"/>
        <w:rPr>
          <w:b/>
          <w:iCs/>
          <w:color w:val="000000"/>
          <w:sz w:val="28"/>
          <w:szCs w:val="28"/>
        </w:rPr>
      </w:pPr>
      <w:r w:rsidRPr="00211481">
        <w:rPr>
          <w:b/>
          <w:iCs/>
          <w:color w:val="000000"/>
          <w:sz w:val="28"/>
          <w:szCs w:val="28"/>
        </w:rPr>
        <w:lastRenderedPageBreak/>
        <w:t>Актуальность</w:t>
      </w:r>
    </w:p>
    <w:p w:rsidR="00211481" w:rsidRPr="00211481" w:rsidRDefault="000E4ECC" w:rsidP="00211481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«</w:t>
      </w:r>
      <w:r w:rsidR="00211481" w:rsidRPr="00211481">
        <w:rPr>
          <w:iCs/>
          <w:color w:val="000000"/>
          <w:sz w:val="28"/>
          <w:szCs w:val="28"/>
        </w:rPr>
        <w:t>Главная забота воспитателей-</w:t>
      </w:r>
    </w:p>
    <w:p w:rsidR="00211481" w:rsidRPr="00211481" w:rsidRDefault="00211481" w:rsidP="00211481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 w:rsidRPr="00211481">
        <w:rPr>
          <w:iCs/>
          <w:color w:val="000000"/>
          <w:sz w:val="28"/>
          <w:szCs w:val="28"/>
        </w:rPr>
        <w:t>не обучение, не развлечение,</w:t>
      </w:r>
    </w:p>
    <w:p w:rsidR="00211481" w:rsidRPr="00211481" w:rsidRDefault="00211481" w:rsidP="00211481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 w:rsidRPr="00211481">
        <w:rPr>
          <w:iCs/>
          <w:color w:val="000000"/>
          <w:sz w:val="28"/>
          <w:szCs w:val="28"/>
        </w:rPr>
        <w:t>даже не развитие, а столь</w:t>
      </w:r>
    </w:p>
    <w:p w:rsidR="00211481" w:rsidRPr="00211481" w:rsidRDefault="00211481" w:rsidP="00211481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r w:rsidRPr="00211481">
        <w:rPr>
          <w:iCs/>
          <w:color w:val="000000"/>
          <w:sz w:val="28"/>
          <w:szCs w:val="28"/>
        </w:rPr>
        <w:t>н</w:t>
      </w:r>
      <w:r w:rsidR="000E4ECC">
        <w:rPr>
          <w:iCs/>
          <w:color w:val="000000"/>
          <w:sz w:val="28"/>
          <w:szCs w:val="28"/>
        </w:rPr>
        <w:t>едидактическая вещь как дружба</w:t>
      </w:r>
      <w:proofErr w:type="gramStart"/>
      <w:r w:rsidR="000E4ECC">
        <w:rPr>
          <w:iCs/>
          <w:color w:val="000000"/>
          <w:sz w:val="28"/>
          <w:szCs w:val="28"/>
        </w:rPr>
        <w:t>.»</w:t>
      </w:r>
      <w:proofErr w:type="gramEnd"/>
    </w:p>
    <w:p w:rsidR="00211481" w:rsidRPr="00211481" w:rsidRDefault="00211481" w:rsidP="00211481">
      <w:pPr>
        <w:pStyle w:val="a3"/>
        <w:shd w:val="clear" w:color="auto" w:fill="FFFFFF"/>
        <w:spacing w:before="0" w:beforeAutospacing="0" w:after="150" w:afterAutospacing="0"/>
        <w:jc w:val="right"/>
        <w:rPr>
          <w:color w:val="000000"/>
          <w:sz w:val="28"/>
          <w:szCs w:val="28"/>
        </w:rPr>
      </w:pPr>
      <w:proofErr w:type="spellStart"/>
      <w:r w:rsidRPr="00211481">
        <w:rPr>
          <w:iCs/>
          <w:color w:val="000000"/>
          <w:sz w:val="28"/>
          <w:szCs w:val="28"/>
        </w:rPr>
        <w:t>Е.Е.Шулешко</w:t>
      </w:r>
      <w:proofErr w:type="spellEnd"/>
    </w:p>
    <w:p w:rsidR="00211481" w:rsidRPr="00211481" w:rsidRDefault="00211481" w:rsidP="0021148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11481">
        <w:rPr>
          <w:color w:val="000000"/>
          <w:sz w:val="28"/>
          <w:szCs w:val="28"/>
        </w:rPr>
        <w:t> В последние годы в системе образования России происходят существенные изменения, определившие новые приоритеты развития дошкольного образования. В соответствии с федеральными государственными образовательными стандартами к основной общеобразовательной программе дошкольного образования построение образовательного процесса должно строиться на адекватных возрасту формах работы с детьми. Основной формой работы с детьми дошкольного возраста и ведущим видом деятельности для них является игра.</w:t>
      </w:r>
    </w:p>
    <w:p w:rsidR="00211481" w:rsidRPr="00211481" w:rsidRDefault="00211481" w:rsidP="0021148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11481">
        <w:rPr>
          <w:color w:val="000000"/>
          <w:sz w:val="28"/>
          <w:szCs w:val="28"/>
        </w:rPr>
        <w:t>         Способствуют этому развивающие педагогически</w:t>
      </w:r>
      <w:r w:rsidR="000E4ECC">
        <w:rPr>
          <w:color w:val="000000"/>
          <w:sz w:val="28"/>
          <w:szCs w:val="28"/>
        </w:rPr>
        <w:t xml:space="preserve">е технологии, в том числе </w:t>
      </w:r>
      <w:proofErr w:type="spellStart"/>
      <w:r w:rsidR="000E4ECC">
        <w:rPr>
          <w:color w:val="000000"/>
          <w:sz w:val="28"/>
          <w:szCs w:val="28"/>
        </w:rPr>
        <w:t>социо</w:t>
      </w:r>
      <w:r w:rsidRPr="00211481">
        <w:rPr>
          <w:color w:val="000000"/>
          <w:sz w:val="28"/>
          <w:szCs w:val="28"/>
        </w:rPr>
        <w:t>игровая</w:t>
      </w:r>
      <w:proofErr w:type="spellEnd"/>
      <w:r w:rsidRPr="00211481">
        <w:rPr>
          <w:color w:val="000000"/>
          <w:sz w:val="28"/>
          <w:szCs w:val="28"/>
        </w:rPr>
        <w:t>, которая развивает ребёнка в игровом общении со сверстниками, подразумевая свободу действий, свободу выбора</w:t>
      </w:r>
      <w:r w:rsidR="000E4ECC">
        <w:rPr>
          <w:color w:val="000000"/>
          <w:sz w:val="28"/>
          <w:szCs w:val="28"/>
        </w:rPr>
        <w:t xml:space="preserve">, свободу мыслей ребёнка. </w:t>
      </w:r>
      <w:proofErr w:type="spellStart"/>
      <w:r w:rsidR="000E4ECC">
        <w:rPr>
          <w:color w:val="000000"/>
          <w:sz w:val="28"/>
          <w:szCs w:val="28"/>
        </w:rPr>
        <w:t>Социо</w:t>
      </w:r>
      <w:r w:rsidRPr="00211481">
        <w:rPr>
          <w:color w:val="000000"/>
          <w:sz w:val="28"/>
          <w:szCs w:val="28"/>
        </w:rPr>
        <w:t>игровая</w:t>
      </w:r>
      <w:proofErr w:type="spellEnd"/>
      <w:r w:rsidRPr="00211481">
        <w:rPr>
          <w:color w:val="000000"/>
          <w:sz w:val="28"/>
          <w:szCs w:val="28"/>
        </w:rPr>
        <w:t xml:space="preserve"> технология ориентирует педагога на поиск способов такого общения с детьми, при котором принудиловка уступает место увлечённости. «Надо не учить, а налаживать ситуацию, когда их участникам хочется доверять и друг другу, и своему собственному опыту, в результате чего происходит эффект   добровольного обучения, тренировки и </w:t>
      </w:r>
      <w:proofErr w:type="spellStart"/>
      <w:r w:rsidRPr="00211481">
        <w:rPr>
          <w:color w:val="000000"/>
          <w:sz w:val="28"/>
          <w:szCs w:val="28"/>
        </w:rPr>
        <w:t>научения</w:t>
      </w:r>
      <w:proofErr w:type="spellEnd"/>
      <w:r w:rsidRPr="00211481">
        <w:rPr>
          <w:color w:val="000000"/>
          <w:sz w:val="28"/>
          <w:szCs w:val="28"/>
        </w:rPr>
        <w:t>» (</w:t>
      </w:r>
      <w:proofErr w:type="spellStart"/>
      <w:r w:rsidRPr="00211481">
        <w:rPr>
          <w:color w:val="000000"/>
          <w:sz w:val="28"/>
          <w:szCs w:val="28"/>
        </w:rPr>
        <w:t>В.М.Букатов</w:t>
      </w:r>
      <w:proofErr w:type="spellEnd"/>
      <w:r w:rsidRPr="00211481">
        <w:rPr>
          <w:color w:val="000000"/>
          <w:sz w:val="28"/>
          <w:szCs w:val="28"/>
        </w:rPr>
        <w:t>).          </w:t>
      </w:r>
    </w:p>
    <w:p w:rsidR="00211481" w:rsidRPr="00211481" w:rsidRDefault="00211481" w:rsidP="0021148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11481">
        <w:rPr>
          <w:color w:val="000000"/>
          <w:sz w:val="28"/>
          <w:szCs w:val="28"/>
        </w:rPr>
        <w:t xml:space="preserve">      </w:t>
      </w:r>
      <w:r w:rsidR="000E4ECC">
        <w:rPr>
          <w:color w:val="000000"/>
          <w:sz w:val="28"/>
          <w:szCs w:val="28"/>
        </w:rPr>
        <w:t xml:space="preserve">   Основная идея </w:t>
      </w:r>
      <w:proofErr w:type="spellStart"/>
      <w:r w:rsidR="000E4ECC">
        <w:rPr>
          <w:color w:val="000000"/>
          <w:sz w:val="28"/>
          <w:szCs w:val="28"/>
        </w:rPr>
        <w:t>социо</w:t>
      </w:r>
      <w:r w:rsidRPr="00211481">
        <w:rPr>
          <w:color w:val="000000"/>
          <w:sz w:val="28"/>
          <w:szCs w:val="28"/>
        </w:rPr>
        <w:t>игровой</w:t>
      </w:r>
      <w:proofErr w:type="spellEnd"/>
      <w:r w:rsidRPr="00211481">
        <w:rPr>
          <w:color w:val="000000"/>
          <w:sz w:val="28"/>
          <w:szCs w:val="28"/>
        </w:rPr>
        <w:t xml:space="preserve"> технологии – организация собственной деятельности детей, которой ребёнок хочет заниматься и в которой он: делает, слушает, смотрит и говорит.</w:t>
      </w:r>
    </w:p>
    <w:p w:rsidR="008A417C" w:rsidRDefault="00211481" w:rsidP="0021148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11481">
        <w:rPr>
          <w:color w:val="000000"/>
          <w:sz w:val="28"/>
          <w:szCs w:val="28"/>
        </w:rPr>
        <w:t xml:space="preserve">  </w:t>
      </w:r>
      <w:r w:rsidR="000E4ECC">
        <w:rPr>
          <w:color w:val="000000"/>
          <w:sz w:val="28"/>
          <w:szCs w:val="28"/>
        </w:rPr>
        <w:t xml:space="preserve">        Не менее важным в </w:t>
      </w:r>
      <w:proofErr w:type="spellStart"/>
      <w:r w:rsidR="000E4ECC">
        <w:rPr>
          <w:color w:val="000000"/>
          <w:sz w:val="28"/>
          <w:szCs w:val="28"/>
        </w:rPr>
        <w:t>социо</w:t>
      </w:r>
      <w:r w:rsidRPr="00211481">
        <w:rPr>
          <w:color w:val="000000"/>
          <w:sz w:val="28"/>
          <w:szCs w:val="28"/>
        </w:rPr>
        <w:t>игровой</w:t>
      </w:r>
      <w:proofErr w:type="spellEnd"/>
      <w:r w:rsidRPr="00211481">
        <w:rPr>
          <w:color w:val="000000"/>
          <w:sz w:val="28"/>
          <w:szCs w:val="28"/>
        </w:rPr>
        <w:t xml:space="preserve"> технологии является </w:t>
      </w:r>
      <w:r w:rsidRPr="00211481">
        <w:rPr>
          <w:iCs/>
          <w:color w:val="000000"/>
          <w:sz w:val="28"/>
          <w:szCs w:val="28"/>
        </w:rPr>
        <w:t>договор, правило. </w:t>
      </w:r>
      <w:r w:rsidRPr="00211481">
        <w:rPr>
          <w:color w:val="000000"/>
          <w:sz w:val="28"/>
          <w:szCs w:val="28"/>
        </w:rPr>
        <w:t>Дезорганизация, хаос, беспорядок не должны быть неосознанными, дети спорят, оживлённо обсуждают, в деловой обстановке </w:t>
      </w:r>
      <w:r w:rsidRPr="00211481">
        <w:rPr>
          <w:iCs/>
          <w:color w:val="000000"/>
          <w:sz w:val="28"/>
          <w:szCs w:val="28"/>
        </w:rPr>
        <w:t>общаются.</w:t>
      </w:r>
    </w:p>
    <w:p w:rsidR="00211481" w:rsidRPr="00211481" w:rsidRDefault="000E4ECC" w:rsidP="0021148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Основатели </w:t>
      </w:r>
      <w:proofErr w:type="spellStart"/>
      <w:r>
        <w:rPr>
          <w:color w:val="000000"/>
          <w:sz w:val="28"/>
          <w:szCs w:val="28"/>
        </w:rPr>
        <w:t>социо</w:t>
      </w:r>
      <w:r w:rsidR="00211481" w:rsidRPr="00211481">
        <w:rPr>
          <w:color w:val="000000"/>
          <w:sz w:val="28"/>
          <w:szCs w:val="28"/>
        </w:rPr>
        <w:t>игровой</w:t>
      </w:r>
      <w:proofErr w:type="spellEnd"/>
      <w:r w:rsidR="00211481" w:rsidRPr="00211481">
        <w:rPr>
          <w:color w:val="000000"/>
          <w:sz w:val="28"/>
          <w:szCs w:val="28"/>
        </w:rPr>
        <w:t xml:space="preserve"> технологии </w:t>
      </w:r>
      <w:proofErr w:type="spellStart"/>
      <w:r w:rsidR="00211481" w:rsidRPr="00211481">
        <w:rPr>
          <w:color w:val="000000"/>
          <w:sz w:val="28"/>
          <w:szCs w:val="28"/>
        </w:rPr>
        <w:t>Е.Е.Шулешко</w:t>
      </w:r>
      <w:proofErr w:type="spellEnd"/>
      <w:r w:rsidR="00211481" w:rsidRPr="00211481">
        <w:rPr>
          <w:color w:val="000000"/>
          <w:sz w:val="28"/>
          <w:szCs w:val="28"/>
        </w:rPr>
        <w:t xml:space="preserve">, А.П. Ершова, </w:t>
      </w:r>
      <w:proofErr w:type="spellStart"/>
      <w:r w:rsidR="00211481" w:rsidRPr="00211481">
        <w:rPr>
          <w:color w:val="000000"/>
          <w:sz w:val="28"/>
          <w:szCs w:val="28"/>
        </w:rPr>
        <w:t>В.М.Букатов</w:t>
      </w:r>
      <w:proofErr w:type="spellEnd"/>
      <w:r w:rsidR="00211481" w:rsidRPr="00211481">
        <w:rPr>
          <w:color w:val="000000"/>
          <w:sz w:val="28"/>
          <w:szCs w:val="28"/>
        </w:rPr>
        <w:t xml:space="preserve"> вывели следующие </w:t>
      </w:r>
      <w:r w:rsidR="00211481" w:rsidRPr="00211481">
        <w:rPr>
          <w:iCs/>
          <w:color w:val="000000"/>
          <w:sz w:val="28"/>
          <w:szCs w:val="28"/>
        </w:rPr>
        <w:t>законы общения:</w:t>
      </w:r>
    </w:p>
    <w:p w:rsidR="00211481" w:rsidRPr="00211481" w:rsidRDefault="00211481" w:rsidP="0021148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11481">
        <w:rPr>
          <w:color w:val="000000"/>
          <w:sz w:val="28"/>
          <w:szCs w:val="28"/>
        </w:rPr>
        <w:t> -  не унижайте ребёнка, не оскорбляйте его;</w:t>
      </w:r>
    </w:p>
    <w:p w:rsidR="00211481" w:rsidRPr="00211481" w:rsidRDefault="00211481" w:rsidP="0021148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11481">
        <w:rPr>
          <w:color w:val="000000"/>
          <w:sz w:val="28"/>
          <w:szCs w:val="28"/>
        </w:rPr>
        <w:t> -  не ворчать, не ныть, не бурчать;</w:t>
      </w:r>
    </w:p>
    <w:p w:rsidR="00211481" w:rsidRPr="00211481" w:rsidRDefault="00211481" w:rsidP="0021148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11481">
        <w:rPr>
          <w:color w:val="000000"/>
          <w:sz w:val="28"/>
          <w:szCs w:val="28"/>
        </w:rPr>
        <w:t> -  умейте найти ошибку и имейте смелость признать её;</w:t>
      </w:r>
    </w:p>
    <w:p w:rsidR="00211481" w:rsidRPr="00211481" w:rsidRDefault="00211481" w:rsidP="0021148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11481">
        <w:rPr>
          <w:color w:val="000000"/>
          <w:sz w:val="28"/>
          <w:szCs w:val="28"/>
        </w:rPr>
        <w:t> -  будьте взаимно вежливы</w:t>
      </w:r>
      <w:r w:rsidR="002D7CAA">
        <w:rPr>
          <w:color w:val="000000"/>
          <w:sz w:val="28"/>
          <w:szCs w:val="28"/>
        </w:rPr>
        <w:t>ми</w:t>
      </w:r>
      <w:r w:rsidRPr="00211481">
        <w:rPr>
          <w:color w:val="000000"/>
          <w:sz w:val="28"/>
          <w:szCs w:val="28"/>
        </w:rPr>
        <w:t>, терпимыми и сдержанными;</w:t>
      </w:r>
    </w:p>
    <w:p w:rsidR="00211481" w:rsidRPr="00211481" w:rsidRDefault="00211481" w:rsidP="0021148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11481">
        <w:rPr>
          <w:color w:val="000000"/>
          <w:sz w:val="28"/>
          <w:szCs w:val="28"/>
        </w:rPr>
        <w:t> -  относитесь к неудаче как к очередному опыту в познании;</w:t>
      </w:r>
    </w:p>
    <w:p w:rsidR="00211481" w:rsidRPr="00211481" w:rsidRDefault="00211481" w:rsidP="0021148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11481">
        <w:rPr>
          <w:color w:val="000000"/>
          <w:sz w:val="28"/>
          <w:szCs w:val="28"/>
        </w:rPr>
        <w:t> -  поддержи, помоги подняться и победить;</w:t>
      </w:r>
    </w:p>
    <w:p w:rsidR="00211481" w:rsidRPr="00211481" w:rsidRDefault="00211481" w:rsidP="0021148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11481">
        <w:rPr>
          <w:color w:val="000000"/>
          <w:sz w:val="28"/>
          <w:szCs w:val="28"/>
        </w:rPr>
        <w:lastRenderedPageBreak/>
        <w:t> -  задувая чужую свечу, мы не делаем свою ярче;</w:t>
      </w:r>
    </w:p>
    <w:p w:rsidR="00211481" w:rsidRPr="00211481" w:rsidRDefault="00211481" w:rsidP="0021148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11481">
        <w:rPr>
          <w:color w:val="000000"/>
          <w:sz w:val="28"/>
          <w:szCs w:val="28"/>
        </w:rPr>
        <w:t> -  не возноси себя над другими, вознеси ближнего;</w:t>
      </w:r>
    </w:p>
    <w:p w:rsidR="00211481" w:rsidRDefault="00211481" w:rsidP="0021148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11481">
        <w:rPr>
          <w:color w:val="000000"/>
          <w:sz w:val="28"/>
          <w:szCs w:val="28"/>
        </w:rPr>
        <w:t xml:space="preserve"> -  дети фантазёры: не верьте им на слово, но не оставляйте без внимания их проблему.         </w:t>
      </w:r>
    </w:p>
    <w:p w:rsidR="00211481" w:rsidRPr="00211481" w:rsidRDefault="00211481" w:rsidP="0021148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211481">
        <w:rPr>
          <w:color w:val="000000"/>
          <w:sz w:val="28"/>
          <w:szCs w:val="28"/>
        </w:rPr>
        <w:t>Принципы, которые лежат в основе данной технологии, в высокой мере актуальны для современного воспитания и обучения дошкольников. Сегодня просто необходимо наличие у педагога нового взгляда на ребёнка как на субъект (а не объект) воспитания, как на партнёра по совместной деятельности.</w:t>
      </w:r>
    </w:p>
    <w:p w:rsidR="00211481" w:rsidRPr="00211481" w:rsidRDefault="00211481" w:rsidP="0021148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11481">
        <w:rPr>
          <w:color w:val="000000"/>
          <w:sz w:val="28"/>
          <w:szCs w:val="28"/>
        </w:rPr>
        <w:t xml:space="preserve">Принципы организации </w:t>
      </w:r>
      <w:proofErr w:type="spellStart"/>
      <w:r w:rsidRPr="00211481">
        <w:rPr>
          <w:color w:val="000000"/>
          <w:sz w:val="28"/>
          <w:szCs w:val="28"/>
        </w:rPr>
        <w:t>социо-игровой</w:t>
      </w:r>
      <w:proofErr w:type="spellEnd"/>
      <w:r w:rsidRPr="00211481">
        <w:rPr>
          <w:color w:val="000000"/>
          <w:sz w:val="28"/>
          <w:szCs w:val="28"/>
        </w:rPr>
        <w:t xml:space="preserve"> технологии:</w:t>
      </w:r>
    </w:p>
    <w:p w:rsidR="00211481" w:rsidRPr="00211481" w:rsidRDefault="00211481" w:rsidP="00211481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11481">
        <w:rPr>
          <w:color w:val="000000"/>
          <w:sz w:val="28"/>
          <w:szCs w:val="28"/>
        </w:rPr>
        <w:t>Педагог – равноправный партнёр. Он умеет интересно играть, организует игры, выдумывает их.</w:t>
      </w:r>
    </w:p>
    <w:p w:rsidR="00211481" w:rsidRPr="00211481" w:rsidRDefault="00211481" w:rsidP="00211481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11481">
        <w:rPr>
          <w:color w:val="000000"/>
          <w:sz w:val="28"/>
          <w:szCs w:val="28"/>
        </w:rPr>
        <w:t>Снятие судейской роли с педагога и передача её детям предопределяет снятие страха ошибки у детей.</w:t>
      </w:r>
    </w:p>
    <w:p w:rsidR="00211481" w:rsidRPr="00211481" w:rsidRDefault="00211481" w:rsidP="00211481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11481">
        <w:rPr>
          <w:color w:val="000000"/>
          <w:sz w:val="28"/>
          <w:szCs w:val="28"/>
        </w:rPr>
        <w:t>Свобода и самостоятельность в выборе детьми знаний, умений и навыков. Свобода не означает вседозволенность. Это подчинение своих действий общим правилам.</w:t>
      </w:r>
    </w:p>
    <w:p w:rsidR="00211481" w:rsidRPr="00211481" w:rsidRDefault="00211481" w:rsidP="00211481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11481">
        <w:rPr>
          <w:color w:val="000000"/>
          <w:sz w:val="28"/>
          <w:szCs w:val="28"/>
        </w:rPr>
        <w:t>Смена мизансцены, то есть обстановки, когда дети могут общаться в разных уголках группы.</w:t>
      </w:r>
    </w:p>
    <w:p w:rsidR="00211481" w:rsidRPr="00211481" w:rsidRDefault="00211481" w:rsidP="00211481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11481">
        <w:rPr>
          <w:color w:val="000000"/>
          <w:sz w:val="28"/>
          <w:szCs w:val="28"/>
        </w:rPr>
        <w:t>Ориентация на индивидуальные открытия. Дети становятся соучастниками игры.</w:t>
      </w:r>
    </w:p>
    <w:p w:rsidR="00211481" w:rsidRPr="00211481" w:rsidRDefault="00211481" w:rsidP="00211481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11481">
        <w:rPr>
          <w:color w:val="000000"/>
          <w:sz w:val="28"/>
          <w:szCs w:val="28"/>
        </w:rPr>
        <w:t>Преодоление трудностей. У детей не вызывает интереса то, что просто, а что трудно – то интересно.</w:t>
      </w:r>
    </w:p>
    <w:p w:rsidR="00211481" w:rsidRPr="00211481" w:rsidRDefault="00211481" w:rsidP="00211481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11481">
        <w:rPr>
          <w:color w:val="000000"/>
          <w:sz w:val="28"/>
          <w:szCs w:val="28"/>
        </w:rPr>
        <w:t>Движение и активность.</w:t>
      </w:r>
    </w:p>
    <w:p w:rsidR="00211481" w:rsidRPr="00E27FDD" w:rsidRDefault="00211481" w:rsidP="00E27FDD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11481">
        <w:rPr>
          <w:color w:val="000000"/>
          <w:sz w:val="28"/>
          <w:szCs w:val="28"/>
        </w:rPr>
        <w:t>Жизнь детей в малых группах, в основном шестёрках, бывает в четвёрках и тройках</w:t>
      </w:r>
      <w:r w:rsidR="00E27FDD">
        <w:rPr>
          <w:color w:val="000000"/>
          <w:sz w:val="28"/>
          <w:szCs w:val="28"/>
        </w:rPr>
        <w:t>.</w:t>
      </w:r>
    </w:p>
    <w:p w:rsidR="00211481" w:rsidRDefault="003A067A" w:rsidP="0021148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Группа «Ромашка» является группой компенсирующей направленности для детей старшего дошкольного возраста. Дети имеют тяжелые нарушения речи, различные диагнозы, и как следствие</w:t>
      </w:r>
      <w:r w:rsidR="00A17FF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грубо нарушен</w:t>
      </w:r>
      <w:r w:rsidR="00A17FF2">
        <w:rPr>
          <w:color w:val="000000"/>
          <w:sz w:val="28"/>
          <w:szCs w:val="28"/>
        </w:rPr>
        <w:t>ную</w:t>
      </w:r>
      <w:r>
        <w:rPr>
          <w:color w:val="000000"/>
          <w:sz w:val="28"/>
          <w:szCs w:val="28"/>
        </w:rPr>
        <w:t xml:space="preserve"> коммуникативн</w:t>
      </w:r>
      <w:r w:rsidR="00A17FF2">
        <w:rPr>
          <w:color w:val="000000"/>
          <w:sz w:val="28"/>
          <w:szCs w:val="28"/>
        </w:rPr>
        <w:t>ую</w:t>
      </w:r>
      <w:r>
        <w:rPr>
          <w:color w:val="000000"/>
          <w:sz w:val="28"/>
          <w:szCs w:val="28"/>
        </w:rPr>
        <w:t xml:space="preserve"> функци</w:t>
      </w:r>
      <w:r w:rsidR="00A17FF2"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 xml:space="preserve">. </w:t>
      </w:r>
    </w:p>
    <w:p w:rsidR="003A067A" w:rsidRPr="00211481" w:rsidRDefault="003A067A" w:rsidP="00211481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Таким образом</w:t>
      </w:r>
      <w:r w:rsidR="00A17FF2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использу</w:t>
      </w:r>
      <w:r w:rsidR="00A17FF2">
        <w:rPr>
          <w:color w:val="000000"/>
          <w:sz w:val="28"/>
          <w:szCs w:val="28"/>
        </w:rPr>
        <w:t>ем</w:t>
      </w:r>
      <w:r w:rsidR="002D7CAA">
        <w:rPr>
          <w:color w:val="000000"/>
          <w:sz w:val="28"/>
          <w:szCs w:val="28"/>
        </w:rPr>
        <w:t>ая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социо-игров</w:t>
      </w:r>
      <w:r w:rsidR="002D7CAA">
        <w:rPr>
          <w:color w:val="000000"/>
          <w:sz w:val="28"/>
          <w:szCs w:val="28"/>
        </w:rPr>
        <w:t>ая</w:t>
      </w:r>
      <w:proofErr w:type="spellEnd"/>
      <w:r>
        <w:rPr>
          <w:color w:val="000000"/>
          <w:sz w:val="28"/>
          <w:szCs w:val="28"/>
        </w:rPr>
        <w:t xml:space="preserve"> технологи</w:t>
      </w:r>
      <w:r w:rsidR="002D7CAA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Е.Е.Шулешко</w:t>
      </w:r>
      <w:proofErr w:type="spellEnd"/>
      <w:r>
        <w:rPr>
          <w:color w:val="000000"/>
          <w:sz w:val="28"/>
          <w:szCs w:val="28"/>
        </w:rPr>
        <w:t xml:space="preserve">) </w:t>
      </w:r>
      <w:r w:rsidR="002D7CAA">
        <w:rPr>
          <w:color w:val="000000"/>
          <w:sz w:val="28"/>
          <w:szCs w:val="28"/>
        </w:rPr>
        <w:t xml:space="preserve">способствует развитию </w:t>
      </w:r>
      <w:r>
        <w:rPr>
          <w:color w:val="000000"/>
          <w:sz w:val="28"/>
          <w:szCs w:val="28"/>
        </w:rPr>
        <w:t>у детей</w:t>
      </w:r>
      <w:r w:rsidR="00637088">
        <w:rPr>
          <w:color w:val="000000"/>
          <w:sz w:val="28"/>
          <w:szCs w:val="28"/>
        </w:rPr>
        <w:t xml:space="preserve"> коммуникативны</w:t>
      </w:r>
      <w:r w:rsidR="002D7CAA">
        <w:rPr>
          <w:color w:val="000000"/>
          <w:sz w:val="28"/>
          <w:szCs w:val="28"/>
        </w:rPr>
        <w:t>х</w:t>
      </w:r>
      <w:r w:rsidR="00637088">
        <w:rPr>
          <w:color w:val="000000"/>
          <w:sz w:val="28"/>
          <w:szCs w:val="28"/>
        </w:rPr>
        <w:t xml:space="preserve"> </w:t>
      </w:r>
      <w:r w:rsidR="00A17FF2">
        <w:rPr>
          <w:color w:val="000000"/>
          <w:sz w:val="28"/>
          <w:szCs w:val="28"/>
        </w:rPr>
        <w:t>ум</w:t>
      </w:r>
      <w:r w:rsidR="00637088">
        <w:rPr>
          <w:color w:val="000000"/>
          <w:sz w:val="28"/>
          <w:szCs w:val="28"/>
        </w:rPr>
        <w:t>ени</w:t>
      </w:r>
      <w:r w:rsidR="002D7CAA">
        <w:rPr>
          <w:color w:val="000000"/>
          <w:sz w:val="28"/>
          <w:szCs w:val="28"/>
        </w:rPr>
        <w:t>й</w:t>
      </w:r>
      <w:r w:rsidR="00A17FF2">
        <w:rPr>
          <w:color w:val="000000"/>
          <w:sz w:val="28"/>
          <w:szCs w:val="28"/>
        </w:rPr>
        <w:t xml:space="preserve"> и навык</w:t>
      </w:r>
      <w:r w:rsidR="002D7CAA">
        <w:rPr>
          <w:color w:val="000000"/>
          <w:sz w:val="28"/>
          <w:szCs w:val="28"/>
        </w:rPr>
        <w:t>ов</w:t>
      </w:r>
      <w:r w:rsidR="00A17FF2">
        <w:rPr>
          <w:color w:val="000000"/>
          <w:sz w:val="28"/>
          <w:szCs w:val="28"/>
        </w:rPr>
        <w:t>.</w:t>
      </w:r>
    </w:p>
    <w:p w:rsidR="00E27FDD" w:rsidRDefault="00E27FDD" w:rsidP="00FE4B97">
      <w:pPr>
        <w:jc w:val="left"/>
        <w:rPr>
          <w:rFonts w:eastAsia="Times New Roman"/>
          <w:color w:val="000000"/>
          <w:sz w:val="28"/>
          <w:szCs w:val="28"/>
        </w:rPr>
      </w:pPr>
    </w:p>
    <w:p w:rsidR="00E6756E" w:rsidRDefault="00E6756E" w:rsidP="00FE4B97">
      <w:pPr>
        <w:jc w:val="left"/>
        <w:rPr>
          <w:rFonts w:eastAsia="Times New Roman"/>
          <w:color w:val="000000"/>
          <w:sz w:val="28"/>
          <w:szCs w:val="28"/>
        </w:rPr>
      </w:pPr>
    </w:p>
    <w:p w:rsidR="00E6756E" w:rsidRDefault="00E6756E" w:rsidP="00FE4B97">
      <w:pPr>
        <w:jc w:val="left"/>
        <w:rPr>
          <w:rFonts w:eastAsia="Times New Roman"/>
          <w:color w:val="000000"/>
          <w:sz w:val="28"/>
          <w:szCs w:val="28"/>
        </w:rPr>
      </w:pPr>
    </w:p>
    <w:p w:rsidR="00E6756E" w:rsidRDefault="00E6756E" w:rsidP="00FE4B97">
      <w:pPr>
        <w:jc w:val="left"/>
        <w:rPr>
          <w:rFonts w:eastAsia="Times New Roman"/>
          <w:color w:val="000000"/>
          <w:sz w:val="28"/>
          <w:szCs w:val="28"/>
        </w:rPr>
      </w:pPr>
    </w:p>
    <w:p w:rsidR="00E6756E" w:rsidRDefault="00E6756E" w:rsidP="00FE4B97">
      <w:pPr>
        <w:jc w:val="left"/>
        <w:rPr>
          <w:rFonts w:eastAsia="Times New Roman"/>
          <w:color w:val="000000"/>
          <w:sz w:val="28"/>
          <w:szCs w:val="28"/>
        </w:rPr>
      </w:pPr>
    </w:p>
    <w:p w:rsidR="00FE4B97" w:rsidRDefault="006311B8" w:rsidP="00FE4B97">
      <w:pPr>
        <w:jc w:val="left"/>
        <w:rPr>
          <w:color w:val="000000"/>
          <w:sz w:val="28"/>
          <w:szCs w:val="28"/>
        </w:rPr>
      </w:pPr>
      <w:r w:rsidRPr="00BD326E">
        <w:rPr>
          <w:b/>
          <w:sz w:val="28"/>
          <w:szCs w:val="28"/>
        </w:rPr>
        <w:lastRenderedPageBreak/>
        <w:t xml:space="preserve">ЦЕЛЬ </w:t>
      </w:r>
      <w:r>
        <w:rPr>
          <w:sz w:val="28"/>
          <w:szCs w:val="28"/>
        </w:rPr>
        <w:t xml:space="preserve">-  </w:t>
      </w:r>
      <w:r>
        <w:rPr>
          <w:color w:val="000000"/>
          <w:sz w:val="28"/>
          <w:szCs w:val="28"/>
        </w:rPr>
        <w:t>О</w:t>
      </w:r>
      <w:r w:rsidRPr="00211481">
        <w:rPr>
          <w:color w:val="000000"/>
          <w:sz w:val="28"/>
          <w:szCs w:val="28"/>
        </w:rPr>
        <w:t>рганизация собственной деятельности детей в атмосфере взаимопонимания.</w:t>
      </w:r>
    </w:p>
    <w:p w:rsidR="006311B8" w:rsidRDefault="006311B8" w:rsidP="00FE4B97">
      <w:pPr>
        <w:jc w:val="left"/>
        <w:rPr>
          <w:color w:val="000000"/>
          <w:sz w:val="28"/>
          <w:szCs w:val="28"/>
        </w:rPr>
      </w:pPr>
    </w:p>
    <w:p w:rsidR="006311B8" w:rsidRDefault="006311B8" w:rsidP="00FE4B97">
      <w:pPr>
        <w:jc w:val="left"/>
        <w:rPr>
          <w:color w:val="000000"/>
          <w:sz w:val="28"/>
          <w:szCs w:val="28"/>
        </w:rPr>
      </w:pPr>
      <w:r w:rsidRPr="00BD326E">
        <w:rPr>
          <w:b/>
          <w:color w:val="000000"/>
          <w:sz w:val="28"/>
          <w:szCs w:val="28"/>
        </w:rPr>
        <w:t>ЗАДАЧИ</w:t>
      </w:r>
      <w:r>
        <w:rPr>
          <w:color w:val="000000"/>
          <w:sz w:val="28"/>
          <w:szCs w:val="28"/>
        </w:rPr>
        <w:t xml:space="preserve">: </w:t>
      </w:r>
    </w:p>
    <w:p w:rsidR="006311B8" w:rsidRPr="00211481" w:rsidRDefault="006311B8" w:rsidP="006311B8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11481">
        <w:rPr>
          <w:color w:val="000000"/>
          <w:sz w:val="28"/>
          <w:szCs w:val="28"/>
        </w:rPr>
        <w:t>Формирование у дошкольников навыков дружеского коммуникативного взаимодействия с использованием грамматически правильной связной речи.</w:t>
      </w:r>
    </w:p>
    <w:p w:rsidR="006311B8" w:rsidRPr="00211481" w:rsidRDefault="006311B8" w:rsidP="006311B8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11481">
        <w:rPr>
          <w:color w:val="000000"/>
          <w:sz w:val="28"/>
          <w:szCs w:val="28"/>
        </w:rPr>
        <w:t>Развитие у детей навыков полноценного межличностного общения, помогающего понять самого себя.</w:t>
      </w:r>
    </w:p>
    <w:p w:rsidR="006311B8" w:rsidRPr="00211481" w:rsidRDefault="006311B8" w:rsidP="006311B8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11481">
        <w:rPr>
          <w:color w:val="000000"/>
          <w:sz w:val="28"/>
          <w:szCs w:val="28"/>
        </w:rPr>
        <w:t>Развитие взаимодействия ребёнок-ребёнок, ребёнок-взрослый, ребёнок-родитель для обеспечения душевного благополучия.</w:t>
      </w:r>
    </w:p>
    <w:p w:rsidR="006311B8" w:rsidRPr="00211481" w:rsidRDefault="006311B8" w:rsidP="006311B8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11481">
        <w:rPr>
          <w:color w:val="000000"/>
          <w:sz w:val="28"/>
          <w:szCs w:val="28"/>
        </w:rPr>
        <w:t>Развитие у детей  умения элементарного самоконтроля речевого вы</w:t>
      </w:r>
      <w:r w:rsidR="005C5B0D">
        <w:rPr>
          <w:color w:val="000000"/>
          <w:sz w:val="28"/>
          <w:szCs w:val="28"/>
        </w:rPr>
        <w:t>с</w:t>
      </w:r>
      <w:r w:rsidRPr="00211481">
        <w:rPr>
          <w:color w:val="000000"/>
          <w:sz w:val="28"/>
          <w:szCs w:val="28"/>
        </w:rPr>
        <w:t xml:space="preserve">казывания и </w:t>
      </w:r>
      <w:proofErr w:type="spellStart"/>
      <w:r w:rsidRPr="00211481">
        <w:rPr>
          <w:color w:val="000000"/>
          <w:sz w:val="28"/>
          <w:szCs w:val="28"/>
        </w:rPr>
        <w:t>саморегуляции</w:t>
      </w:r>
      <w:proofErr w:type="spellEnd"/>
      <w:r w:rsidRPr="00211481">
        <w:rPr>
          <w:color w:val="000000"/>
          <w:sz w:val="28"/>
          <w:szCs w:val="28"/>
        </w:rPr>
        <w:t xml:space="preserve"> своих действий, взаимоотношений с окружающими, снятие страх</w:t>
      </w:r>
      <w:r w:rsidR="005C5B0D">
        <w:rPr>
          <w:color w:val="000000"/>
          <w:sz w:val="28"/>
          <w:szCs w:val="28"/>
        </w:rPr>
        <w:t>ов</w:t>
      </w:r>
      <w:r w:rsidRPr="00211481">
        <w:rPr>
          <w:color w:val="000000"/>
          <w:sz w:val="28"/>
          <w:szCs w:val="28"/>
        </w:rPr>
        <w:t xml:space="preserve"> и зажим</w:t>
      </w:r>
      <w:r w:rsidR="005C5B0D">
        <w:rPr>
          <w:color w:val="000000"/>
          <w:sz w:val="28"/>
          <w:szCs w:val="28"/>
        </w:rPr>
        <w:t>ов</w:t>
      </w:r>
      <w:r w:rsidRPr="00211481">
        <w:rPr>
          <w:color w:val="000000"/>
          <w:sz w:val="28"/>
          <w:szCs w:val="28"/>
        </w:rPr>
        <w:t xml:space="preserve"> перед деятельностью.</w:t>
      </w:r>
    </w:p>
    <w:p w:rsidR="006311B8" w:rsidRDefault="006311B8" w:rsidP="006311B8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11481">
        <w:rPr>
          <w:color w:val="000000"/>
          <w:sz w:val="28"/>
          <w:szCs w:val="28"/>
        </w:rPr>
        <w:t>Создание условий для развития личностных качеств и способностей всех субъектов открытого образовательного пространства.</w:t>
      </w:r>
      <w:r w:rsidR="00BD326E">
        <w:rPr>
          <w:color w:val="000000"/>
          <w:sz w:val="28"/>
          <w:szCs w:val="28"/>
        </w:rPr>
        <w:t xml:space="preserve"> </w:t>
      </w:r>
    </w:p>
    <w:p w:rsidR="00BD326E" w:rsidRDefault="00BD326E" w:rsidP="00BD326E">
      <w:pPr>
        <w:pStyle w:val="a3"/>
        <w:shd w:val="clear" w:color="auto" w:fill="FFFFFF"/>
        <w:spacing w:before="0" w:beforeAutospacing="0" w:after="150" w:afterAutospacing="0"/>
        <w:ind w:left="720"/>
        <w:rPr>
          <w:color w:val="000000"/>
          <w:sz w:val="28"/>
          <w:szCs w:val="28"/>
        </w:rPr>
      </w:pPr>
    </w:p>
    <w:p w:rsidR="00BD326E" w:rsidRPr="00BD326E" w:rsidRDefault="00BD326E" w:rsidP="00BD326E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BD326E">
        <w:rPr>
          <w:b/>
          <w:color w:val="000000"/>
          <w:sz w:val="28"/>
          <w:szCs w:val="28"/>
        </w:rPr>
        <w:t>Различают сл</w:t>
      </w:r>
      <w:r w:rsidR="000E4ECC">
        <w:rPr>
          <w:b/>
          <w:color w:val="000000"/>
          <w:sz w:val="28"/>
          <w:szCs w:val="28"/>
        </w:rPr>
        <w:t>едующие </w:t>
      </w:r>
      <w:r w:rsidR="005C5B0D">
        <w:rPr>
          <w:b/>
          <w:color w:val="000000"/>
          <w:sz w:val="28"/>
          <w:szCs w:val="28"/>
        </w:rPr>
        <w:t>формы</w:t>
      </w:r>
      <w:r w:rsidR="005C5B0D" w:rsidRPr="005C5B0D">
        <w:rPr>
          <w:b/>
          <w:color w:val="000000"/>
          <w:sz w:val="28"/>
          <w:szCs w:val="28"/>
        </w:rPr>
        <w:t xml:space="preserve"> </w:t>
      </w:r>
      <w:r w:rsidR="005C5B0D">
        <w:rPr>
          <w:b/>
          <w:color w:val="000000"/>
          <w:sz w:val="28"/>
          <w:szCs w:val="28"/>
        </w:rPr>
        <w:t>и</w:t>
      </w:r>
      <w:r w:rsidR="005C5B0D" w:rsidRPr="00BD326E">
        <w:rPr>
          <w:b/>
          <w:iCs/>
          <w:color w:val="000000"/>
          <w:sz w:val="28"/>
          <w:szCs w:val="28"/>
        </w:rPr>
        <w:t> </w:t>
      </w:r>
      <w:r w:rsidR="005C5B0D" w:rsidRPr="00BD326E">
        <w:rPr>
          <w:b/>
          <w:color w:val="000000"/>
          <w:sz w:val="28"/>
          <w:szCs w:val="28"/>
        </w:rPr>
        <w:t>приёмы</w:t>
      </w:r>
      <w:r w:rsidR="000E4ECC">
        <w:rPr>
          <w:b/>
          <w:color w:val="000000"/>
          <w:sz w:val="28"/>
          <w:szCs w:val="28"/>
        </w:rPr>
        <w:t xml:space="preserve"> организации </w:t>
      </w:r>
      <w:proofErr w:type="spellStart"/>
      <w:r w:rsidR="000E4ECC">
        <w:rPr>
          <w:b/>
          <w:color w:val="000000"/>
          <w:sz w:val="28"/>
          <w:szCs w:val="28"/>
        </w:rPr>
        <w:t>социо</w:t>
      </w:r>
      <w:r w:rsidRPr="00BD326E">
        <w:rPr>
          <w:b/>
          <w:color w:val="000000"/>
          <w:sz w:val="28"/>
          <w:szCs w:val="28"/>
        </w:rPr>
        <w:t>игровой</w:t>
      </w:r>
      <w:proofErr w:type="spellEnd"/>
      <w:r w:rsidRPr="00BD326E">
        <w:rPr>
          <w:b/>
          <w:color w:val="000000"/>
          <w:sz w:val="28"/>
          <w:szCs w:val="28"/>
        </w:rPr>
        <w:t xml:space="preserve"> технологии в развитии детей дошкольного возраста</w:t>
      </w:r>
      <w:r w:rsidR="005C5B0D">
        <w:rPr>
          <w:b/>
          <w:color w:val="000000"/>
          <w:sz w:val="28"/>
          <w:szCs w:val="28"/>
        </w:rPr>
        <w:t xml:space="preserve">, </w:t>
      </w:r>
      <w:r w:rsidRPr="00BD326E">
        <w:rPr>
          <w:b/>
          <w:color w:val="000000"/>
          <w:sz w:val="28"/>
          <w:szCs w:val="28"/>
        </w:rPr>
        <w:t xml:space="preserve">специально направленные на создание ситуации успешности и комфортности </w:t>
      </w:r>
      <w:r w:rsidR="005C5B0D">
        <w:rPr>
          <w:b/>
          <w:color w:val="000000"/>
          <w:sz w:val="28"/>
          <w:szCs w:val="28"/>
        </w:rPr>
        <w:t>в</w:t>
      </w:r>
      <w:r w:rsidRPr="00BD326E">
        <w:rPr>
          <w:b/>
          <w:color w:val="000000"/>
          <w:sz w:val="28"/>
          <w:szCs w:val="28"/>
        </w:rPr>
        <w:t xml:space="preserve"> коррекции речевых нарушений:</w:t>
      </w:r>
    </w:p>
    <w:p w:rsidR="00BD326E" w:rsidRPr="00211481" w:rsidRDefault="00BD326E" w:rsidP="00BD326E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11481">
        <w:rPr>
          <w:color w:val="000000"/>
          <w:sz w:val="28"/>
          <w:szCs w:val="28"/>
        </w:rPr>
        <w:t>Игры с правилами.</w:t>
      </w:r>
    </w:p>
    <w:p w:rsidR="00BD326E" w:rsidRPr="00211481" w:rsidRDefault="00BD326E" w:rsidP="00BD326E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11481">
        <w:rPr>
          <w:color w:val="000000"/>
          <w:sz w:val="28"/>
          <w:szCs w:val="28"/>
        </w:rPr>
        <w:t>Игры-соревнования.</w:t>
      </w:r>
    </w:p>
    <w:p w:rsidR="00BD326E" w:rsidRPr="00211481" w:rsidRDefault="00BD326E" w:rsidP="00BD326E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11481">
        <w:rPr>
          <w:color w:val="000000"/>
          <w:sz w:val="28"/>
          <w:szCs w:val="28"/>
        </w:rPr>
        <w:t>Игры-драматизации.</w:t>
      </w:r>
    </w:p>
    <w:p w:rsidR="00BD326E" w:rsidRPr="00211481" w:rsidRDefault="00BD326E" w:rsidP="00BD326E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11481">
        <w:rPr>
          <w:color w:val="000000"/>
          <w:sz w:val="28"/>
          <w:szCs w:val="28"/>
        </w:rPr>
        <w:t>Режиссёрские игры.</w:t>
      </w:r>
    </w:p>
    <w:p w:rsidR="00BD326E" w:rsidRPr="00211481" w:rsidRDefault="00BD326E" w:rsidP="00BD326E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11481">
        <w:rPr>
          <w:color w:val="000000"/>
          <w:sz w:val="28"/>
          <w:szCs w:val="28"/>
        </w:rPr>
        <w:t>Сюжетно-ролевые игры.</w:t>
      </w:r>
    </w:p>
    <w:p w:rsidR="00BD326E" w:rsidRPr="00211481" w:rsidRDefault="00BD326E" w:rsidP="00BD326E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211481">
        <w:rPr>
          <w:color w:val="000000"/>
          <w:sz w:val="28"/>
          <w:szCs w:val="28"/>
        </w:rPr>
        <w:t>Сказкотерапия</w:t>
      </w:r>
      <w:proofErr w:type="spellEnd"/>
      <w:r w:rsidRPr="00211481">
        <w:rPr>
          <w:color w:val="000000"/>
          <w:sz w:val="28"/>
          <w:szCs w:val="28"/>
        </w:rPr>
        <w:t>.</w:t>
      </w:r>
    </w:p>
    <w:p w:rsidR="00BD326E" w:rsidRPr="00211481" w:rsidRDefault="00BD326E" w:rsidP="00BD326E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11481">
        <w:rPr>
          <w:color w:val="000000"/>
          <w:sz w:val="28"/>
          <w:szCs w:val="28"/>
        </w:rPr>
        <w:t>Метод создания проблемных ситуаций с элементами самооценки.</w:t>
      </w:r>
    </w:p>
    <w:p w:rsidR="00BD326E" w:rsidRPr="00211481" w:rsidRDefault="00BD326E" w:rsidP="00BD326E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11481">
        <w:rPr>
          <w:color w:val="000000"/>
          <w:sz w:val="28"/>
          <w:szCs w:val="28"/>
        </w:rPr>
        <w:t>Приёмы, социально-направленные на создание ситуации успеха и комфортности.</w:t>
      </w:r>
    </w:p>
    <w:p w:rsidR="00BD326E" w:rsidRPr="00211481" w:rsidRDefault="00BD326E" w:rsidP="00BD326E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11481">
        <w:rPr>
          <w:color w:val="000000"/>
          <w:sz w:val="28"/>
          <w:szCs w:val="28"/>
        </w:rPr>
        <w:t>Тренинги.</w:t>
      </w:r>
    </w:p>
    <w:p w:rsidR="009A5CA4" w:rsidRPr="008A417C" w:rsidRDefault="00BD326E" w:rsidP="00BD326E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proofErr w:type="spellStart"/>
      <w:r w:rsidRPr="00211481">
        <w:rPr>
          <w:color w:val="000000"/>
          <w:sz w:val="28"/>
          <w:szCs w:val="28"/>
        </w:rPr>
        <w:t>Самопрезентация</w:t>
      </w:r>
      <w:proofErr w:type="spellEnd"/>
      <w:r w:rsidR="000E4ECC">
        <w:rPr>
          <w:color w:val="000000"/>
          <w:sz w:val="28"/>
          <w:szCs w:val="28"/>
        </w:rPr>
        <w:t>.</w:t>
      </w:r>
    </w:p>
    <w:p w:rsidR="009A5CA4" w:rsidRDefault="009A5CA4" w:rsidP="00BD326E">
      <w:pPr>
        <w:pStyle w:val="a3"/>
        <w:shd w:val="clear" w:color="auto" w:fill="FFFFFF"/>
        <w:spacing w:before="0" w:beforeAutospacing="0" w:after="150" w:afterAutospacing="0"/>
        <w:rPr>
          <w:b/>
          <w:iCs/>
          <w:color w:val="000000"/>
          <w:sz w:val="28"/>
          <w:szCs w:val="28"/>
        </w:rPr>
      </w:pPr>
    </w:p>
    <w:p w:rsidR="00E6756E" w:rsidRDefault="00E6756E" w:rsidP="00BD326E">
      <w:pPr>
        <w:pStyle w:val="a3"/>
        <w:shd w:val="clear" w:color="auto" w:fill="FFFFFF"/>
        <w:spacing w:before="0" w:beforeAutospacing="0" w:after="150" w:afterAutospacing="0"/>
        <w:rPr>
          <w:b/>
          <w:iCs/>
          <w:color w:val="000000"/>
          <w:sz w:val="28"/>
          <w:szCs w:val="28"/>
        </w:rPr>
      </w:pPr>
    </w:p>
    <w:p w:rsidR="00E6756E" w:rsidRDefault="00E6756E" w:rsidP="00BD326E">
      <w:pPr>
        <w:pStyle w:val="a3"/>
        <w:shd w:val="clear" w:color="auto" w:fill="FFFFFF"/>
        <w:spacing w:before="0" w:beforeAutospacing="0" w:after="150" w:afterAutospacing="0"/>
        <w:rPr>
          <w:b/>
          <w:iCs/>
          <w:color w:val="000000"/>
          <w:sz w:val="28"/>
          <w:szCs w:val="28"/>
        </w:rPr>
      </w:pPr>
    </w:p>
    <w:p w:rsidR="00BD326E" w:rsidRDefault="00BD326E" w:rsidP="00BD326E">
      <w:pPr>
        <w:pStyle w:val="a3"/>
        <w:shd w:val="clear" w:color="auto" w:fill="FFFFFF"/>
        <w:spacing w:before="0" w:beforeAutospacing="0" w:after="150" w:afterAutospacing="0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lastRenderedPageBreak/>
        <w:t xml:space="preserve">Этапы работы: </w:t>
      </w:r>
    </w:p>
    <w:p w:rsidR="00BD326E" w:rsidRPr="00BD326E" w:rsidRDefault="00BD326E" w:rsidP="00BD326E">
      <w:pPr>
        <w:pStyle w:val="a3"/>
        <w:numPr>
          <w:ilvl w:val="1"/>
          <w:numId w:val="5"/>
        </w:numPr>
        <w:shd w:val="clear" w:color="auto" w:fill="FFFFFF"/>
        <w:spacing w:before="0" w:beforeAutospacing="0" w:after="150" w:afterAutospacing="0"/>
        <w:jc w:val="center"/>
        <w:rPr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Подготовительный этап </w:t>
      </w:r>
    </w:p>
    <w:p w:rsidR="00BD326E" w:rsidRDefault="009A6CA7" w:rsidP="009A6CA7">
      <w:pPr>
        <w:pStyle w:val="a3"/>
        <w:shd w:val="clear" w:color="auto" w:fill="FFFFFF"/>
        <w:spacing w:before="0" w:beforeAutospacing="0" w:after="150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1.  </w:t>
      </w:r>
      <w:r w:rsidR="00BD326E">
        <w:rPr>
          <w:iCs/>
          <w:color w:val="000000"/>
          <w:sz w:val="28"/>
          <w:szCs w:val="28"/>
        </w:rPr>
        <w:t>Изучение научно-методической литературы по данной теме.</w:t>
      </w:r>
    </w:p>
    <w:p w:rsidR="009A6CA7" w:rsidRDefault="009A6CA7" w:rsidP="009A6CA7">
      <w:pPr>
        <w:pStyle w:val="a3"/>
        <w:shd w:val="clear" w:color="auto" w:fill="FFFFFF"/>
        <w:spacing w:before="0" w:beforeAutospacing="0" w:after="150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2. Изучение форм организации </w:t>
      </w:r>
      <w:proofErr w:type="spellStart"/>
      <w:r>
        <w:rPr>
          <w:iCs/>
          <w:color w:val="000000"/>
          <w:sz w:val="28"/>
          <w:szCs w:val="28"/>
        </w:rPr>
        <w:t>социоигровой</w:t>
      </w:r>
      <w:proofErr w:type="spellEnd"/>
      <w:r>
        <w:rPr>
          <w:iCs/>
          <w:color w:val="000000"/>
          <w:sz w:val="28"/>
          <w:szCs w:val="28"/>
        </w:rPr>
        <w:t xml:space="preserve"> технологии в речевом развити</w:t>
      </w:r>
      <w:r w:rsidR="005C5B0D">
        <w:rPr>
          <w:iCs/>
          <w:color w:val="000000"/>
          <w:sz w:val="28"/>
          <w:szCs w:val="28"/>
        </w:rPr>
        <w:t>и</w:t>
      </w:r>
      <w:r>
        <w:rPr>
          <w:iCs/>
          <w:color w:val="000000"/>
          <w:sz w:val="28"/>
          <w:szCs w:val="28"/>
        </w:rPr>
        <w:t xml:space="preserve"> детей старшего дошкольного возраста.</w:t>
      </w:r>
    </w:p>
    <w:p w:rsidR="00BD326E" w:rsidRDefault="009A6CA7" w:rsidP="00BD326E">
      <w:pPr>
        <w:pStyle w:val="a3"/>
        <w:shd w:val="clear" w:color="auto" w:fill="FFFFFF"/>
        <w:spacing w:before="0" w:beforeAutospacing="0" w:after="150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3</w:t>
      </w:r>
      <w:r w:rsidR="00BD326E">
        <w:rPr>
          <w:iCs/>
          <w:color w:val="000000"/>
          <w:sz w:val="28"/>
          <w:szCs w:val="28"/>
        </w:rPr>
        <w:t xml:space="preserve">. </w:t>
      </w:r>
      <w:r w:rsidR="00E27FDD">
        <w:rPr>
          <w:iCs/>
          <w:color w:val="000000"/>
          <w:sz w:val="28"/>
          <w:szCs w:val="28"/>
        </w:rPr>
        <w:t>Подбор упражнений и игр для развития связной речи.</w:t>
      </w:r>
    </w:p>
    <w:p w:rsidR="00E27FDD" w:rsidRDefault="009A6CA7" w:rsidP="00BD326E">
      <w:pPr>
        <w:pStyle w:val="a3"/>
        <w:shd w:val="clear" w:color="auto" w:fill="FFFFFF"/>
        <w:spacing w:before="0" w:beforeAutospacing="0" w:after="150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4</w:t>
      </w:r>
      <w:r w:rsidR="00E27FDD">
        <w:rPr>
          <w:iCs/>
          <w:color w:val="000000"/>
          <w:sz w:val="28"/>
          <w:szCs w:val="28"/>
        </w:rPr>
        <w:t xml:space="preserve">. </w:t>
      </w:r>
      <w:r w:rsidR="001E7D96">
        <w:rPr>
          <w:iCs/>
          <w:color w:val="000000"/>
          <w:sz w:val="28"/>
          <w:szCs w:val="28"/>
        </w:rPr>
        <w:t>Сбор и обработка дополнительной информации</w:t>
      </w:r>
    </w:p>
    <w:p w:rsidR="001E7D96" w:rsidRDefault="001E7D96" w:rsidP="001E7D9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iCs/>
          <w:color w:val="000000"/>
          <w:sz w:val="28"/>
          <w:szCs w:val="28"/>
        </w:rPr>
      </w:pPr>
      <w:r w:rsidRPr="001E7D96">
        <w:rPr>
          <w:b/>
          <w:iCs/>
          <w:color w:val="000000"/>
          <w:sz w:val="28"/>
          <w:szCs w:val="28"/>
        </w:rPr>
        <w:t>2.</w:t>
      </w:r>
      <w:r>
        <w:rPr>
          <w:b/>
          <w:iCs/>
          <w:color w:val="000000"/>
          <w:sz w:val="28"/>
          <w:szCs w:val="28"/>
        </w:rPr>
        <w:t xml:space="preserve"> </w:t>
      </w:r>
      <w:proofErr w:type="gramStart"/>
      <w:r>
        <w:rPr>
          <w:b/>
          <w:iCs/>
          <w:color w:val="000000"/>
          <w:sz w:val="28"/>
          <w:szCs w:val="28"/>
        </w:rPr>
        <w:t>Практический</w:t>
      </w:r>
      <w:proofErr w:type="gramEnd"/>
      <w:r>
        <w:rPr>
          <w:b/>
          <w:iCs/>
          <w:color w:val="000000"/>
          <w:sz w:val="28"/>
          <w:szCs w:val="28"/>
        </w:rPr>
        <w:t xml:space="preserve"> (выполнение проекта)</w:t>
      </w:r>
    </w:p>
    <w:p w:rsidR="001E7D96" w:rsidRDefault="001E7D96" w:rsidP="001E7D96">
      <w:pPr>
        <w:pStyle w:val="a3"/>
        <w:shd w:val="clear" w:color="auto" w:fill="FFFFFF"/>
        <w:spacing w:before="0" w:beforeAutospacing="0" w:after="150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1. Разработка и изготовление вспомогательных</w:t>
      </w:r>
      <w:r w:rsidR="00637088">
        <w:rPr>
          <w:iCs/>
          <w:color w:val="000000"/>
          <w:sz w:val="28"/>
          <w:szCs w:val="28"/>
        </w:rPr>
        <w:t>, дидактических</w:t>
      </w:r>
      <w:r>
        <w:rPr>
          <w:iCs/>
          <w:color w:val="000000"/>
          <w:sz w:val="28"/>
          <w:szCs w:val="28"/>
        </w:rPr>
        <w:t xml:space="preserve"> пособий.</w:t>
      </w:r>
    </w:p>
    <w:p w:rsidR="001E7D96" w:rsidRDefault="001E7D96" w:rsidP="001E7D96">
      <w:pPr>
        <w:pStyle w:val="a3"/>
        <w:shd w:val="clear" w:color="auto" w:fill="FFFFFF"/>
        <w:spacing w:before="0" w:beforeAutospacing="0" w:after="150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2. Составление перспективного плана работы «Развитие связной речи у детей логопедической группы, дошкольного возраста через использование </w:t>
      </w:r>
      <w:proofErr w:type="spellStart"/>
      <w:r>
        <w:rPr>
          <w:iCs/>
          <w:color w:val="000000"/>
          <w:sz w:val="28"/>
          <w:szCs w:val="28"/>
        </w:rPr>
        <w:t>социоигровой</w:t>
      </w:r>
      <w:proofErr w:type="spellEnd"/>
      <w:r>
        <w:rPr>
          <w:iCs/>
          <w:color w:val="000000"/>
          <w:sz w:val="28"/>
          <w:szCs w:val="28"/>
        </w:rPr>
        <w:t xml:space="preserve"> технологии </w:t>
      </w:r>
      <w:proofErr w:type="spellStart"/>
      <w:r>
        <w:rPr>
          <w:iCs/>
          <w:color w:val="000000"/>
          <w:sz w:val="28"/>
          <w:szCs w:val="28"/>
        </w:rPr>
        <w:t>Е.Е.Шулешко</w:t>
      </w:r>
      <w:proofErr w:type="spellEnd"/>
      <w:r>
        <w:rPr>
          <w:iCs/>
          <w:color w:val="000000"/>
          <w:sz w:val="28"/>
          <w:szCs w:val="28"/>
        </w:rPr>
        <w:t>».</w:t>
      </w:r>
    </w:p>
    <w:p w:rsidR="001E7D96" w:rsidRDefault="0012280B" w:rsidP="001E7D96">
      <w:pPr>
        <w:pStyle w:val="a3"/>
        <w:shd w:val="clear" w:color="auto" w:fill="FFFFFF"/>
        <w:spacing w:before="0" w:beforeAutospacing="0" w:after="150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3</w:t>
      </w:r>
      <w:r w:rsidR="001E7D96">
        <w:rPr>
          <w:iCs/>
          <w:color w:val="000000"/>
          <w:sz w:val="28"/>
          <w:szCs w:val="28"/>
        </w:rPr>
        <w:t>. Апробация изготовленных игр</w:t>
      </w:r>
      <w:r>
        <w:rPr>
          <w:iCs/>
          <w:color w:val="000000"/>
          <w:sz w:val="28"/>
          <w:szCs w:val="28"/>
        </w:rPr>
        <w:t>,</w:t>
      </w:r>
      <w:r w:rsidR="001E7D96">
        <w:rPr>
          <w:iCs/>
          <w:color w:val="000000"/>
          <w:sz w:val="28"/>
          <w:szCs w:val="28"/>
        </w:rPr>
        <w:t xml:space="preserve"> упражнений</w:t>
      </w:r>
      <w:r>
        <w:rPr>
          <w:iCs/>
          <w:color w:val="000000"/>
          <w:sz w:val="28"/>
          <w:szCs w:val="28"/>
        </w:rPr>
        <w:t xml:space="preserve"> и </w:t>
      </w:r>
      <w:r w:rsidR="001E7D96">
        <w:rPr>
          <w:iCs/>
          <w:color w:val="000000"/>
          <w:sz w:val="28"/>
          <w:szCs w:val="28"/>
        </w:rPr>
        <w:t>пособий на практике в работе с детьми логопедической группы в образовательном процессе.</w:t>
      </w:r>
    </w:p>
    <w:p w:rsidR="001E7D96" w:rsidRDefault="001E7D96" w:rsidP="001E7D96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3. Заключительный</w:t>
      </w:r>
    </w:p>
    <w:p w:rsidR="001E7D96" w:rsidRDefault="001E7D96" w:rsidP="001E7D96">
      <w:pPr>
        <w:pStyle w:val="a3"/>
        <w:shd w:val="clear" w:color="auto" w:fill="FFFFFF"/>
        <w:spacing w:before="0" w:beforeAutospacing="0" w:after="150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1. Сравнительный анализ</w:t>
      </w:r>
      <w:r w:rsidR="0012280B">
        <w:rPr>
          <w:iCs/>
          <w:color w:val="000000"/>
          <w:sz w:val="28"/>
          <w:szCs w:val="28"/>
        </w:rPr>
        <w:t>.</w:t>
      </w:r>
    </w:p>
    <w:p w:rsidR="001E7D96" w:rsidRDefault="001E7D96" w:rsidP="001E7D96">
      <w:pPr>
        <w:pStyle w:val="a3"/>
        <w:shd w:val="clear" w:color="auto" w:fill="FFFFFF"/>
        <w:spacing w:before="0" w:beforeAutospacing="0" w:after="150" w:afterAutospacing="0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2. Отчет о реализации проекта.</w:t>
      </w:r>
    </w:p>
    <w:p w:rsidR="009A6CA7" w:rsidRDefault="009A6CA7" w:rsidP="00BD326E">
      <w:pPr>
        <w:pStyle w:val="a3"/>
        <w:shd w:val="clear" w:color="auto" w:fill="FFFFFF"/>
        <w:spacing w:before="0" w:beforeAutospacing="0" w:after="150" w:afterAutospacing="0"/>
        <w:rPr>
          <w:iCs/>
          <w:color w:val="000000"/>
          <w:sz w:val="28"/>
          <w:szCs w:val="28"/>
        </w:rPr>
      </w:pPr>
    </w:p>
    <w:p w:rsidR="00BD326E" w:rsidRPr="00BD326E" w:rsidRDefault="00637088" w:rsidP="00BD326E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Гипотеза</w:t>
      </w:r>
      <w:r w:rsidR="00BD326E" w:rsidRPr="00BD326E">
        <w:rPr>
          <w:b/>
          <w:color w:val="000000"/>
          <w:sz w:val="28"/>
          <w:szCs w:val="28"/>
        </w:rPr>
        <w:t>:</w:t>
      </w:r>
    </w:p>
    <w:p w:rsidR="00BD326E" w:rsidRPr="00211481" w:rsidRDefault="00BD326E" w:rsidP="00BD326E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11481">
        <w:rPr>
          <w:color w:val="000000"/>
          <w:sz w:val="28"/>
          <w:szCs w:val="28"/>
        </w:rPr>
        <w:t>У детей развивается речевое взаимодействие, активизируется словарь дошкольника, совершенствуется диалогическая и монологическая речь.</w:t>
      </w:r>
    </w:p>
    <w:p w:rsidR="00BD326E" w:rsidRPr="00211481" w:rsidRDefault="00BD326E" w:rsidP="00BD326E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11481">
        <w:rPr>
          <w:color w:val="000000"/>
          <w:sz w:val="28"/>
          <w:szCs w:val="28"/>
        </w:rPr>
        <w:t>Ребёнок умеет отстаивать свою позицию, разумно и доброжелательно возражать взрослым.</w:t>
      </w:r>
    </w:p>
    <w:p w:rsidR="00BD326E" w:rsidRPr="00211481" w:rsidRDefault="00BD326E" w:rsidP="00BD326E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11481">
        <w:rPr>
          <w:color w:val="000000"/>
          <w:sz w:val="28"/>
          <w:szCs w:val="28"/>
        </w:rPr>
        <w:t>Дошкольники умеют слушать и слышать друг друга, договариваться, приходить к согласию.</w:t>
      </w:r>
    </w:p>
    <w:p w:rsidR="00BD326E" w:rsidRPr="00211481" w:rsidRDefault="00BD326E" w:rsidP="00BD326E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11481">
        <w:rPr>
          <w:color w:val="000000"/>
          <w:sz w:val="28"/>
          <w:szCs w:val="28"/>
        </w:rPr>
        <w:t>Сформировано позитивное отношение к окружающему миру, другим людям, самому себе, к сверстникам.</w:t>
      </w:r>
    </w:p>
    <w:p w:rsidR="009A6CA7" w:rsidRPr="008A417C" w:rsidRDefault="00BD326E" w:rsidP="008A417C">
      <w:pPr>
        <w:pStyle w:val="a4"/>
        <w:numPr>
          <w:ilvl w:val="0"/>
          <w:numId w:val="6"/>
        </w:numPr>
        <w:jc w:val="left"/>
        <w:rPr>
          <w:sz w:val="28"/>
          <w:szCs w:val="28"/>
        </w:rPr>
      </w:pPr>
      <w:r w:rsidRPr="00BD326E">
        <w:rPr>
          <w:color w:val="000000"/>
          <w:sz w:val="28"/>
          <w:szCs w:val="28"/>
        </w:rPr>
        <w:t>У детей нет чувства страха за оши</w:t>
      </w:r>
      <w:r w:rsidR="008A417C">
        <w:rPr>
          <w:color w:val="000000"/>
          <w:sz w:val="28"/>
          <w:szCs w:val="28"/>
        </w:rPr>
        <w:t>бку.</w:t>
      </w:r>
    </w:p>
    <w:p w:rsidR="009A6CA7" w:rsidRDefault="009A6CA7" w:rsidP="001E7D96">
      <w:pPr>
        <w:ind w:left="360"/>
        <w:jc w:val="left"/>
        <w:rPr>
          <w:sz w:val="28"/>
          <w:szCs w:val="28"/>
        </w:rPr>
      </w:pPr>
    </w:p>
    <w:p w:rsidR="0012280B" w:rsidRDefault="0012280B" w:rsidP="001E7D96">
      <w:pPr>
        <w:ind w:left="360"/>
        <w:jc w:val="left"/>
        <w:rPr>
          <w:sz w:val="28"/>
          <w:szCs w:val="28"/>
        </w:rPr>
      </w:pPr>
    </w:p>
    <w:p w:rsidR="0012280B" w:rsidRDefault="0012280B" w:rsidP="001E7D96">
      <w:pPr>
        <w:ind w:left="360"/>
        <w:jc w:val="left"/>
        <w:rPr>
          <w:sz w:val="28"/>
          <w:szCs w:val="28"/>
        </w:rPr>
      </w:pPr>
    </w:p>
    <w:p w:rsidR="0012280B" w:rsidRDefault="0012280B" w:rsidP="001E7D96">
      <w:pPr>
        <w:ind w:left="360"/>
        <w:jc w:val="left"/>
        <w:rPr>
          <w:sz w:val="28"/>
          <w:szCs w:val="28"/>
        </w:rPr>
      </w:pPr>
    </w:p>
    <w:p w:rsidR="00E6756E" w:rsidRDefault="00E6756E" w:rsidP="001E7D96">
      <w:pPr>
        <w:ind w:left="360"/>
        <w:jc w:val="left"/>
        <w:rPr>
          <w:sz w:val="28"/>
          <w:szCs w:val="28"/>
        </w:rPr>
      </w:pPr>
    </w:p>
    <w:p w:rsidR="00E6756E" w:rsidRDefault="00E6756E" w:rsidP="001E7D96">
      <w:pPr>
        <w:ind w:left="360"/>
        <w:jc w:val="left"/>
        <w:rPr>
          <w:sz w:val="28"/>
          <w:szCs w:val="28"/>
        </w:rPr>
      </w:pPr>
    </w:p>
    <w:p w:rsidR="00E6756E" w:rsidRDefault="00E6756E" w:rsidP="001E7D96">
      <w:pPr>
        <w:ind w:left="360"/>
        <w:jc w:val="left"/>
        <w:rPr>
          <w:sz w:val="28"/>
          <w:szCs w:val="28"/>
        </w:rPr>
      </w:pPr>
    </w:p>
    <w:p w:rsidR="00E6756E" w:rsidRDefault="00E6756E" w:rsidP="001E7D96">
      <w:pPr>
        <w:ind w:left="360"/>
        <w:jc w:val="left"/>
        <w:rPr>
          <w:sz w:val="28"/>
          <w:szCs w:val="28"/>
        </w:rPr>
      </w:pPr>
    </w:p>
    <w:p w:rsidR="001E7D96" w:rsidRDefault="00B37D5F" w:rsidP="001E7D96">
      <w:pPr>
        <w:ind w:left="36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Мето</w:t>
      </w:r>
      <w:r w:rsidR="001E7D96">
        <w:rPr>
          <w:b/>
          <w:sz w:val="28"/>
          <w:szCs w:val="28"/>
        </w:rPr>
        <w:t xml:space="preserve">дическая работа </w:t>
      </w:r>
    </w:p>
    <w:tbl>
      <w:tblPr>
        <w:tblStyle w:val="a5"/>
        <w:tblW w:w="0" w:type="auto"/>
        <w:tblInd w:w="360" w:type="dxa"/>
        <w:tblLook w:val="04A0"/>
      </w:tblPr>
      <w:tblGrid>
        <w:gridCol w:w="3070"/>
        <w:gridCol w:w="1640"/>
        <w:gridCol w:w="4501"/>
      </w:tblGrid>
      <w:tr w:rsidR="00B37D5F" w:rsidTr="00B37D5F">
        <w:tc>
          <w:tcPr>
            <w:tcW w:w="3070" w:type="dxa"/>
          </w:tcPr>
          <w:p w:rsidR="00B37D5F" w:rsidRDefault="00C17EE1" w:rsidP="001E7D9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работы</w:t>
            </w:r>
          </w:p>
        </w:tc>
        <w:tc>
          <w:tcPr>
            <w:tcW w:w="1640" w:type="dxa"/>
          </w:tcPr>
          <w:p w:rsidR="00B37D5F" w:rsidRDefault="00C17EE1" w:rsidP="001E7D9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</w:t>
            </w:r>
          </w:p>
        </w:tc>
        <w:tc>
          <w:tcPr>
            <w:tcW w:w="4501" w:type="dxa"/>
          </w:tcPr>
          <w:p w:rsidR="00B37D5F" w:rsidRDefault="00436245" w:rsidP="001E7D9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отчета</w:t>
            </w:r>
          </w:p>
        </w:tc>
      </w:tr>
      <w:tr w:rsidR="00B37D5F" w:rsidTr="00B37D5F">
        <w:tc>
          <w:tcPr>
            <w:tcW w:w="3070" w:type="dxa"/>
          </w:tcPr>
          <w:p w:rsidR="00B37D5F" w:rsidRDefault="00436245" w:rsidP="001E7D9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Сбор и анализ информации, работа с методической литературой. </w:t>
            </w:r>
          </w:p>
          <w:p w:rsidR="00436245" w:rsidRDefault="00436245" w:rsidP="001E7D96">
            <w:pPr>
              <w:jc w:val="left"/>
              <w:rPr>
                <w:sz w:val="28"/>
                <w:szCs w:val="28"/>
              </w:rPr>
            </w:pPr>
          </w:p>
          <w:p w:rsidR="00436245" w:rsidRDefault="00637088" w:rsidP="001E7D9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Использование</w:t>
            </w:r>
            <w:r w:rsidR="00436245">
              <w:rPr>
                <w:sz w:val="28"/>
                <w:szCs w:val="28"/>
              </w:rPr>
              <w:t xml:space="preserve"> Интернет </w:t>
            </w:r>
            <w:r w:rsidR="0012280B">
              <w:rPr>
                <w:sz w:val="28"/>
                <w:szCs w:val="28"/>
              </w:rPr>
              <w:t xml:space="preserve">ресурсов </w:t>
            </w:r>
            <w:r w:rsidR="00436245">
              <w:rPr>
                <w:sz w:val="28"/>
                <w:szCs w:val="28"/>
              </w:rPr>
              <w:t xml:space="preserve">в поисках дополнительной информации для работы сайтов «Социальная сеть работников образования </w:t>
            </w:r>
            <w:proofErr w:type="spellStart"/>
            <w:r w:rsidR="00436245">
              <w:rPr>
                <w:sz w:val="28"/>
                <w:szCs w:val="28"/>
                <w:lang w:val="en-US"/>
              </w:rPr>
              <w:t>nsportal</w:t>
            </w:r>
            <w:proofErr w:type="spellEnd"/>
            <w:r w:rsidR="00436245" w:rsidRPr="00436245">
              <w:rPr>
                <w:sz w:val="28"/>
                <w:szCs w:val="28"/>
              </w:rPr>
              <w:t>.</w:t>
            </w:r>
            <w:proofErr w:type="spellStart"/>
            <w:r w:rsidR="00436245">
              <w:rPr>
                <w:sz w:val="28"/>
                <w:szCs w:val="28"/>
                <w:lang w:val="en-US"/>
              </w:rPr>
              <w:t>ru</w:t>
            </w:r>
            <w:proofErr w:type="spellEnd"/>
            <w:r w:rsidR="00436245">
              <w:rPr>
                <w:sz w:val="28"/>
                <w:szCs w:val="28"/>
              </w:rPr>
              <w:t>, «</w:t>
            </w:r>
            <w:proofErr w:type="spellStart"/>
            <w:r w:rsidR="00436245">
              <w:rPr>
                <w:sz w:val="28"/>
                <w:szCs w:val="28"/>
                <w:lang w:val="en-US"/>
              </w:rPr>
              <w:t>Maam</w:t>
            </w:r>
            <w:proofErr w:type="spellEnd"/>
            <w:r w:rsidR="00436245">
              <w:rPr>
                <w:sz w:val="28"/>
                <w:szCs w:val="28"/>
              </w:rPr>
              <w:t xml:space="preserve">» и др. интернет – источники. </w:t>
            </w:r>
          </w:p>
          <w:p w:rsidR="00436245" w:rsidRPr="00436245" w:rsidRDefault="0012280B" w:rsidP="001E7D9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37088">
              <w:rPr>
                <w:sz w:val="28"/>
                <w:szCs w:val="28"/>
              </w:rPr>
              <w:t>ланирование работы</w:t>
            </w:r>
            <w:r w:rsidR="00436245">
              <w:rPr>
                <w:sz w:val="28"/>
                <w:szCs w:val="28"/>
              </w:rPr>
              <w:t xml:space="preserve"> с детьми по теме проекта.</w:t>
            </w:r>
          </w:p>
        </w:tc>
        <w:tc>
          <w:tcPr>
            <w:tcW w:w="1640" w:type="dxa"/>
          </w:tcPr>
          <w:p w:rsidR="00B37D5F" w:rsidRDefault="00436245" w:rsidP="001E7D9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–</w:t>
            </w:r>
            <w:r w:rsidR="00BF1F9B">
              <w:rPr>
                <w:sz w:val="28"/>
                <w:szCs w:val="28"/>
              </w:rPr>
              <w:t xml:space="preserve"> О</w:t>
            </w:r>
            <w:r>
              <w:rPr>
                <w:sz w:val="28"/>
                <w:szCs w:val="28"/>
              </w:rPr>
              <w:t>ктябрь 2021г.</w:t>
            </w:r>
          </w:p>
        </w:tc>
        <w:tc>
          <w:tcPr>
            <w:tcW w:w="4501" w:type="dxa"/>
          </w:tcPr>
          <w:p w:rsidR="00B37D5F" w:rsidRDefault="00436245" w:rsidP="001E7D9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Список использованной литературы. Перспективный план работы с детьми по данной теме.</w:t>
            </w:r>
          </w:p>
        </w:tc>
      </w:tr>
      <w:tr w:rsidR="00B37D5F" w:rsidTr="00B37D5F">
        <w:tc>
          <w:tcPr>
            <w:tcW w:w="3070" w:type="dxa"/>
          </w:tcPr>
          <w:p w:rsidR="00B37D5F" w:rsidRDefault="00637088" w:rsidP="001E7D9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</w:t>
            </w:r>
            <w:r w:rsidR="00173B35">
              <w:rPr>
                <w:sz w:val="28"/>
                <w:szCs w:val="28"/>
              </w:rPr>
              <w:t xml:space="preserve"> консультации для родителей по данной теме.</w:t>
            </w:r>
          </w:p>
        </w:tc>
        <w:tc>
          <w:tcPr>
            <w:tcW w:w="1640" w:type="dxa"/>
          </w:tcPr>
          <w:p w:rsidR="00B37D5F" w:rsidRDefault="00173B35" w:rsidP="001E7D9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 2021г.</w:t>
            </w:r>
          </w:p>
        </w:tc>
        <w:tc>
          <w:tcPr>
            <w:tcW w:w="4501" w:type="dxa"/>
          </w:tcPr>
          <w:p w:rsidR="00B37D5F" w:rsidRDefault="00BF1F9B" w:rsidP="001E7D9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</w:t>
            </w:r>
          </w:p>
        </w:tc>
      </w:tr>
      <w:tr w:rsidR="00B37D5F" w:rsidTr="00B37D5F">
        <w:tc>
          <w:tcPr>
            <w:tcW w:w="3070" w:type="dxa"/>
          </w:tcPr>
          <w:p w:rsidR="00B37D5F" w:rsidRDefault="00BF1F9B" w:rsidP="001E7D9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и пополнение игр и упражнений</w:t>
            </w:r>
          </w:p>
          <w:p w:rsidR="00BF1F9B" w:rsidRDefault="00BF1F9B" w:rsidP="001E7D96">
            <w:pPr>
              <w:jc w:val="left"/>
              <w:rPr>
                <w:sz w:val="28"/>
                <w:szCs w:val="28"/>
              </w:rPr>
            </w:pPr>
          </w:p>
          <w:p w:rsidR="00BF1F9B" w:rsidRDefault="00637088" w:rsidP="001E7D9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Пополнение</w:t>
            </w:r>
            <w:r w:rsidR="00BF1F9B">
              <w:rPr>
                <w:sz w:val="28"/>
                <w:szCs w:val="28"/>
              </w:rPr>
              <w:t xml:space="preserve"> дидактического материала по теме проекта</w:t>
            </w:r>
          </w:p>
        </w:tc>
        <w:tc>
          <w:tcPr>
            <w:tcW w:w="1640" w:type="dxa"/>
          </w:tcPr>
          <w:p w:rsidR="00B37D5F" w:rsidRDefault="00BF1F9B" w:rsidP="001E7D9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  - Январь 2021-2022г.</w:t>
            </w:r>
          </w:p>
          <w:p w:rsidR="00BF1F9B" w:rsidRDefault="00BF1F9B" w:rsidP="001E7D96">
            <w:pPr>
              <w:jc w:val="left"/>
              <w:rPr>
                <w:sz w:val="28"/>
                <w:szCs w:val="28"/>
              </w:rPr>
            </w:pPr>
          </w:p>
          <w:p w:rsidR="00BF1F9B" w:rsidRDefault="00BF1F9B" w:rsidP="001E7D9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– Апрель 2022г.</w:t>
            </w:r>
          </w:p>
        </w:tc>
        <w:tc>
          <w:tcPr>
            <w:tcW w:w="4501" w:type="dxa"/>
          </w:tcPr>
          <w:p w:rsidR="00B37D5F" w:rsidRDefault="00BF1F9B" w:rsidP="001E7D9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игр и упражнени</w:t>
            </w:r>
            <w:r w:rsidR="0012280B">
              <w:rPr>
                <w:sz w:val="28"/>
                <w:szCs w:val="28"/>
              </w:rPr>
              <w:t>й</w:t>
            </w:r>
          </w:p>
          <w:p w:rsidR="00BF1F9B" w:rsidRDefault="00BF1F9B" w:rsidP="001E7D96">
            <w:pPr>
              <w:jc w:val="left"/>
              <w:rPr>
                <w:sz w:val="28"/>
                <w:szCs w:val="28"/>
              </w:rPr>
            </w:pPr>
          </w:p>
          <w:p w:rsidR="00BF1F9B" w:rsidRDefault="00BF1F9B" w:rsidP="001E7D96">
            <w:pPr>
              <w:jc w:val="left"/>
              <w:rPr>
                <w:sz w:val="28"/>
                <w:szCs w:val="28"/>
              </w:rPr>
            </w:pPr>
          </w:p>
          <w:p w:rsidR="00BF1F9B" w:rsidRDefault="00BF1F9B" w:rsidP="001E7D96">
            <w:pPr>
              <w:jc w:val="left"/>
              <w:rPr>
                <w:sz w:val="28"/>
                <w:szCs w:val="28"/>
              </w:rPr>
            </w:pPr>
          </w:p>
          <w:p w:rsidR="00BF1F9B" w:rsidRDefault="00BF1F9B" w:rsidP="001E7D9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Наличия дидактического материала</w:t>
            </w:r>
          </w:p>
        </w:tc>
      </w:tr>
    </w:tbl>
    <w:p w:rsidR="00B37D5F" w:rsidRDefault="00B37D5F" w:rsidP="001E7D96">
      <w:pPr>
        <w:ind w:left="360"/>
        <w:jc w:val="left"/>
        <w:rPr>
          <w:sz w:val="28"/>
          <w:szCs w:val="28"/>
        </w:rPr>
      </w:pPr>
    </w:p>
    <w:p w:rsidR="0032351C" w:rsidRDefault="0032351C" w:rsidP="001E7D96">
      <w:pPr>
        <w:ind w:left="360"/>
        <w:jc w:val="left"/>
        <w:rPr>
          <w:sz w:val="28"/>
          <w:szCs w:val="28"/>
        </w:rPr>
      </w:pPr>
    </w:p>
    <w:p w:rsidR="0032351C" w:rsidRDefault="0032351C" w:rsidP="001E7D96">
      <w:pPr>
        <w:ind w:left="360"/>
        <w:jc w:val="left"/>
        <w:rPr>
          <w:sz w:val="28"/>
          <w:szCs w:val="28"/>
        </w:rPr>
      </w:pPr>
    </w:p>
    <w:p w:rsidR="0032351C" w:rsidRDefault="0032351C" w:rsidP="001E7D96">
      <w:pPr>
        <w:ind w:left="360"/>
        <w:jc w:val="left"/>
        <w:rPr>
          <w:sz w:val="28"/>
          <w:szCs w:val="28"/>
        </w:rPr>
      </w:pPr>
    </w:p>
    <w:p w:rsidR="0032351C" w:rsidRDefault="0032351C" w:rsidP="001E7D96">
      <w:pPr>
        <w:ind w:left="360"/>
        <w:jc w:val="left"/>
        <w:rPr>
          <w:sz w:val="28"/>
          <w:szCs w:val="28"/>
        </w:rPr>
      </w:pPr>
    </w:p>
    <w:p w:rsidR="0032351C" w:rsidRDefault="0032351C" w:rsidP="001E7D96">
      <w:pPr>
        <w:ind w:left="360"/>
        <w:jc w:val="left"/>
        <w:rPr>
          <w:sz w:val="28"/>
          <w:szCs w:val="28"/>
        </w:rPr>
      </w:pPr>
    </w:p>
    <w:p w:rsidR="0032351C" w:rsidRDefault="0032351C" w:rsidP="001E7D96">
      <w:pPr>
        <w:ind w:left="360"/>
        <w:jc w:val="left"/>
        <w:rPr>
          <w:sz w:val="28"/>
          <w:szCs w:val="28"/>
        </w:rPr>
      </w:pPr>
    </w:p>
    <w:p w:rsidR="0032351C" w:rsidRDefault="0032351C" w:rsidP="001E7D96">
      <w:pPr>
        <w:ind w:left="360"/>
        <w:jc w:val="left"/>
        <w:rPr>
          <w:sz w:val="28"/>
          <w:szCs w:val="28"/>
        </w:rPr>
      </w:pPr>
    </w:p>
    <w:p w:rsidR="0032351C" w:rsidRDefault="0032351C" w:rsidP="001E7D96">
      <w:pPr>
        <w:ind w:left="360"/>
        <w:jc w:val="left"/>
        <w:rPr>
          <w:sz w:val="28"/>
          <w:szCs w:val="28"/>
        </w:rPr>
      </w:pPr>
    </w:p>
    <w:p w:rsidR="0032351C" w:rsidRDefault="0032351C" w:rsidP="001E7D96">
      <w:pPr>
        <w:ind w:left="360"/>
        <w:jc w:val="left"/>
        <w:rPr>
          <w:sz w:val="28"/>
          <w:szCs w:val="28"/>
        </w:rPr>
      </w:pPr>
    </w:p>
    <w:p w:rsidR="0032351C" w:rsidRDefault="0032351C" w:rsidP="00637088">
      <w:pPr>
        <w:jc w:val="left"/>
        <w:rPr>
          <w:sz w:val="28"/>
          <w:szCs w:val="28"/>
        </w:rPr>
      </w:pPr>
    </w:p>
    <w:p w:rsidR="0032351C" w:rsidRDefault="0032351C" w:rsidP="001E7D96">
      <w:pPr>
        <w:ind w:left="360"/>
        <w:jc w:val="left"/>
        <w:rPr>
          <w:sz w:val="28"/>
          <w:szCs w:val="28"/>
        </w:rPr>
      </w:pPr>
    </w:p>
    <w:p w:rsidR="008A417C" w:rsidRDefault="008A417C" w:rsidP="001E7D96">
      <w:pPr>
        <w:ind w:left="360"/>
        <w:jc w:val="left"/>
        <w:rPr>
          <w:b/>
          <w:sz w:val="28"/>
          <w:szCs w:val="28"/>
        </w:rPr>
      </w:pPr>
    </w:p>
    <w:p w:rsidR="008A417C" w:rsidRDefault="008A417C" w:rsidP="001E7D96">
      <w:pPr>
        <w:ind w:left="360"/>
        <w:jc w:val="left"/>
        <w:rPr>
          <w:b/>
          <w:sz w:val="28"/>
          <w:szCs w:val="28"/>
        </w:rPr>
      </w:pPr>
    </w:p>
    <w:p w:rsidR="00B37D5F" w:rsidRDefault="00B37D5F" w:rsidP="001E7D96">
      <w:pPr>
        <w:ind w:left="36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Перспективный план работы</w:t>
      </w:r>
    </w:p>
    <w:tbl>
      <w:tblPr>
        <w:tblStyle w:val="a5"/>
        <w:tblW w:w="0" w:type="auto"/>
        <w:tblInd w:w="360" w:type="dxa"/>
        <w:tblLayout w:type="fixed"/>
        <w:tblLook w:val="04A0"/>
      </w:tblPr>
      <w:tblGrid>
        <w:gridCol w:w="1308"/>
        <w:gridCol w:w="2693"/>
        <w:gridCol w:w="5210"/>
      </w:tblGrid>
      <w:tr w:rsidR="00772E1E" w:rsidTr="00A954DA">
        <w:trPr>
          <w:trHeight w:val="4875"/>
        </w:trPr>
        <w:tc>
          <w:tcPr>
            <w:tcW w:w="1308" w:type="dxa"/>
          </w:tcPr>
          <w:p w:rsidR="00772E1E" w:rsidRDefault="00772E1E" w:rsidP="001E7D9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693" w:type="dxa"/>
          </w:tcPr>
          <w:p w:rsidR="00772E1E" w:rsidRDefault="00772E1E" w:rsidP="00772E1E">
            <w:pPr>
              <w:jc w:val="left"/>
              <w:rPr>
                <w:color w:val="000000"/>
                <w:sz w:val="28"/>
                <w:szCs w:val="28"/>
              </w:rPr>
            </w:pPr>
            <w:r w:rsidRPr="00211481">
              <w:rPr>
                <w:iCs/>
                <w:color w:val="000000"/>
                <w:sz w:val="28"/>
                <w:szCs w:val="28"/>
              </w:rPr>
              <w:t>Игры-задания для рабочего настроя</w:t>
            </w:r>
            <w:r w:rsidRPr="00211481">
              <w:rPr>
                <w:color w:val="000000"/>
                <w:sz w:val="28"/>
                <w:szCs w:val="28"/>
              </w:rPr>
              <w:t>. Главная задача игр – пробудить интерес детей друг к другу, поставить участников игры в какие-то зависимости друг от друга, обеспечивающие общее повышение мобилизации внимания и тела.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</w:p>
          <w:p w:rsidR="00772E1E" w:rsidRDefault="00772E1E" w:rsidP="001E7D96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772E1E" w:rsidRPr="008039C0" w:rsidRDefault="00772E1E" w:rsidP="00772E1E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8039C0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«Вороны и воробьи»</w:t>
            </w:r>
          </w:p>
          <w:p w:rsidR="00772E1E" w:rsidRPr="008039C0" w:rsidRDefault="00772E1E" w:rsidP="00772E1E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8039C0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Цель</w:t>
            </w:r>
            <w:r w:rsidRPr="008039C0">
              <w:rPr>
                <w:color w:val="111111"/>
                <w:sz w:val="28"/>
                <w:szCs w:val="28"/>
              </w:rPr>
              <w:t>: Мобилизовать внимание, тело, выдержку.</w:t>
            </w:r>
          </w:p>
          <w:p w:rsidR="00772E1E" w:rsidRPr="008039C0" w:rsidRDefault="00772E1E" w:rsidP="00772E1E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8039C0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«Волшебная палочка»</w:t>
            </w:r>
          </w:p>
          <w:p w:rsidR="00772E1E" w:rsidRPr="008039C0" w:rsidRDefault="00772E1E" w:rsidP="00772E1E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8039C0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Цель</w:t>
            </w:r>
            <w:r w:rsidRPr="008039C0">
              <w:rPr>
                <w:color w:val="111111"/>
                <w:sz w:val="28"/>
                <w:szCs w:val="28"/>
              </w:rPr>
              <w:t>: Развивать речь, внимание, тренировка умения слышать друг друга, сообща решать задачи.</w:t>
            </w:r>
          </w:p>
          <w:p w:rsidR="00772E1E" w:rsidRPr="008039C0" w:rsidRDefault="00772E1E" w:rsidP="00772E1E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8039C0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«Встать по пальцам»</w:t>
            </w:r>
          </w:p>
          <w:p w:rsidR="00772E1E" w:rsidRPr="008039C0" w:rsidRDefault="00772E1E" w:rsidP="00772E1E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8039C0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Цель</w:t>
            </w:r>
            <w:r w:rsidRPr="008039C0">
              <w:rPr>
                <w:color w:val="111111"/>
                <w:sz w:val="28"/>
                <w:szCs w:val="28"/>
              </w:rPr>
              <w:t>: Воспитывать умение определять меру своего участия, нацеленность на результат.</w:t>
            </w:r>
          </w:p>
          <w:p w:rsidR="00772E1E" w:rsidRPr="008039C0" w:rsidRDefault="00772E1E" w:rsidP="00772E1E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8039C0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«Замри»</w:t>
            </w:r>
          </w:p>
          <w:p w:rsidR="00772E1E" w:rsidRPr="00772E1E" w:rsidRDefault="00772E1E" w:rsidP="00772E1E">
            <w:pPr>
              <w:pStyle w:val="a3"/>
              <w:shd w:val="clear" w:color="auto" w:fill="FFFFFF"/>
              <w:spacing w:after="0"/>
              <w:ind w:firstLine="360"/>
              <w:rPr>
                <w:color w:val="111111"/>
                <w:sz w:val="28"/>
                <w:szCs w:val="28"/>
              </w:rPr>
            </w:pPr>
            <w:r w:rsidRPr="008039C0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Цель</w:t>
            </w:r>
            <w:r w:rsidRPr="008039C0">
              <w:rPr>
                <w:color w:val="111111"/>
                <w:sz w:val="28"/>
                <w:szCs w:val="28"/>
              </w:rPr>
              <w:t>: Развивать умение остановить себя, воспитывать организованность внимания.</w:t>
            </w:r>
          </w:p>
        </w:tc>
      </w:tr>
      <w:tr w:rsidR="00772E1E" w:rsidTr="00772E1E">
        <w:tc>
          <w:tcPr>
            <w:tcW w:w="1308" w:type="dxa"/>
          </w:tcPr>
          <w:p w:rsidR="00772E1E" w:rsidRDefault="00A85AE2" w:rsidP="001E7D9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A954DA" w:rsidRDefault="00A954DA" w:rsidP="001E7D96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954DA" w:rsidRDefault="00A954DA" w:rsidP="00772E1E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11481">
              <w:rPr>
                <w:iCs/>
                <w:color w:val="000000"/>
                <w:sz w:val="28"/>
                <w:szCs w:val="28"/>
              </w:rPr>
              <w:t>Игровые разминки</w:t>
            </w:r>
            <w:r w:rsidRPr="00211481">
              <w:rPr>
                <w:color w:val="000000"/>
                <w:sz w:val="28"/>
                <w:szCs w:val="28"/>
              </w:rPr>
              <w:t> – объединяются своей всеобщей доступностью, быстро возникающей азартностью и смешным, несерьёзным выигрышем. В них доминирует механизм деятельного и психологически эффективного отдыха.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A954DA" w:rsidRDefault="00A954DA" w:rsidP="00772E1E">
            <w:pPr>
              <w:jc w:val="left"/>
              <w:rPr>
                <w:color w:val="000000"/>
                <w:sz w:val="28"/>
                <w:szCs w:val="28"/>
              </w:rPr>
            </w:pPr>
          </w:p>
          <w:p w:rsidR="00772E1E" w:rsidRDefault="00772E1E" w:rsidP="001E7D96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A954DA" w:rsidRPr="008039C0" w:rsidRDefault="00A954DA" w:rsidP="00772E1E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8039C0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«Одновременность»</w:t>
            </w:r>
          </w:p>
          <w:p w:rsidR="00A954DA" w:rsidRDefault="00A954DA" w:rsidP="00772E1E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8039C0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Цель</w:t>
            </w:r>
            <w:r w:rsidRPr="008039C0">
              <w:rPr>
                <w:color w:val="111111"/>
                <w:sz w:val="28"/>
                <w:szCs w:val="28"/>
              </w:rPr>
              <w:t>: Развивать умение детей согласовывать свои действия, подчиняться общему ритму.</w:t>
            </w:r>
            <w:r>
              <w:rPr>
                <w:color w:val="111111"/>
                <w:sz w:val="28"/>
                <w:szCs w:val="28"/>
              </w:rPr>
              <w:t xml:space="preserve"> </w:t>
            </w:r>
          </w:p>
          <w:p w:rsidR="00A954DA" w:rsidRPr="009D1626" w:rsidRDefault="00A954DA" w:rsidP="00772E1E">
            <w:pPr>
              <w:pStyle w:val="a3"/>
              <w:shd w:val="clear" w:color="auto" w:fill="FFFFFF"/>
              <w:ind w:left="394"/>
              <w:rPr>
                <w:color w:val="000000"/>
                <w:sz w:val="28"/>
                <w:szCs w:val="28"/>
              </w:rPr>
            </w:pPr>
            <w:r w:rsidRPr="009D1626">
              <w:rPr>
                <w:rStyle w:val="a6"/>
                <w:bCs/>
                <w:color w:val="000000"/>
                <w:sz w:val="28"/>
                <w:szCs w:val="28"/>
              </w:rPr>
              <w:t>«Чемодан»</w:t>
            </w:r>
            <w:r w:rsidRPr="009D1626">
              <w:rPr>
                <w:color w:val="000000"/>
                <w:sz w:val="28"/>
                <w:szCs w:val="28"/>
              </w:rPr>
              <w:t>.</w:t>
            </w:r>
          </w:p>
          <w:p w:rsidR="00A954DA" w:rsidRPr="009D1626" w:rsidRDefault="00A954DA" w:rsidP="00772E1E">
            <w:pPr>
              <w:pStyle w:val="a3"/>
              <w:shd w:val="clear" w:color="auto" w:fill="FFFFFF"/>
              <w:ind w:left="394"/>
              <w:rPr>
                <w:color w:val="000000"/>
                <w:sz w:val="28"/>
                <w:szCs w:val="28"/>
              </w:rPr>
            </w:pPr>
            <w:r w:rsidRPr="009D1626">
              <w:rPr>
                <w:color w:val="000000"/>
                <w:sz w:val="28"/>
                <w:szCs w:val="28"/>
              </w:rPr>
              <w:t>Цель: развитие способности к установлению положительных взаимоотношений с другими людьми.</w:t>
            </w:r>
          </w:p>
          <w:p w:rsidR="00A954DA" w:rsidRDefault="00A954DA" w:rsidP="00772E1E">
            <w:pPr>
              <w:pStyle w:val="a3"/>
              <w:shd w:val="clear" w:color="auto" w:fill="FFFFFF"/>
              <w:ind w:left="394"/>
              <w:rPr>
                <w:color w:val="000000"/>
                <w:sz w:val="28"/>
                <w:szCs w:val="28"/>
              </w:rPr>
            </w:pPr>
            <w:r w:rsidRPr="009D1626">
              <w:rPr>
                <w:rStyle w:val="a6"/>
                <w:bCs/>
                <w:color w:val="000000"/>
                <w:sz w:val="28"/>
                <w:szCs w:val="28"/>
              </w:rPr>
              <w:t>«Радио</w:t>
            </w:r>
            <w:r w:rsidRPr="009D1626">
              <w:rPr>
                <w:rStyle w:val="a6"/>
                <w:b/>
                <w:bCs/>
                <w:color w:val="000000"/>
                <w:sz w:val="28"/>
                <w:szCs w:val="28"/>
              </w:rPr>
              <w:t>»</w:t>
            </w:r>
            <w:r w:rsidRPr="009D1626">
              <w:rPr>
                <w:color w:val="000000"/>
                <w:sz w:val="28"/>
                <w:szCs w:val="28"/>
              </w:rPr>
              <w:t>.</w:t>
            </w:r>
          </w:p>
          <w:p w:rsidR="00A954DA" w:rsidRPr="009D1626" w:rsidRDefault="00A954DA" w:rsidP="00772E1E">
            <w:pPr>
              <w:pStyle w:val="a3"/>
              <w:shd w:val="clear" w:color="auto" w:fill="FFFFFF"/>
              <w:ind w:left="394"/>
              <w:rPr>
                <w:color w:val="000000"/>
                <w:sz w:val="28"/>
                <w:szCs w:val="28"/>
              </w:rPr>
            </w:pPr>
            <w:r w:rsidRPr="009D1626">
              <w:rPr>
                <w:color w:val="000000"/>
                <w:sz w:val="28"/>
                <w:szCs w:val="28"/>
              </w:rPr>
              <w:t>Цель: развитие устойчивого интереса к сверстнику.</w:t>
            </w:r>
          </w:p>
          <w:p w:rsidR="00A954DA" w:rsidRDefault="00A954DA" w:rsidP="00772E1E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 родителями: </w:t>
            </w:r>
          </w:p>
          <w:p w:rsidR="00A954DA" w:rsidRDefault="00A954DA" w:rsidP="00772E1E">
            <w:pPr>
              <w:pStyle w:val="a3"/>
              <w:numPr>
                <w:ilvl w:val="0"/>
                <w:numId w:val="17"/>
              </w:numPr>
              <w:shd w:val="clear" w:color="auto" w:fill="FFFFFF"/>
              <w:spacing w:before="0" w:beforeAutospacing="0" w:after="150" w:afterAutospacing="0"/>
              <w:ind w:left="34" w:hanging="3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Консультация  - </w:t>
            </w:r>
            <w:proofErr w:type="spellStart"/>
            <w:r>
              <w:rPr>
                <w:color w:val="000000"/>
                <w:sz w:val="28"/>
                <w:szCs w:val="28"/>
              </w:rPr>
              <w:t>Социо-игровая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технология </w:t>
            </w:r>
            <w:proofErr w:type="spellStart"/>
            <w:r>
              <w:rPr>
                <w:color w:val="000000"/>
                <w:sz w:val="28"/>
                <w:szCs w:val="28"/>
              </w:rPr>
              <w:t>Е.Е.Шулешко</w:t>
            </w:r>
            <w:proofErr w:type="spellEnd"/>
          </w:p>
          <w:p w:rsidR="00A954DA" w:rsidRDefault="00A954DA" w:rsidP="00772E1E">
            <w:pPr>
              <w:pStyle w:val="a3"/>
              <w:numPr>
                <w:ilvl w:val="0"/>
                <w:numId w:val="17"/>
              </w:numPr>
              <w:shd w:val="clear" w:color="auto" w:fill="FFFFFF"/>
              <w:spacing w:before="0" w:beforeAutospacing="0" w:after="150" w:afterAutospacing="0"/>
              <w:ind w:left="34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Мастер – класс  - </w:t>
            </w:r>
            <w:proofErr w:type="spellStart"/>
            <w:r>
              <w:rPr>
                <w:color w:val="000000"/>
                <w:sz w:val="28"/>
                <w:szCs w:val="28"/>
              </w:rPr>
              <w:t>Социо-игровая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педагогическая технология, как средство развития коммуникативных навыков.</w:t>
            </w:r>
          </w:p>
          <w:p w:rsidR="00A954DA" w:rsidRDefault="00A954DA" w:rsidP="00772E1E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 педагогами: </w:t>
            </w:r>
          </w:p>
          <w:p w:rsidR="00A954DA" w:rsidRDefault="00A954DA" w:rsidP="00772E1E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Мастер-класс «Укрепление партнерства ДОУ и семьи через </w:t>
            </w:r>
            <w:proofErr w:type="spellStart"/>
            <w:r>
              <w:rPr>
                <w:color w:val="000000"/>
                <w:sz w:val="28"/>
                <w:szCs w:val="28"/>
              </w:rPr>
              <w:t>социоигровую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технологию.</w:t>
            </w:r>
          </w:p>
          <w:p w:rsidR="00772E1E" w:rsidRDefault="00772E1E" w:rsidP="00772E1E">
            <w:pPr>
              <w:pStyle w:val="a3"/>
              <w:shd w:val="clear" w:color="auto" w:fill="FFFFFF"/>
              <w:spacing w:after="0"/>
              <w:rPr>
                <w:sz w:val="28"/>
                <w:szCs w:val="28"/>
              </w:rPr>
            </w:pPr>
          </w:p>
        </w:tc>
      </w:tr>
      <w:tr w:rsidR="00772E1E" w:rsidTr="00772E1E">
        <w:trPr>
          <w:trHeight w:val="8017"/>
        </w:trPr>
        <w:tc>
          <w:tcPr>
            <w:tcW w:w="1308" w:type="dxa"/>
          </w:tcPr>
          <w:p w:rsidR="00772E1E" w:rsidRDefault="0012280B" w:rsidP="001E7D9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2693" w:type="dxa"/>
          </w:tcPr>
          <w:p w:rsidR="00772E1E" w:rsidRPr="00772E1E" w:rsidRDefault="00772E1E" w:rsidP="00772E1E">
            <w:pPr>
              <w:pStyle w:val="a3"/>
              <w:shd w:val="clear" w:color="auto" w:fill="FFFFFF"/>
              <w:spacing w:after="0"/>
              <w:rPr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Игры для </w:t>
            </w:r>
            <w:proofErr w:type="spellStart"/>
            <w:r>
              <w:rPr>
                <w:iCs/>
                <w:color w:val="000000"/>
                <w:sz w:val="28"/>
                <w:szCs w:val="28"/>
              </w:rPr>
              <w:t>социо</w:t>
            </w:r>
            <w:r w:rsidRPr="00211481">
              <w:rPr>
                <w:iCs/>
                <w:color w:val="000000"/>
                <w:sz w:val="28"/>
                <w:szCs w:val="28"/>
              </w:rPr>
              <w:t>игрового</w:t>
            </w:r>
            <w:proofErr w:type="spellEnd"/>
            <w:r w:rsidRPr="00211481">
              <w:rPr>
                <w:iCs/>
                <w:color w:val="000000"/>
                <w:sz w:val="28"/>
                <w:szCs w:val="28"/>
              </w:rPr>
              <w:t xml:space="preserve"> приобщения к делу,</w:t>
            </w:r>
            <w:r w:rsidRPr="00211481">
              <w:rPr>
                <w:color w:val="000000"/>
                <w:sz w:val="28"/>
                <w:szCs w:val="28"/>
              </w:rPr>
              <w:t> во время выполнения которых выстраиваются деловые взаимоотношения педагога с детьми, и детей друг с другом. Данные игры могут использоваться в процессе усвоения или закрепления учебного материала; если дети учатся что-то различать, запоминать, систематизировать и т.п., то они научатся этому в процессе выполнения игровых заданий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5210" w:type="dxa"/>
          </w:tcPr>
          <w:p w:rsidR="00772E1E" w:rsidRPr="007B159A" w:rsidRDefault="00772E1E" w:rsidP="00772E1E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7B159A"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  <w:t>«Рассказ-рисунок о том, что вижу»</w:t>
            </w:r>
          </w:p>
          <w:p w:rsidR="00772E1E" w:rsidRPr="007B159A" w:rsidRDefault="00772E1E" w:rsidP="00772E1E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7B159A"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Цель: Научить детей описывать словами, </w:t>
            </w:r>
            <w:proofErr w:type="gramStart"/>
            <w:r w:rsidRPr="007B159A"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  <w:t>то</w:t>
            </w:r>
            <w:proofErr w:type="gramEnd"/>
            <w:r w:rsidRPr="007B159A"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 что находится у них за спинами.</w:t>
            </w:r>
          </w:p>
          <w:p w:rsidR="00772E1E" w:rsidRPr="007B159A" w:rsidRDefault="00772E1E" w:rsidP="00772E1E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7B159A"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  <w:t>«Пишущая машинка»</w:t>
            </w:r>
          </w:p>
          <w:p w:rsidR="00772E1E" w:rsidRDefault="00772E1E" w:rsidP="00772E1E">
            <w:pPr>
              <w:jc w:val="left"/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  <w:r w:rsidRPr="007B159A"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  <w:t>Цель: Развитие синхронности.</w:t>
            </w:r>
          </w:p>
          <w:p w:rsidR="00772E1E" w:rsidRDefault="00772E1E" w:rsidP="00772E1E">
            <w:pPr>
              <w:jc w:val="left"/>
              <w:rPr>
                <w:bCs/>
                <w:iCs/>
                <w:color w:val="000000"/>
                <w:sz w:val="28"/>
                <w:szCs w:val="28"/>
                <w:shd w:val="clear" w:color="auto" w:fill="FFFFFF"/>
              </w:rPr>
            </w:pPr>
          </w:p>
          <w:p w:rsidR="00772E1E" w:rsidRPr="007B159A" w:rsidRDefault="00772E1E" w:rsidP="00772E1E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7B159A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«Звук на пальцах»</w:t>
            </w:r>
          </w:p>
          <w:p w:rsidR="00772E1E" w:rsidRPr="007B159A" w:rsidRDefault="00772E1E" w:rsidP="00772E1E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7B159A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Цель</w:t>
            </w:r>
            <w:r w:rsidRPr="007B159A">
              <w:rPr>
                <w:color w:val="111111"/>
                <w:sz w:val="28"/>
                <w:szCs w:val="28"/>
              </w:rPr>
              <w:t>: Закрепить понятие гласный, согласный звук, длительность их произнесения.</w:t>
            </w:r>
          </w:p>
          <w:p w:rsidR="00772E1E" w:rsidRPr="007B159A" w:rsidRDefault="00772E1E" w:rsidP="00772E1E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7B159A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«Слова на один звук»</w:t>
            </w:r>
          </w:p>
          <w:p w:rsidR="00772E1E" w:rsidRPr="007B159A" w:rsidRDefault="00772E1E" w:rsidP="00772E1E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7B159A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Цель</w:t>
            </w:r>
            <w:r w:rsidRPr="007B159A">
              <w:rPr>
                <w:color w:val="111111"/>
                <w:sz w:val="28"/>
                <w:szCs w:val="28"/>
              </w:rPr>
              <w:t>: Закрепить умение подбирать слова на заданный звук.</w:t>
            </w:r>
          </w:p>
          <w:p w:rsidR="00772E1E" w:rsidRPr="007B159A" w:rsidRDefault="00772E1E" w:rsidP="00772E1E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7B159A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«Аквариум»</w:t>
            </w:r>
          </w:p>
          <w:p w:rsidR="00772E1E" w:rsidRPr="007B159A" w:rsidRDefault="00772E1E" w:rsidP="00772E1E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7B159A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Цель</w:t>
            </w:r>
            <w:r w:rsidRPr="007B159A">
              <w:rPr>
                <w:color w:val="111111"/>
                <w:sz w:val="28"/>
                <w:szCs w:val="28"/>
              </w:rPr>
              <w:t>: Упражнять в умении отыскивать заданную букву на аквариуме и описывать её местонахождения.</w:t>
            </w:r>
          </w:p>
          <w:p w:rsidR="00772E1E" w:rsidRPr="007B159A" w:rsidRDefault="00772E1E" w:rsidP="00772E1E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7B159A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«Нахождение буквы по адресу»</w:t>
            </w:r>
          </w:p>
          <w:p w:rsidR="00772E1E" w:rsidRDefault="00772E1E" w:rsidP="00772E1E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7B159A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Цель</w:t>
            </w:r>
            <w:r w:rsidRPr="007B159A">
              <w:rPr>
                <w:color w:val="111111"/>
                <w:sz w:val="28"/>
                <w:szCs w:val="28"/>
              </w:rPr>
              <w:t>: Закреплять умения детей ориентироваться в малых таблицах, уметь отыскивать заданную букву в перевернутом виде. Выполнять сложную инструкцию.</w:t>
            </w:r>
          </w:p>
          <w:p w:rsidR="00772E1E" w:rsidRPr="00772E1E" w:rsidRDefault="00772E1E" w:rsidP="00772E1E">
            <w:pPr>
              <w:spacing w:after="375"/>
              <w:jc w:val="left"/>
              <w:outlineLvl w:val="0"/>
              <w:rPr>
                <w:rFonts w:eastAsia="Times New Roman"/>
                <w:b/>
                <w:color w:val="000000"/>
                <w:kern w:val="36"/>
                <w:sz w:val="28"/>
                <w:szCs w:val="28"/>
              </w:rPr>
            </w:pPr>
          </w:p>
        </w:tc>
      </w:tr>
      <w:tr w:rsidR="00772E1E" w:rsidTr="00772E1E">
        <w:tc>
          <w:tcPr>
            <w:tcW w:w="1308" w:type="dxa"/>
          </w:tcPr>
          <w:p w:rsidR="00772E1E" w:rsidRDefault="0012280B" w:rsidP="001E7D9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693" w:type="dxa"/>
          </w:tcPr>
          <w:p w:rsidR="00A954DA" w:rsidRDefault="00A954DA" w:rsidP="001E7D96">
            <w:pPr>
              <w:jc w:val="left"/>
              <w:rPr>
                <w:color w:val="000000"/>
                <w:sz w:val="28"/>
                <w:szCs w:val="28"/>
              </w:rPr>
            </w:pPr>
          </w:p>
          <w:p w:rsidR="00772E1E" w:rsidRDefault="00772E1E" w:rsidP="001E7D96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5210" w:type="dxa"/>
          </w:tcPr>
          <w:p w:rsidR="00772E1E" w:rsidRDefault="00A954DA" w:rsidP="00772E1E">
            <w:pPr>
              <w:spacing w:after="375"/>
              <w:jc w:val="left"/>
              <w:outlineLvl w:val="0"/>
              <w:rPr>
                <w:sz w:val="28"/>
                <w:szCs w:val="28"/>
              </w:rPr>
            </w:pPr>
            <w:r w:rsidRPr="00772E1E">
              <w:rPr>
                <w:rFonts w:eastAsia="Times New Roman"/>
                <w:b/>
                <w:color w:val="000000"/>
                <w:kern w:val="36"/>
                <w:sz w:val="28"/>
                <w:szCs w:val="28"/>
              </w:rPr>
              <w:t>Демонстрация промежуточных результатов проекта</w:t>
            </w:r>
            <w:r>
              <w:rPr>
                <w:rFonts w:eastAsia="Times New Roman"/>
                <w:b/>
                <w:color w:val="000000"/>
                <w:kern w:val="36"/>
                <w:sz w:val="28"/>
                <w:szCs w:val="28"/>
              </w:rPr>
              <w:t>.</w:t>
            </w:r>
          </w:p>
        </w:tc>
      </w:tr>
      <w:tr w:rsidR="00772E1E" w:rsidTr="00772E1E">
        <w:trPr>
          <w:trHeight w:val="3646"/>
        </w:trPr>
        <w:tc>
          <w:tcPr>
            <w:tcW w:w="1308" w:type="dxa"/>
          </w:tcPr>
          <w:p w:rsidR="00A954DA" w:rsidRDefault="0012280B" w:rsidP="001E7D9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A954DA" w:rsidRPr="00A954DA" w:rsidRDefault="00A954DA" w:rsidP="00A954DA">
            <w:pPr>
              <w:rPr>
                <w:sz w:val="28"/>
                <w:szCs w:val="28"/>
              </w:rPr>
            </w:pPr>
          </w:p>
          <w:p w:rsidR="00A954DA" w:rsidRDefault="00A954DA" w:rsidP="00A954DA">
            <w:pPr>
              <w:rPr>
                <w:sz w:val="28"/>
                <w:szCs w:val="28"/>
              </w:rPr>
            </w:pPr>
          </w:p>
          <w:p w:rsidR="00772E1E" w:rsidRPr="00A954DA" w:rsidRDefault="00772E1E" w:rsidP="00A954DA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</w:tcPr>
          <w:p w:rsidR="00772E1E" w:rsidRPr="00211481" w:rsidRDefault="00772E1E" w:rsidP="00772E1E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11481">
              <w:rPr>
                <w:iCs/>
                <w:color w:val="000000"/>
                <w:sz w:val="28"/>
                <w:szCs w:val="28"/>
              </w:rPr>
              <w:t>Задания для творческого самоутверждения</w:t>
            </w:r>
            <w:r w:rsidRPr="00211481">
              <w:rPr>
                <w:color w:val="000000"/>
                <w:sz w:val="28"/>
                <w:szCs w:val="28"/>
              </w:rPr>
              <w:t> – это задания, выполнение которых подразумевает художественно-исполнительский результат действия.</w:t>
            </w:r>
          </w:p>
          <w:p w:rsidR="00772E1E" w:rsidRDefault="00772E1E" w:rsidP="001E7D96">
            <w:pPr>
              <w:jc w:val="left"/>
              <w:rPr>
                <w:sz w:val="28"/>
                <w:szCs w:val="28"/>
              </w:rPr>
            </w:pPr>
          </w:p>
          <w:p w:rsidR="00A954DA" w:rsidRDefault="00A954DA" w:rsidP="00A954DA">
            <w:pPr>
              <w:ind w:firstLine="708"/>
              <w:jc w:val="left"/>
              <w:rPr>
                <w:sz w:val="28"/>
                <w:szCs w:val="28"/>
              </w:rPr>
            </w:pPr>
          </w:p>
          <w:p w:rsidR="00A954DA" w:rsidRDefault="00A954DA" w:rsidP="00A954DA">
            <w:pPr>
              <w:ind w:firstLine="708"/>
              <w:jc w:val="left"/>
              <w:rPr>
                <w:sz w:val="28"/>
                <w:szCs w:val="28"/>
              </w:rPr>
            </w:pPr>
          </w:p>
          <w:p w:rsidR="00772E1E" w:rsidRDefault="00772E1E" w:rsidP="00772E1E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211481">
              <w:rPr>
                <w:iCs/>
                <w:color w:val="000000"/>
                <w:sz w:val="28"/>
                <w:szCs w:val="28"/>
              </w:rPr>
              <w:lastRenderedPageBreak/>
              <w:t>Игры вольные (на воле)</w:t>
            </w:r>
            <w:r w:rsidRPr="00211481">
              <w:rPr>
                <w:color w:val="000000"/>
                <w:sz w:val="28"/>
                <w:szCs w:val="28"/>
              </w:rPr>
              <w:t>, выполнение которых требует простора и свободы передвижения, т.е. их не всегда можно выполнять в комнате.</w:t>
            </w:r>
          </w:p>
          <w:p w:rsidR="00772E1E" w:rsidRDefault="00772E1E" w:rsidP="001E7D96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5210" w:type="dxa"/>
            <w:vMerge w:val="restart"/>
          </w:tcPr>
          <w:p w:rsidR="00772E1E" w:rsidRPr="0032351C" w:rsidRDefault="00772E1E" w:rsidP="00772E1E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000000"/>
                <w:sz w:val="28"/>
                <w:szCs w:val="28"/>
              </w:rPr>
            </w:pPr>
            <w:r w:rsidRPr="0032351C">
              <w:rPr>
                <w:bCs/>
                <w:iCs/>
                <w:color w:val="000000"/>
                <w:sz w:val="28"/>
                <w:szCs w:val="28"/>
              </w:rPr>
              <w:lastRenderedPageBreak/>
              <w:t>«Стихи по ролям»</w:t>
            </w:r>
          </w:p>
          <w:p w:rsidR="00772E1E" w:rsidRPr="0032351C" w:rsidRDefault="00772E1E" w:rsidP="00772E1E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000000"/>
                <w:sz w:val="28"/>
                <w:szCs w:val="28"/>
              </w:rPr>
            </w:pPr>
            <w:r w:rsidRPr="0032351C">
              <w:rPr>
                <w:color w:val="000000"/>
                <w:sz w:val="28"/>
                <w:szCs w:val="28"/>
              </w:rPr>
              <w:t xml:space="preserve">Для игры воспитатель подбирает диалоги из стихов К. Чуковского, С. Маршака, А. </w:t>
            </w:r>
            <w:proofErr w:type="spellStart"/>
            <w:r w:rsidRPr="0032351C">
              <w:rPr>
                <w:color w:val="000000"/>
                <w:sz w:val="28"/>
                <w:szCs w:val="28"/>
              </w:rPr>
              <w:t>Барто</w:t>
            </w:r>
            <w:proofErr w:type="spellEnd"/>
            <w:r w:rsidRPr="0032351C">
              <w:rPr>
                <w:color w:val="000000"/>
                <w:sz w:val="28"/>
                <w:szCs w:val="28"/>
              </w:rPr>
              <w:t xml:space="preserve">, Б. </w:t>
            </w:r>
            <w:proofErr w:type="spellStart"/>
            <w:r w:rsidRPr="0032351C">
              <w:rPr>
                <w:color w:val="000000"/>
                <w:sz w:val="28"/>
                <w:szCs w:val="28"/>
              </w:rPr>
              <w:t>Заходера</w:t>
            </w:r>
            <w:proofErr w:type="spellEnd"/>
            <w:r w:rsidRPr="0032351C">
              <w:rPr>
                <w:color w:val="000000"/>
                <w:sz w:val="28"/>
                <w:szCs w:val="28"/>
              </w:rPr>
              <w:t>, С. Михалкова. Играющие произносят текст разными голосами, интонацией, используя разные образы (костюмы), элементы декорации. Дети открывают для себя разные взаимозависимости между конечным результатом, текстом, замыслом, приёмами исполнения.</w:t>
            </w:r>
          </w:p>
          <w:p w:rsidR="00A85AE2" w:rsidRDefault="00772E1E" w:rsidP="00A85AE2">
            <w:pPr>
              <w:pStyle w:val="a3"/>
              <w:shd w:val="clear" w:color="auto" w:fill="FFFFFF"/>
              <w:tabs>
                <w:tab w:val="center" w:pos="2497"/>
              </w:tabs>
              <w:spacing w:before="225" w:beforeAutospacing="0" w:after="225" w:afterAutospacing="0"/>
              <w:rPr>
                <w:bCs/>
                <w:iCs/>
                <w:color w:val="000000"/>
                <w:sz w:val="28"/>
                <w:szCs w:val="28"/>
              </w:rPr>
            </w:pPr>
            <w:r w:rsidRPr="0032351C">
              <w:rPr>
                <w:bCs/>
                <w:iCs/>
                <w:color w:val="000000"/>
                <w:sz w:val="28"/>
                <w:szCs w:val="28"/>
              </w:rPr>
              <w:lastRenderedPageBreak/>
              <w:t>«Тело в деле»</w:t>
            </w:r>
            <w:r w:rsidR="00A85AE2">
              <w:rPr>
                <w:bCs/>
                <w:iCs/>
                <w:color w:val="000000"/>
                <w:sz w:val="28"/>
                <w:szCs w:val="28"/>
              </w:rPr>
              <w:tab/>
            </w:r>
          </w:p>
          <w:p w:rsidR="00772E1E" w:rsidRPr="0032351C" w:rsidRDefault="00772E1E" w:rsidP="00A85AE2">
            <w:pPr>
              <w:pStyle w:val="a3"/>
              <w:shd w:val="clear" w:color="auto" w:fill="FFFFFF"/>
              <w:tabs>
                <w:tab w:val="center" w:pos="2497"/>
              </w:tabs>
              <w:spacing w:before="225" w:beforeAutospacing="0" w:after="225" w:afterAutospacing="0"/>
              <w:rPr>
                <w:color w:val="000000"/>
                <w:sz w:val="28"/>
                <w:szCs w:val="28"/>
              </w:rPr>
            </w:pPr>
            <w:r w:rsidRPr="0032351C">
              <w:rPr>
                <w:color w:val="000000"/>
                <w:sz w:val="28"/>
                <w:szCs w:val="28"/>
              </w:rPr>
              <w:t xml:space="preserve">Воспитатель предлагает детям придумать определённую позу (фотографию) какого-нибудь дела (рассматриваю картину, читаю, делаю артикуляционную гимнастику и т.п.). </w:t>
            </w:r>
            <w:proofErr w:type="gramStart"/>
            <w:r w:rsidRPr="0032351C">
              <w:rPr>
                <w:color w:val="000000"/>
                <w:sz w:val="28"/>
                <w:szCs w:val="28"/>
              </w:rPr>
              <w:t>Играющий демонстрирует свою «фотографию», остальные отгадывают, комментируют, показывают отгадки-действия, сравнивают «фотографии».</w:t>
            </w:r>
            <w:proofErr w:type="gramEnd"/>
          </w:p>
          <w:p w:rsidR="00772E1E" w:rsidRPr="0032351C" w:rsidRDefault="00772E1E" w:rsidP="00772E1E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000000"/>
                <w:sz w:val="28"/>
                <w:szCs w:val="28"/>
              </w:rPr>
            </w:pPr>
            <w:r w:rsidRPr="0032351C">
              <w:rPr>
                <w:bCs/>
                <w:iCs/>
                <w:color w:val="000000"/>
                <w:sz w:val="28"/>
                <w:szCs w:val="28"/>
              </w:rPr>
              <w:t>«Фраза с заданными словами»</w:t>
            </w:r>
          </w:p>
          <w:p w:rsidR="00772E1E" w:rsidRPr="0032351C" w:rsidRDefault="00772E1E" w:rsidP="00772E1E">
            <w:pPr>
              <w:pStyle w:val="a3"/>
              <w:shd w:val="clear" w:color="auto" w:fill="FFFFFF"/>
              <w:spacing w:before="225" w:beforeAutospacing="0" w:after="225" w:afterAutospacing="0"/>
              <w:rPr>
                <w:color w:val="000000"/>
                <w:sz w:val="28"/>
                <w:szCs w:val="28"/>
              </w:rPr>
            </w:pPr>
            <w:r w:rsidRPr="0032351C">
              <w:rPr>
                <w:color w:val="000000"/>
                <w:sz w:val="28"/>
                <w:szCs w:val="28"/>
              </w:rPr>
              <w:t>Воспитатель называет набор слов (лестница, человек, часы). Дети составляют предложение, используя интонацию (страшное предложение, сказочное предложение и т.п.) Разрешается изменять слова по падежам, порядок слов.</w:t>
            </w:r>
          </w:p>
          <w:p w:rsidR="008A417C" w:rsidRDefault="008A417C" w:rsidP="008A417C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Подвижные игры на улице.</w:t>
            </w:r>
          </w:p>
          <w:p w:rsidR="008A417C" w:rsidRDefault="008A417C" w:rsidP="008A417C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  <w:p w:rsidR="008A417C" w:rsidRDefault="008A417C" w:rsidP="008A417C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родителями:</w:t>
            </w:r>
          </w:p>
          <w:p w:rsidR="008A417C" w:rsidRDefault="008A417C" w:rsidP="008A417C">
            <w:pPr>
              <w:pStyle w:val="a3"/>
              <w:numPr>
                <w:ilvl w:val="1"/>
                <w:numId w:val="2"/>
              </w:numPr>
              <w:shd w:val="clear" w:color="auto" w:fill="FFFFFF"/>
              <w:spacing w:before="0" w:beforeAutospacing="0" w:after="150" w:afterAutospacing="0"/>
              <w:ind w:left="34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Родительское собрание с применением </w:t>
            </w:r>
            <w:proofErr w:type="spellStart"/>
            <w:r>
              <w:rPr>
                <w:color w:val="000000"/>
                <w:sz w:val="28"/>
                <w:szCs w:val="28"/>
              </w:rPr>
              <w:t>социоигровой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технологии.</w:t>
            </w:r>
          </w:p>
          <w:p w:rsidR="00772E1E" w:rsidRPr="008A417C" w:rsidRDefault="008A417C" w:rsidP="001E7D96">
            <w:pPr>
              <w:pStyle w:val="a3"/>
              <w:numPr>
                <w:ilvl w:val="1"/>
                <w:numId w:val="2"/>
              </w:numPr>
              <w:shd w:val="clear" w:color="auto" w:fill="FFFFFF"/>
              <w:spacing w:before="0" w:beforeAutospacing="0" w:after="150" w:afterAutospacing="0"/>
              <w:ind w:left="34"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Консультации – </w:t>
            </w:r>
            <w:proofErr w:type="spellStart"/>
            <w:r>
              <w:rPr>
                <w:color w:val="000000"/>
                <w:sz w:val="28"/>
                <w:szCs w:val="28"/>
              </w:rPr>
              <w:t>социоигровая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технология Игротека «Фабрика игр» как инновационная форма взаимодействия детей и родителей.</w:t>
            </w:r>
          </w:p>
        </w:tc>
      </w:tr>
      <w:tr w:rsidR="00772E1E" w:rsidTr="00A954DA">
        <w:tc>
          <w:tcPr>
            <w:tcW w:w="1308" w:type="dxa"/>
          </w:tcPr>
          <w:p w:rsidR="00A954DA" w:rsidRDefault="00A954DA" w:rsidP="00A954DA">
            <w:pPr>
              <w:jc w:val="left"/>
              <w:rPr>
                <w:sz w:val="28"/>
                <w:szCs w:val="28"/>
              </w:rPr>
            </w:pPr>
          </w:p>
          <w:p w:rsidR="00772E1E" w:rsidRDefault="00A954DA" w:rsidP="00A954DA">
            <w:pPr>
              <w:tabs>
                <w:tab w:val="left" w:pos="708"/>
              </w:tabs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  <w:p w:rsidR="00A954DA" w:rsidRDefault="00A85AE2" w:rsidP="00A954DA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2693" w:type="dxa"/>
            <w:vMerge/>
          </w:tcPr>
          <w:p w:rsidR="00772E1E" w:rsidRDefault="00772E1E" w:rsidP="001E7D96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5210" w:type="dxa"/>
            <w:vMerge/>
          </w:tcPr>
          <w:p w:rsidR="00772E1E" w:rsidRDefault="00772E1E" w:rsidP="001E7D96">
            <w:pPr>
              <w:jc w:val="left"/>
              <w:rPr>
                <w:sz w:val="28"/>
                <w:szCs w:val="28"/>
              </w:rPr>
            </w:pPr>
          </w:p>
        </w:tc>
      </w:tr>
      <w:tr w:rsidR="00A954DA" w:rsidTr="00A954DA">
        <w:trPr>
          <w:trHeight w:val="4824"/>
        </w:trPr>
        <w:tc>
          <w:tcPr>
            <w:tcW w:w="1308" w:type="dxa"/>
          </w:tcPr>
          <w:p w:rsidR="00A954DA" w:rsidRDefault="00A954DA" w:rsidP="001E7D9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2693" w:type="dxa"/>
          </w:tcPr>
          <w:p w:rsidR="00A954DA" w:rsidRPr="00772E1E" w:rsidRDefault="00A954DA" w:rsidP="00A954DA">
            <w:pPr>
              <w:jc w:val="left"/>
              <w:rPr>
                <w:color w:val="000000"/>
                <w:sz w:val="28"/>
                <w:szCs w:val="28"/>
              </w:rPr>
            </w:pPr>
            <w:r w:rsidRPr="00772E1E">
              <w:rPr>
                <w:color w:val="000000"/>
                <w:sz w:val="28"/>
                <w:szCs w:val="28"/>
              </w:rPr>
              <w:t>Игры по обучению грамот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772E1E">
              <w:rPr>
                <w:color w:val="000000"/>
                <w:sz w:val="28"/>
                <w:szCs w:val="28"/>
              </w:rPr>
              <w:t>.</w:t>
            </w:r>
          </w:p>
          <w:p w:rsidR="00A954DA" w:rsidRDefault="00A954DA" w:rsidP="00A954DA">
            <w:pPr>
              <w:jc w:val="lef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Цель:</w:t>
            </w:r>
          </w:p>
        </w:tc>
        <w:tc>
          <w:tcPr>
            <w:tcW w:w="5210" w:type="dxa"/>
          </w:tcPr>
          <w:p w:rsidR="00A954DA" w:rsidRPr="007B159A" w:rsidRDefault="00A954DA" w:rsidP="00A954DA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7B159A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«Ступеньки»</w:t>
            </w:r>
          </w:p>
          <w:p w:rsidR="00A954DA" w:rsidRPr="007B159A" w:rsidRDefault="00A954DA" w:rsidP="00A954DA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7B159A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Цель</w:t>
            </w:r>
            <w:r w:rsidRPr="007B159A">
              <w:rPr>
                <w:color w:val="111111"/>
                <w:sz w:val="28"/>
                <w:szCs w:val="28"/>
              </w:rPr>
              <w:t>: Закрепить умение составлять букву из элементов. Упражнять в печатании.</w:t>
            </w:r>
          </w:p>
          <w:p w:rsidR="00A954DA" w:rsidRPr="007B159A" w:rsidRDefault="00A954DA" w:rsidP="00A954DA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7B159A"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  <w:t>«Буквы по воздуху»</w:t>
            </w:r>
          </w:p>
          <w:p w:rsidR="00A954DA" w:rsidRDefault="00A954DA" w:rsidP="00A954DA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 w:rsidRPr="007B159A">
              <w:rPr>
                <w:color w:val="111111"/>
                <w:sz w:val="28"/>
                <w:szCs w:val="28"/>
                <w:u w:val="single"/>
                <w:bdr w:val="none" w:sz="0" w:space="0" w:color="auto" w:frame="1"/>
              </w:rPr>
              <w:t>Цель</w:t>
            </w:r>
            <w:r w:rsidRPr="007B159A">
              <w:rPr>
                <w:color w:val="111111"/>
                <w:sz w:val="28"/>
                <w:szCs w:val="28"/>
              </w:rPr>
              <w:t>: Уметь узнавать букву</w:t>
            </w:r>
            <w:r>
              <w:rPr>
                <w:color w:val="111111"/>
                <w:sz w:val="28"/>
                <w:szCs w:val="28"/>
              </w:rPr>
              <w:t>,</w:t>
            </w:r>
            <w:r w:rsidRPr="007B159A">
              <w:rPr>
                <w:color w:val="111111"/>
                <w:sz w:val="28"/>
                <w:szCs w:val="28"/>
              </w:rPr>
              <w:t xml:space="preserve"> написанную по воздуху разными частями тела.</w:t>
            </w:r>
          </w:p>
          <w:p w:rsidR="00A954DA" w:rsidRDefault="00A954DA" w:rsidP="00A954DA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</w:p>
          <w:p w:rsidR="00A954DA" w:rsidRDefault="00A954DA" w:rsidP="00A954DA">
            <w:pPr>
              <w:pStyle w:val="a3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С родителями: </w:t>
            </w:r>
          </w:p>
          <w:p w:rsidR="00A954DA" w:rsidRDefault="00A954DA" w:rsidP="00A954DA">
            <w:pPr>
              <w:spacing w:after="375"/>
              <w:jc w:val="left"/>
              <w:outlineLvl w:val="0"/>
              <w:rPr>
                <w:rFonts w:eastAsia="Times New Roman"/>
                <w:color w:val="000000"/>
                <w:kern w:val="36"/>
                <w:sz w:val="28"/>
                <w:szCs w:val="28"/>
              </w:rPr>
            </w:pPr>
            <w:r w:rsidRPr="00B92ECD">
              <w:rPr>
                <w:rFonts w:eastAsia="Times New Roman"/>
                <w:color w:val="000000"/>
                <w:kern w:val="36"/>
                <w:sz w:val="28"/>
                <w:szCs w:val="28"/>
              </w:rPr>
              <w:t xml:space="preserve">Краткосрочный  проект: «Побуждение родителей к социальной активности и саморазвитию, сплочению детско-родительского коллектива через </w:t>
            </w:r>
            <w:proofErr w:type="spellStart"/>
            <w:r w:rsidRPr="00B92ECD">
              <w:rPr>
                <w:rFonts w:eastAsia="Times New Roman"/>
                <w:color w:val="000000"/>
                <w:kern w:val="36"/>
                <w:sz w:val="28"/>
                <w:szCs w:val="28"/>
              </w:rPr>
              <w:t>социо-игровую</w:t>
            </w:r>
            <w:proofErr w:type="spellEnd"/>
            <w:r w:rsidRPr="00B92ECD">
              <w:rPr>
                <w:rFonts w:eastAsia="Times New Roman"/>
                <w:color w:val="000000"/>
                <w:kern w:val="36"/>
                <w:sz w:val="28"/>
                <w:szCs w:val="28"/>
              </w:rPr>
              <w:t xml:space="preserve"> технологию».</w:t>
            </w:r>
            <w:r>
              <w:rPr>
                <w:rFonts w:eastAsia="Times New Roman"/>
                <w:color w:val="000000"/>
                <w:kern w:val="36"/>
                <w:sz w:val="28"/>
                <w:szCs w:val="28"/>
              </w:rPr>
              <w:t xml:space="preserve"> </w:t>
            </w:r>
          </w:p>
          <w:p w:rsidR="00A954DA" w:rsidRPr="008A417C" w:rsidRDefault="00A954DA" w:rsidP="00A954DA">
            <w:pPr>
              <w:spacing w:after="375"/>
              <w:jc w:val="left"/>
              <w:outlineLvl w:val="0"/>
              <w:rPr>
                <w:b/>
                <w:sz w:val="28"/>
                <w:szCs w:val="28"/>
              </w:rPr>
            </w:pPr>
            <w:r>
              <w:rPr>
                <w:rFonts w:eastAsia="Times New Roman"/>
                <w:color w:val="000000"/>
                <w:kern w:val="36"/>
                <w:sz w:val="28"/>
                <w:szCs w:val="28"/>
              </w:rPr>
              <w:t xml:space="preserve">С педагогами:  статья «Применение </w:t>
            </w:r>
            <w:proofErr w:type="spellStart"/>
            <w:r>
              <w:rPr>
                <w:rFonts w:eastAsia="Times New Roman"/>
                <w:color w:val="000000"/>
                <w:kern w:val="36"/>
                <w:sz w:val="28"/>
                <w:szCs w:val="28"/>
              </w:rPr>
              <w:t>социоигровой</w:t>
            </w:r>
            <w:proofErr w:type="spellEnd"/>
            <w:r>
              <w:rPr>
                <w:rFonts w:eastAsia="Times New Roman"/>
                <w:color w:val="000000"/>
                <w:kern w:val="36"/>
                <w:sz w:val="28"/>
                <w:szCs w:val="28"/>
              </w:rPr>
              <w:t xml:space="preserve"> технологии в ДОУ»</w:t>
            </w:r>
          </w:p>
        </w:tc>
      </w:tr>
      <w:tr w:rsidR="00A954DA" w:rsidTr="00A954DA">
        <w:trPr>
          <w:trHeight w:val="1388"/>
        </w:trPr>
        <w:tc>
          <w:tcPr>
            <w:tcW w:w="1308" w:type="dxa"/>
          </w:tcPr>
          <w:p w:rsidR="00A954DA" w:rsidRDefault="00A954DA" w:rsidP="001E7D96"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693" w:type="dxa"/>
          </w:tcPr>
          <w:p w:rsidR="00A954DA" w:rsidRPr="00772E1E" w:rsidRDefault="00A954DA" w:rsidP="00A954DA">
            <w:pPr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5210" w:type="dxa"/>
          </w:tcPr>
          <w:p w:rsidR="00A954DA" w:rsidRPr="007B159A" w:rsidRDefault="00A954DA" w:rsidP="00E6756E">
            <w:pPr>
              <w:spacing w:after="375"/>
              <w:jc w:val="left"/>
              <w:outlineLvl w:val="0"/>
              <w:rPr>
                <w:i/>
                <w:iCs/>
                <w:color w:val="111111"/>
                <w:sz w:val="28"/>
                <w:szCs w:val="28"/>
                <w:bdr w:val="none" w:sz="0" w:space="0" w:color="auto" w:frame="1"/>
              </w:rPr>
            </w:pPr>
            <w:r w:rsidRPr="00772E1E">
              <w:rPr>
                <w:rFonts w:eastAsia="Times New Roman"/>
                <w:b/>
                <w:color w:val="000000"/>
                <w:kern w:val="36"/>
                <w:sz w:val="28"/>
                <w:szCs w:val="28"/>
              </w:rPr>
              <w:t>Демонстрация промежуточных результатов</w:t>
            </w:r>
            <w:r>
              <w:rPr>
                <w:rFonts w:eastAsia="Times New Roman"/>
                <w:b/>
                <w:color w:val="000000"/>
                <w:kern w:val="36"/>
                <w:sz w:val="28"/>
                <w:szCs w:val="28"/>
              </w:rPr>
              <w:t>.</w:t>
            </w:r>
          </w:p>
        </w:tc>
      </w:tr>
    </w:tbl>
    <w:p w:rsidR="00637088" w:rsidRDefault="00637088" w:rsidP="001E7D96">
      <w:pPr>
        <w:ind w:left="360"/>
        <w:jc w:val="left"/>
        <w:rPr>
          <w:sz w:val="28"/>
          <w:szCs w:val="28"/>
        </w:rPr>
      </w:pPr>
    </w:p>
    <w:sectPr w:rsidR="00637088" w:rsidSect="00084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C0F14"/>
    <w:multiLevelType w:val="hybridMultilevel"/>
    <w:tmpl w:val="0BA65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C579D"/>
    <w:multiLevelType w:val="multilevel"/>
    <w:tmpl w:val="E8963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C14F8E"/>
    <w:multiLevelType w:val="multilevel"/>
    <w:tmpl w:val="70362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D9755B"/>
    <w:multiLevelType w:val="multilevel"/>
    <w:tmpl w:val="F3628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9149E0"/>
    <w:multiLevelType w:val="multilevel"/>
    <w:tmpl w:val="B374F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190940"/>
    <w:multiLevelType w:val="multilevel"/>
    <w:tmpl w:val="1D2C6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BC774D"/>
    <w:multiLevelType w:val="multilevel"/>
    <w:tmpl w:val="23666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1678DC"/>
    <w:multiLevelType w:val="hybridMultilevel"/>
    <w:tmpl w:val="BF022A0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5C307636"/>
    <w:multiLevelType w:val="multilevel"/>
    <w:tmpl w:val="822A0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DE6788B"/>
    <w:multiLevelType w:val="hybridMultilevel"/>
    <w:tmpl w:val="64A8E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241FE1"/>
    <w:multiLevelType w:val="multilevel"/>
    <w:tmpl w:val="3F226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C17BBB"/>
    <w:multiLevelType w:val="hybridMultilevel"/>
    <w:tmpl w:val="05CA8B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5860D4"/>
    <w:multiLevelType w:val="hybridMultilevel"/>
    <w:tmpl w:val="DC182DD6"/>
    <w:lvl w:ilvl="0" w:tplc="041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786B695E"/>
    <w:multiLevelType w:val="multilevel"/>
    <w:tmpl w:val="F470F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8C86238"/>
    <w:multiLevelType w:val="multilevel"/>
    <w:tmpl w:val="82C06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9ED5B3F"/>
    <w:multiLevelType w:val="multilevel"/>
    <w:tmpl w:val="807CA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CF772D0"/>
    <w:multiLevelType w:val="multilevel"/>
    <w:tmpl w:val="ABD23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6"/>
  </w:num>
  <w:num w:numId="3">
    <w:abstractNumId w:val="4"/>
  </w:num>
  <w:num w:numId="4">
    <w:abstractNumId w:val="5"/>
  </w:num>
  <w:num w:numId="5">
    <w:abstractNumId w:val="3"/>
  </w:num>
  <w:num w:numId="6">
    <w:abstractNumId w:val="8"/>
  </w:num>
  <w:num w:numId="7">
    <w:abstractNumId w:val="2"/>
  </w:num>
  <w:num w:numId="8">
    <w:abstractNumId w:val="13"/>
  </w:num>
  <w:num w:numId="9">
    <w:abstractNumId w:val="14"/>
  </w:num>
  <w:num w:numId="10">
    <w:abstractNumId w:val="1"/>
  </w:num>
  <w:num w:numId="11">
    <w:abstractNumId w:val="15"/>
  </w:num>
  <w:num w:numId="12">
    <w:abstractNumId w:val="6"/>
  </w:num>
  <w:num w:numId="13">
    <w:abstractNumId w:val="0"/>
  </w:num>
  <w:num w:numId="14">
    <w:abstractNumId w:val="11"/>
  </w:num>
  <w:num w:numId="15">
    <w:abstractNumId w:val="9"/>
  </w:num>
  <w:num w:numId="16">
    <w:abstractNumId w:val="7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4B97"/>
    <w:rsid w:val="00084A4E"/>
    <w:rsid w:val="000A57EA"/>
    <w:rsid w:val="000E4ECC"/>
    <w:rsid w:val="0012280B"/>
    <w:rsid w:val="00173B35"/>
    <w:rsid w:val="001C4E43"/>
    <w:rsid w:val="001E7D96"/>
    <w:rsid w:val="00211481"/>
    <w:rsid w:val="002D7CAA"/>
    <w:rsid w:val="0032351C"/>
    <w:rsid w:val="003A067A"/>
    <w:rsid w:val="003B652C"/>
    <w:rsid w:val="00436245"/>
    <w:rsid w:val="005C5B0D"/>
    <w:rsid w:val="006311B8"/>
    <w:rsid w:val="00637088"/>
    <w:rsid w:val="00772E1E"/>
    <w:rsid w:val="007B159A"/>
    <w:rsid w:val="008039C0"/>
    <w:rsid w:val="00866CBB"/>
    <w:rsid w:val="008A417C"/>
    <w:rsid w:val="00957D4A"/>
    <w:rsid w:val="00981800"/>
    <w:rsid w:val="009A5CA4"/>
    <w:rsid w:val="009A6CA7"/>
    <w:rsid w:val="009B5EF2"/>
    <w:rsid w:val="009D1626"/>
    <w:rsid w:val="00A17FF2"/>
    <w:rsid w:val="00A85AE2"/>
    <w:rsid w:val="00A954DA"/>
    <w:rsid w:val="00B37D5F"/>
    <w:rsid w:val="00B92ECD"/>
    <w:rsid w:val="00BD326E"/>
    <w:rsid w:val="00BF1F9B"/>
    <w:rsid w:val="00C079B8"/>
    <w:rsid w:val="00C17EE1"/>
    <w:rsid w:val="00D90ED3"/>
    <w:rsid w:val="00DC2C70"/>
    <w:rsid w:val="00E12C33"/>
    <w:rsid w:val="00E27FDD"/>
    <w:rsid w:val="00E6756E"/>
    <w:rsid w:val="00E74F34"/>
    <w:rsid w:val="00EA3526"/>
    <w:rsid w:val="00EA752A"/>
    <w:rsid w:val="00FD6026"/>
    <w:rsid w:val="00FE4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B97"/>
    <w:pPr>
      <w:spacing w:after="0" w:line="240" w:lineRule="auto"/>
      <w:jc w:val="center"/>
    </w:pPr>
    <w:rPr>
      <w:rFonts w:ascii="Times New Roman" w:hAnsi="Times New Roman" w:cs="Times New Roman"/>
      <w:sz w:val="21"/>
      <w:szCs w:val="21"/>
      <w:lang w:eastAsia="ru-RU"/>
    </w:rPr>
  </w:style>
  <w:style w:type="paragraph" w:styleId="1">
    <w:name w:val="heading 1"/>
    <w:basedOn w:val="a"/>
    <w:link w:val="10"/>
    <w:uiPriority w:val="9"/>
    <w:qFormat/>
    <w:rsid w:val="00B92ECD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1481"/>
    <w:pPr>
      <w:spacing w:before="100" w:beforeAutospacing="1" w:after="100" w:afterAutospacing="1"/>
      <w:jc w:val="left"/>
    </w:pPr>
    <w:rPr>
      <w:rFonts w:eastAsia="Times New Roman"/>
      <w:sz w:val="24"/>
      <w:szCs w:val="24"/>
    </w:rPr>
  </w:style>
  <w:style w:type="paragraph" w:styleId="a4">
    <w:name w:val="List Paragraph"/>
    <w:basedOn w:val="a"/>
    <w:uiPriority w:val="34"/>
    <w:qFormat/>
    <w:rsid w:val="00BD326E"/>
    <w:pPr>
      <w:ind w:left="720"/>
      <w:contextualSpacing/>
    </w:pPr>
  </w:style>
  <w:style w:type="table" w:styleId="a5">
    <w:name w:val="Table Grid"/>
    <w:basedOn w:val="a1"/>
    <w:uiPriority w:val="59"/>
    <w:rsid w:val="00B37D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9D162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92E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1775</Words>
  <Characters>10122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4</cp:revision>
  <dcterms:created xsi:type="dcterms:W3CDTF">2021-12-26T08:12:00Z</dcterms:created>
  <dcterms:modified xsi:type="dcterms:W3CDTF">2022-03-27T05:00:00Z</dcterms:modified>
</cp:coreProperties>
</file>