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85" w:rsidRDefault="00E70385" w:rsidP="00037E01">
      <w:pPr>
        <w:spacing w:after="0" w:line="240" w:lineRule="auto"/>
        <w:ind w:firstLine="709"/>
        <w:jc w:val="center"/>
        <w:rPr>
          <w:rStyle w:val="FontStyle13"/>
          <w:b/>
          <w:sz w:val="24"/>
          <w:szCs w:val="24"/>
        </w:rPr>
      </w:pPr>
      <w:r w:rsidRPr="00037E01">
        <w:rPr>
          <w:rStyle w:val="FontStyle13"/>
          <w:b/>
          <w:sz w:val="24"/>
          <w:szCs w:val="24"/>
        </w:rPr>
        <w:t>Растем здоровыми: система поддержки семьи ребенка м</w:t>
      </w:r>
      <w:r w:rsidR="000D2D30" w:rsidRPr="00037E01">
        <w:rPr>
          <w:rStyle w:val="FontStyle13"/>
          <w:b/>
          <w:sz w:val="24"/>
          <w:szCs w:val="24"/>
        </w:rPr>
        <w:t>л</w:t>
      </w:r>
      <w:r w:rsidRPr="00037E01">
        <w:rPr>
          <w:rStyle w:val="FontStyle13"/>
          <w:b/>
          <w:sz w:val="24"/>
          <w:szCs w:val="24"/>
        </w:rPr>
        <w:t xml:space="preserve">аденческого, раннего возраста в условиях </w:t>
      </w:r>
      <w:r w:rsidR="005D57AD">
        <w:rPr>
          <w:rStyle w:val="FontStyle13"/>
          <w:b/>
          <w:sz w:val="24"/>
          <w:szCs w:val="24"/>
        </w:rPr>
        <w:t>консультативно-методического центра</w:t>
      </w:r>
    </w:p>
    <w:p w:rsidR="005D57AD" w:rsidRDefault="005D57AD" w:rsidP="005D57AD">
      <w:pPr>
        <w:spacing w:after="0" w:line="240" w:lineRule="auto"/>
        <w:ind w:firstLine="709"/>
        <w:jc w:val="right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г.</w:t>
      </w:r>
      <w:r w:rsidRPr="005D57AD">
        <w:rPr>
          <w:rStyle w:val="FontStyle13"/>
          <w:i/>
          <w:sz w:val="24"/>
          <w:szCs w:val="24"/>
        </w:rPr>
        <w:t xml:space="preserve"> Новоуральск Свердловской области, </w:t>
      </w:r>
    </w:p>
    <w:p w:rsidR="005D57AD" w:rsidRDefault="005D57AD" w:rsidP="005D57AD">
      <w:pPr>
        <w:spacing w:after="0" w:line="240" w:lineRule="auto"/>
        <w:ind w:firstLine="709"/>
        <w:jc w:val="right"/>
        <w:rPr>
          <w:rStyle w:val="FontStyle13"/>
          <w:i/>
          <w:sz w:val="24"/>
          <w:szCs w:val="24"/>
        </w:rPr>
      </w:pPr>
      <w:r w:rsidRPr="005D57AD">
        <w:rPr>
          <w:rStyle w:val="FontStyle13"/>
          <w:i/>
          <w:sz w:val="24"/>
          <w:szCs w:val="24"/>
        </w:rPr>
        <w:t xml:space="preserve">МАДОУ детский сад «Страна чудес», </w:t>
      </w:r>
    </w:p>
    <w:p w:rsidR="00037E01" w:rsidRDefault="005D57AD" w:rsidP="005D57AD">
      <w:pPr>
        <w:spacing w:after="0" w:line="240" w:lineRule="auto"/>
        <w:ind w:firstLine="709"/>
        <w:jc w:val="right"/>
        <w:rPr>
          <w:rStyle w:val="FontStyle13"/>
          <w:i/>
          <w:sz w:val="24"/>
          <w:szCs w:val="24"/>
        </w:rPr>
      </w:pPr>
      <w:r w:rsidRPr="005D57AD">
        <w:rPr>
          <w:rStyle w:val="FontStyle13"/>
          <w:i/>
          <w:sz w:val="24"/>
          <w:szCs w:val="24"/>
        </w:rPr>
        <w:t>структурное подразделение – КМЦ «Мозаика развит</w:t>
      </w:r>
      <w:r>
        <w:rPr>
          <w:rStyle w:val="FontStyle13"/>
          <w:i/>
          <w:sz w:val="24"/>
          <w:szCs w:val="24"/>
        </w:rPr>
        <w:t>и</w:t>
      </w:r>
      <w:r w:rsidRPr="005D57AD">
        <w:rPr>
          <w:rStyle w:val="FontStyle13"/>
          <w:i/>
          <w:sz w:val="24"/>
          <w:szCs w:val="24"/>
        </w:rPr>
        <w:t>я</w:t>
      </w:r>
      <w:r>
        <w:rPr>
          <w:rStyle w:val="FontStyle13"/>
          <w:i/>
          <w:sz w:val="24"/>
          <w:szCs w:val="24"/>
        </w:rPr>
        <w:t>»</w:t>
      </w:r>
    </w:p>
    <w:p w:rsidR="00881590" w:rsidRDefault="00881590" w:rsidP="005D57AD">
      <w:pPr>
        <w:spacing w:after="0" w:line="240" w:lineRule="auto"/>
        <w:ind w:firstLine="709"/>
        <w:jc w:val="right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Азанова Н.В., Елисеева М.Л., Рябушевская С.Ю.</w:t>
      </w:r>
    </w:p>
    <w:p w:rsidR="005D57AD" w:rsidRPr="005D57AD" w:rsidRDefault="005D57AD" w:rsidP="005D57AD">
      <w:pPr>
        <w:spacing w:after="0" w:line="240" w:lineRule="auto"/>
        <w:ind w:firstLine="709"/>
        <w:jc w:val="right"/>
        <w:rPr>
          <w:rStyle w:val="FontStyle13"/>
          <w:i/>
          <w:sz w:val="24"/>
          <w:szCs w:val="24"/>
        </w:rPr>
      </w:pPr>
    </w:p>
    <w:p w:rsidR="005D57AD" w:rsidRPr="00E94297" w:rsidRDefault="00675AB2" w:rsidP="0067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F2">
        <w:rPr>
          <w:rFonts w:ascii="Times New Roman" w:hAnsi="Times New Roman" w:cs="Times New Roman"/>
          <w:sz w:val="24"/>
          <w:szCs w:val="24"/>
        </w:rPr>
        <w:t>КМЦ «Мозаика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F2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E04">
        <w:rPr>
          <w:rFonts w:ascii="Times New Roman" w:hAnsi="Times New Roman" w:cs="Times New Roman"/>
          <w:sz w:val="24"/>
          <w:szCs w:val="24"/>
        </w:rPr>
        <w:t xml:space="preserve">и функционирует </w:t>
      </w:r>
      <w:r w:rsidRPr="006F7DF2">
        <w:rPr>
          <w:rFonts w:ascii="Times New Roman" w:hAnsi="Times New Roman" w:cs="Times New Roman"/>
          <w:sz w:val="24"/>
          <w:szCs w:val="24"/>
        </w:rPr>
        <w:t xml:space="preserve">на базе автономной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6F7DF2">
        <w:rPr>
          <w:rFonts w:ascii="Times New Roman" w:hAnsi="Times New Roman" w:cs="Times New Roman"/>
          <w:sz w:val="24"/>
          <w:szCs w:val="24"/>
        </w:rPr>
        <w:t xml:space="preserve"> – МАДОУ детский сад «Страна чудес»</w:t>
      </w:r>
      <w:r w:rsidR="00964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F15803">
        <w:rPr>
          <w:rFonts w:ascii="Times New Roman" w:hAnsi="Times New Roman" w:cs="Times New Roman"/>
          <w:sz w:val="24"/>
          <w:szCs w:val="24"/>
        </w:rPr>
        <w:t>ля</w:t>
      </w:r>
      <w:r w:rsidR="00964E04">
        <w:rPr>
          <w:rFonts w:ascii="Times New Roman" w:hAnsi="Times New Roman" w:cs="Times New Roman"/>
          <w:sz w:val="24"/>
          <w:szCs w:val="24"/>
        </w:rPr>
        <w:t>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F2"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7DF2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6F7DF2">
        <w:rPr>
          <w:rFonts w:ascii="Times New Roman" w:hAnsi="Times New Roman" w:cs="Times New Roman"/>
          <w:sz w:val="24"/>
          <w:szCs w:val="24"/>
        </w:rPr>
        <w:t>психолого-педагогической, методической, диагностической и консультативной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 w:rsidRPr="006F7DF2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ьям</w:t>
      </w:r>
      <w:r w:rsidRPr="006F7DF2">
        <w:rPr>
          <w:rFonts w:ascii="Times New Roman" w:hAnsi="Times New Roman" w:cs="Times New Roman"/>
          <w:sz w:val="24"/>
          <w:szCs w:val="24"/>
        </w:rPr>
        <w:t>, воспитывающи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7DF2">
        <w:rPr>
          <w:rFonts w:ascii="Times New Roman" w:hAnsi="Times New Roman" w:cs="Times New Roman"/>
          <w:sz w:val="24"/>
          <w:szCs w:val="24"/>
        </w:rPr>
        <w:t xml:space="preserve"> детей, которые не посещают ДОУ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7AD" w:rsidRPr="00E94297">
        <w:rPr>
          <w:rFonts w:ascii="Times New Roman" w:hAnsi="Times New Roman" w:cs="Times New Roman"/>
          <w:sz w:val="24"/>
          <w:szCs w:val="24"/>
        </w:rPr>
        <w:t>В КМЦ функционирует 4 группы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</w:t>
      </w:r>
      <w:r w:rsidR="005D57AD" w:rsidRPr="00E94297">
        <w:rPr>
          <w:rFonts w:ascii="Times New Roman" w:hAnsi="Times New Roman" w:cs="Times New Roman"/>
          <w:sz w:val="24"/>
          <w:szCs w:val="24"/>
        </w:rPr>
        <w:t>, из них:</w:t>
      </w:r>
      <w:r w:rsidR="005612F8">
        <w:rPr>
          <w:rFonts w:ascii="Times New Roman" w:hAnsi="Times New Roman" w:cs="Times New Roman"/>
          <w:sz w:val="24"/>
          <w:szCs w:val="24"/>
        </w:rPr>
        <w:t xml:space="preserve"> </w:t>
      </w:r>
      <w:r w:rsidR="005D57AD" w:rsidRPr="00E94297">
        <w:rPr>
          <w:rFonts w:ascii="Times New Roman" w:hAnsi="Times New Roman" w:cs="Times New Roman"/>
          <w:sz w:val="24"/>
          <w:szCs w:val="24"/>
        </w:rPr>
        <w:t xml:space="preserve">1 группа раннего возраста </w:t>
      </w:r>
      <w:r w:rsidR="005612F8">
        <w:rPr>
          <w:rFonts w:ascii="Times New Roman" w:hAnsi="Times New Roman" w:cs="Times New Roman"/>
          <w:sz w:val="24"/>
          <w:szCs w:val="24"/>
        </w:rPr>
        <w:t>(2-6 мес.)</w:t>
      </w:r>
      <w:r w:rsidR="005D57AD" w:rsidRPr="00E94297">
        <w:rPr>
          <w:rFonts w:ascii="Times New Roman" w:hAnsi="Times New Roman" w:cs="Times New Roman"/>
          <w:sz w:val="24"/>
          <w:szCs w:val="24"/>
        </w:rPr>
        <w:t>;</w:t>
      </w:r>
      <w:r w:rsidR="005612F8">
        <w:rPr>
          <w:rFonts w:ascii="Times New Roman" w:hAnsi="Times New Roman" w:cs="Times New Roman"/>
          <w:sz w:val="24"/>
          <w:szCs w:val="24"/>
        </w:rPr>
        <w:t xml:space="preserve"> 1</w:t>
      </w:r>
      <w:r w:rsidR="005D57AD" w:rsidRPr="00E94297">
        <w:rPr>
          <w:rFonts w:ascii="Times New Roman" w:hAnsi="Times New Roman" w:cs="Times New Roman"/>
          <w:sz w:val="24"/>
          <w:szCs w:val="24"/>
        </w:rPr>
        <w:t xml:space="preserve"> группа раннего возраста (6-12 мес.);</w:t>
      </w:r>
      <w:r w:rsidR="005612F8">
        <w:rPr>
          <w:rFonts w:ascii="Times New Roman" w:hAnsi="Times New Roman" w:cs="Times New Roman"/>
          <w:sz w:val="24"/>
          <w:szCs w:val="24"/>
        </w:rPr>
        <w:t xml:space="preserve"> 1</w:t>
      </w:r>
      <w:r w:rsidR="005D57AD" w:rsidRPr="00E94297">
        <w:rPr>
          <w:rFonts w:ascii="Times New Roman" w:hAnsi="Times New Roman" w:cs="Times New Roman"/>
          <w:sz w:val="24"/>
          <w:szCs w:val="24"/>
        </w:rPr>
        <w:t xml:space="preserve"> группа раннег</w:t>
      </w:r>
      <w:r w:rsidR="005612F8">
        <w:rPr>
          <w:rFonts w:ascii="Times New Roman" w:hAnsi="Times New Roman" w:cs="Times New Roman"/>
          <w:sz w:val="24"/>
          <w:szCs w:val="24"/>
        </w:rPr>
        <w:t>о возраста (1 год-1 год 6 мес.)</w:t>
      </w:r>
      <w:r w:rsidR="005D57AD" w:rsidRPr="00E94297">
        <w:rPr>
          <w:rFonts w:ascii="Times New Roman" w:hAnsi="Times New Roman" w:cs="Times New Roman"/>
          <w:sz w:val="24"/>
          <w:szCs w:val="24"/>
        </w:rPr>
        <w:t>;</w:t>
      </w:r>
      <w:r w:rsidR="005612F8">
        <w:rPr>
          <w:rFonts w:ascii="Times New Roman" w:hAnsi="Times New Roman" w:cs="Times New Roman"/>
          <w:sz w:val="24"/>
          <w:szCs w:val="24"/>
        </w:rPr>
        <w:t xml:space="preserve"> 1</w:t>
      </w:r>
      <w:r w:rsidR="005D57AD" w:rsidRPr="00E94297">
        <w:rPr>
          <w:rFonts w:ascii="Times New Roman" w:hAnsi="Times New Roman" w:cs="Times New Roman"/>
          <w:sz w:val="24"/>
          <w:szCs w:val="24"/>
        </w:rPr>
        <w:t xml:space="preserve"> группа раннего возраста (1 год 6мес.-3 года).</w:t>
      </w:r>
    </w:p>
    <w:p w:rsidR="002D11CC" w:rsidRDefault="00964E04" w:rsidP="00675AB2">
      <w:pPr>
        <w:pStyle w:val="Style2"/>
        <w:widowControl/>
        <w:tabs>
          <w:tab w:val="left" w:pos="1411"/>
        </w:tabs>
        <w:spacing w:line="240" w:lineRule="auto"/>
        <w:ind w:firstLine="709"/>
      </w:pPr>
      <w:r>
        <w:rPr>
          <w:rStyle w:val="FontStyle13"/>
          <w:sz w:val="24"/>
          <w:szCs w:val="24"/>
          <w:lang w:eastAsia="en-US"/>
        </w:rPr>
        <w:t>В</w:t>
      </w:r>
      <w:r w:rsidRPr="00037E01">
        <w:rPr>
          <w:rStyle w:val="FontStyle13"/>
          <w:sz w:val="24"/>
          <w:szCs w:val="24"/>
          <w:lang w:eastAsia="en-US"/>
        </w:rPr>
        <w:t xml:space="preserve"> условиях КМЦ</w:t>
      </w:r>
      <w:r>
        <w:rPr>
          <w:rStyle w:val="FontStyle13"/>
          <w:sz w:val="24"/>
          <w:szCs w:val="24"/>
          <w:lang w:eastAsia="en-US"/>
        </w:rPr>
        <w:t xml:space="preserve"> с</w:t>
      </w:r>
      <w:r w:rsidR="00770558">
        <w:rPr>
          <w:rStyle w:val="FontStyle13"/>
          <w:sz w:val="24"/>
          <w:szCs w:val="24"/>
          <w:lang w:eastAsia="en-US"/>
        </w:rPr>
        <w:t xml:space="preserve"> целью</w:t>
      </w:r>
      <w:r w:rsidR="005A19BB" w:rsidRPr="00037E01">
        <w:rPr>
          <w:rStyle w:val="FontStyle13"/>
          <w:sz w:val="24"/>
          <w:szCs w:val="24"/>
          <w:lang w:eastAsia="en-US"/>
        </w:rPr>
        <w:t xml:space="preserve"> сохранени</w:t>
      </w:r>
      <w:r w:rsidR="00770558">
        <w:rPr>
          <w:rStyle w:val="FontStyle13"/>
          <w:sz w:val="24"/>
          <w:szCs w:val="24"/>
          <w:lang w:eastAsia="en-US"/>
        </w:rPr>
        <w:t>я и укрепления</w:t>
      </w:r>
      <w:r w:rsidR="005A19BB" w:rsidRPr="00037E01">
        <w:rPr>
          <w:rStyle w:val="FontStyle13"/>
          <w:sz w:val="24"/>
          <w:szCs w:val="24"/>
          <w:lang w:eastAsia="en-US"/>
        </w:rPr>
        <w:t xml:space="preserve"> здоровья детей младенческого и раннего возраста </w:t>
      </w:r>
      <w:r>
        <w:rPr>
          <w:rStyle w:val="FontStyle13"/>
          <w:sz w:val="24"/>
          <w:szCs w:val="24"/>
          <w:lang w:eastAsia="en-US"/>
        </w:rPr>
        <w:t xml:space="preserve">разработана и реализуется система </w:t>
      </w:r>
      <w:r>
        <w:rPr>
          <w:rStyle w:val="FontStyle13"/>
          <w:sz w:val="24"/>
          <w:szCs w:val="24"/>
        </w:rPr>
        <w:t>поддержки семьи ребенка</w:t>
      </w:r>
      <w:r w:rsidR="00770558">
        <w:rPr>
          <w:rStyle w:val="FontStyle13"/>
          <w:sz w:val="24"/>
          <w:szCs w:val="24"/>
        </w:rPr>
        <w:t>.</w:t>
      </w:r>
      <w:r w:rsidR="002D11CC">
        <w:rPr>
          <w:rStyle w:val="FontStyle13"/>
          <w:sz w:val="24"/>
          <w:szCs w:val="24"/>
        </w:rPr>
        <w:t xml:space="preserve"> </w:t>
      </w:r>
      <w:r>
        <w:rPr>
          <w:bCs/>
        </w:rPr>
        <w:t>П</w:t>
      </w:r>
      <w:r w:rsidRPr="00037E01">
        <w:rPr>
          <w:bCs/>
        </w:rPr>
        <w:t xml:space="preserve">ри организации деятельности </w:t>
      </w:r>
      <w:r>
        <w:rPr>
          <w:bCs/>
        </w:rPr>
        <w:t>с</w:t>
      </w:r>
      <w:r w:rsidR="00770558">
        <w:rPr>
          <w:rStyle w:val="FontStyle13"/>
          <w:sz w:val="24"/>
          <w:szCs w:val="24"/>
          <w:lang w:eastAsia="en-US"/>
        </w:rPr>
        <w:t>пециалистами центра о</w:t>
      </w:r>
      <w:r w:rsidR="005A19BB" w:rsidRPr="00037E01">
        <w:rPr>
          <w:rStyle w:val="FontStyle13"/>
          <w:sz w:val="24"/>
          <w:szCs w:val="24"/>
          <w:lang w:eastAsia="en-US"/>
        </w:rPr>
        <w:t>беспечи</w:t>
      </w:r>
      <w:r w:rsidR="00770558">
        <w:rPr>
          <w:rStyle w:val="FontStyle13"/>
          <w:sz w:val="24"/>
          <w:szCs w:val="24"/>
          <w:lang w:eastAsia="en-US"/>
        </w:rPr>
        <w:t>вается</w:t>
      </w:r>
      <w:r w:rsidR="005A19BB" w:rsidRPr="00037E01">
        <w:rPr>
          <w:rStyle w:val="FontStyle13"/>
          <w:sz w:val="24"/>
          <w:szCs w:val="24"/>
          <w:lang w:eastAsia="en-US"/>
        </w:rPr>
        <w:t xml:space="preserve"> </w:t>
      </w:r>
      <w:r w:rsidR="005A19BB" w:rsidRPr="00037E01">
        <w:rPr>
          <w:bCs/>
        </w:rPr>
        <w:t>соблюдение требований санитарного законодательства</w:t>
      </w:r>
      <w:r w:rsidR="00770558">
        <w:rPr>
          <w:bCs/>
        </w:rPr>
        <w:t>,</w:t>
      </w:r>
      <w:r w:rsidR="005A19BB" w:rsidRPr="00037E01">
        <w:t xml:space="preserve"> </w:t>
      </w:r>
      <w:r w:rsidR="00E05E2D" w:rsidRPr="00037E01">
        <w:rPr>
          <w:bCs/>
        </w:rPr>
        <w:t>созда</w:t>
      </w:r>
      <w:r w:rsidR="005A19BB" w:rsidRPr="00037E01">
        <w:rPr>
          <w:bCs/>
        </w:rPr>
        <w:t>н</w:t>
      </w:r>
      <w:r w:rsidR="00770558">
        <w:rPr>
          <w:bCs/>
        </w:rPr>
        <w:t>а</w:t>
      </w:r>
      <w:r w:rsidR="00E05E2D" w:rsidRPr="00037E01">
        <w:rPr>
          <w:bCs/>
        </w:rPr>
        <w:t xml:space="preserve"> эмоционально-благоприятн</w:t>
      </w:r>
      <w:r w:rsidR="00770558">
        <w:rPr>
          <w:bCs/>
        </w:rPr>
        <w:t>ая</w:t>
      </w:r>
      <w:r w:rsidR="00E05E2D" w:rsidRPr="00037E01">
        <w:rPr>
          <w:bCs/>
        </w:rPr>
        <w:t xml:space="preserve"> </w:t>
      </w:r>
      <w:r w:rsidR="00E05E2D" w:rsidRPr="00037E01">
        <w:rPr>
          <w:bCs/>
          <w:lang w:eastAsia="en-US"/>
        </w:rPr>
        <w:t>сред</w:t>
      </w:r>
      <w:r w:rsidR="00770558">
        <w:rPr>
          <w:bCs/>
          <w:lang w:eastAsia="en-US"/>
        </w:rPr>
        <w:t>а для</w:t>
      </w:r>
      <w:r w:rsidR="00E05E2D" w:rsidRPr="00037E01">
        <w:rPr>
          <w:bCs/>
          <w:lang w:eastAsia="en-US"/>
        </w:rPr>
        <w:t xml:space="preserve"> </w:t>
      </w:r>
      <w:r w:rsidR="003226EF" w:rsidRPr="00037E01">
        <w:rPr>
          <w:bCs/>
          <w:lang w:eastAsia="en-US"/>
        </w:rPr>
        <w:t xml:space="preserve">физического, психического и социального </w:t>
      </w:r>
      <w:r w:rsidR="00E05E2D" w:rsidRPr="00037E01">
        <w:rPr>
          <w:bCs/>
          <w:lang w:eastAsia="en-US"/>
        </w:rPr>
        <w:t>развития</w:t>
      </w:r>
      <w:r w:rsidR="003226EF" w:rsidRPr="00037E01">
        <w:rPr>
          <w:bCs/>
          <w:lang w:eastAsia="en-US"/>
        </w:rPr>
        <w:t xml:space="preserve"> детей</w:t>
      </w:r>
      <w:r w:rsidR="00770558">
        <w:rPr>
          <w:bCs/>
          <w:lang w:eastAsia="en-US"/>
        </w:rPr>
        <w:t xml:space="preserve">, </w:t>
      </w:r>
      <w:r w:rsidR="00770558">
        <w:t>реализуются разнообразные</w:t>
      </w:r>
      <w:r w:rsidR="001C359A" w:rsidRPr="00037E01">
        <w:t xml:space="preserve"> физкультурно-оздоровительны</w:t>
      </w:r>
      <w:r w:rsidR="00770558">
        <w:t>е</w:t>
      </w:r>
      <w:r w:rsidR="001C359A" w:rsidRPr="00037E01">
        <w:t xml:space="preserve"> мероприяти</w:t>
      </w:r>
      <w:r w:rsidR="00770558">
        <w:t>я</w:t>
      </w:r>
      <w:r w:rsidR="001C359A" w:rsidRPr="00037E01">
        <w:t xml:space="preserve"> с использованием современных образовательных технологий</w:t>
      </w:r>
      <w:r w:rsidR="00770558">
        <w:t xml:space="preserve">. </w:t>
      </w:r>
    </w:p>
    <w:p w:rsidR="002D11CC" w:rsidRPr="002D11CC" w:rsidRDefault="002D11CC" w:rsidP="00F15803">
      <w:pPr>
        <w:pStyle w:val="Style2"/>
        <w:widowControl/>
        <w:tabs>
          <w:tab w:val="left" w:pos="1411"/>
        </w:tabs>
        <w:spacing w:line="240" w:lineRule="auto"/>
        <w:ind w:firstLine="709"/>
        <w:rPr>
          <w:rFonts w:eastAsia="Times New Roman"/>
        </w:rPr>
      </w:pPr>
      <w:r w:rsidRPr="002D11CC">
        <w:rPr>
          <w:bCs/>
          <w:lang w:eastAsia="en-US"/>
        </w:rPr>
        <w:t>Основны</w:t>
      </w:r>
      <w:r>
        <w:rPr>
          <w:bCs/>
          <w:lang w:eastAsia="en-US"/>
        </w:rPr>
        <w:t>ми</w:t>
      </w:r>
      <w:r w:rsidRPr="002D11CC">
        <w:rPr>
          <w:bCs/>
          <w:lang w:eastAsia="en-US"/>
        </w:rPr>
        <w:t xml:space="preserve"> направления</w:t>
      </w:r>
      <w:r>
        <w:rPr>
          <w:bCs/>
          <w:lang w:eastAsia="en-US"/>
        </w:rPr>
        <w:t>ми</w:t>
      </w:r>
      <w:r w:rsidRPr="002D11CC">
        <w:rPr>
          <w:bCs/>
          <w:lang w:eastAsia="en-US"/>
        </w:rPr>
        <w:t xml:space="preserve"> взаимодействия КМЦ и семьи</w:t>
      </w:r>
      <w:r>
        <w:rPr>
          <w:bCs/>
          <w:lang w:eastAsia="en-US"/>
        </w:rPr>
        <w:t xml:space="preserve"> определены:</w:t>
      </w:r>
      <w:r w:rsidR="00F15803">
        <w:rPr>
          <w:bCs/>
          <w:lang w:eastAsia="en-US"/>
        </w:rPr>
        <w:t xml:space="preserve"> </w:t>
      </w:r>
      <w:r>
        <w:rPr>
          <w:bCs/>
        </w:rPr>
        <w:t>с</w:t>
      </w:r>
      <w:r w:rsidRPr="002D11CC">
        <w:rPr>
          <w:bCs/>
        </w:rPr>
        <w:t>оциально-гигиенический скрининг условий и образа жизни семей воспитанников</w:t>
      </w:r>
      <w:r>
        <w:rPr>
          <w:bCs/>
        </w:rPr>
        <w:t>;</w:t>
      </w:r>
      <w:r w:rsidR="00F15803">
        <w:rPr>
          <w:bCs/>
        </w:rPr>
        <w:t xml:space="preserve"> </w:t>
      </w:r>
      <w:r>
        <w:rPr>
          <w:bCs/>
        </w:rPr>
        <w:t>п</w:t>
      </w:r>
      <w:r w:rsidRPr="002D11CC">
        <w:rPr>
          <w:bCs/>
        </w:rPr>
        <w:t>росвещение и обучение родителей по вопросам физ</w:t>
      </w:r>
      <w:r w:rsidR="00964E04">
        <w:rPr>
          <w:bCs/>
        </w:rPr>
        <w:t xml:space="preserve">ического </w:t>
      </w:r>
      <w:r w:rsidRPr="002D11CC">
        <w:rPr>
          <w:bCs/>
        </w:rPr>
        <w:t xml:space="preserve">развития и здоровья детей, формирования </w:t>
      </w:r>
      <w:r w:rsidR="00964E04">
        <w:rPr>
          <w:bCs/>
        </w:rPr>
        <w:t xml:space="preserve">привычек </w:t>
      </w:r>
      <w:r w:rsidRPr="002D11CC">
        <w:rPr>
          <w:bCs/>
        </w:rPr>
        <w:t>ЗОЖ</w:t>
      </w:r>
      <w:r>
        <w:rPr>
          <w:bCs/>
        </w:rPr>
        <w:t>;</w:t>
      </w:r>
      <w:r w:rsidR="00F15803">
        <w:rPr>
          <w:bCs/>
        </w:rPr>
        <w:t xml:space="preserve"> </w:t>
      </w:r>
      <w:r>
        <w:rPr>
          <w:bCs/>
        </w:rPr>
        <w:t>в</w:t>
      </w:r>
      <w:r w:rsidRPr="002D11CC">
        <w:rPr>
          <w:bCs/>
        </w:rPr>
        <w:t>ключенность родителей в планирование и реализацию образовательного процесса</w:t>
      </w:r>
      <w:r>
        <w:rPr>
          <w:bCs/>
        </w:rPr>
        <w:t>.</w:t>
      </w:r>
    </w:p>
    <w:p w:rsidR="003226EF" w:rsidRPr="002D11CC" w:rsidRDefault="002D11CC" w:rsidP="00675AB2">
      <w:pPr>
        <w:pStyle w:val="Style2"/>
        <w:tabs>
          <w:tab w:val="left" w:pos="284"/>
        </w:tabs>
        <w:spacing w:line="240" w:lineRule="auto"/>
        <w:ind w:firstLine="709"/>
        <w:rPr>
          <w:rStyle w:val="FontStyle13"/>
          <w:rFonts w:eastAsia="Times New Roman"/>
          <w:sz w:val="24"/>
          <w:szCs w:val="24"/>
        </w:rPr>
      </w:pPr>
      <w:r>
        <w:t xml:space="preserve">Аспектом эффективного </w:t>
      </w:r>
      <w:r w:rsidR="003226EF" w:rsidRPr="00037E01">
        <w:t xml:space="preserve">взаимодействия </w:t>
      </w:r>
      <w:r w:rsidRPr="00037E01">
        <w:t xml:space="preserve">с родителями </w:t>
      </w:r>
      <w:r>
        <w:rPr>
          <w:bCs/>
          <w:lang w:eastAsia="en-US"/>
        </w:rPr>
        <w:t>является</w:t>
      </w:r>
      <w:r w:rsidRPr="00037E01">
        <w:t xml:space="preserve"> </w:t>
      </w:r>
      <w:r w:rsidR="003226EF" w:rsidRPr="00037E01">
        <w:rPr>
          <w:rFonts w:eastAsia="Times New Roman"/>
        </w:rPr>
        <w:t xml:space="preserve">создание общей установки на совместное решение задач развития и воспитания, далее - разработка общей стратегии сотрудничества, и, наконец, реализация единого согласованного индивидуального подхода к ребенку с целью максимального его личностного потенциала, обеспечение целостного развития как субъекта детской физкультурно-оздоровительной деятельности. </w:t>
      </w:r>
      <w:r w:rsidR="003226EF" w:rsidRPr="00037E01">
        <w:t>Родителям и педагогам важно знать, что любые отклонения в раннем развитии ребенка - это повод задуматься стоит ли форсировать дальнейшее развитие ребенка или же подбором оптимального способа оздоровления и воспитания компенсировать действие факторов риска.</w:t>
      </w:r>
    </w:p>
    <w:p w:rsidR="002D11CC" w:rsidRPr="002D11CC" w:rsidRDefault="002D11CC" w:rsidP="00675A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2D11CC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r>
        <w:rPr>
          <w:rFonts w:ascii="Times New Roman" w:hAnsi="Times New Roman" w:cs="Times New Roman"/>
          <w:sz w:val="24"/>
          <w:szCs w:val="24"/>
        </w:rPr>
        <w:t>выбора</w:t>
      </w:r>
      <w:r w:rsidRPr="002D11CC">
        <w:rPr>
          <w:rFonts w:ascii="Times New Roman" w:hAnsi="Times New Roman" w:cs="Times New Roman"/>
          <w:sz w:val="24"/>
          <w:szCs w:val="24"/>
        </w:rPr>
        <w:t xml:space="preserve"> </w:t>
      </w:r>
      <w:r w:rsidR="006218F1"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 технологий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явилась к</w:t>
      </w:r>
      <w:r w:rsidRPr="002D11CC">
        <w:rPr>
          <w:rFonts w:ascii="Times New Roman" w:hAnsi="Times New Roman" w:cs="Times New Roman"/>
          <w:sz w:val="24"/>
          <w:szCs w:val="24"/>
        </w:rPr>
        <w:t>лассификация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8F1"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В.А.Деркунск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выделяющей медико-профилактические, физкультурно-оздоровительные, здоровьесб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 образовательные технологии и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 обеспечен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социально-психологического бл</w:t>
      </w:r>
      <w:r w:rsidRPr="002D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агополучия ребенка. </w:t>
      </w:r>
    </w:p>
    <w:p w:rsidR="00964E04" w:rsidRDefault="005612F8" w:rsidP="00F15803">
      <w:pPr>
        <w:pStyle w:val="formattexttopleveltext"/>
        <w:spacing w:before="0" w:after="0"/>
        <w:ind w:firstLine="709"/>
        <w:jc w:val="both"/>
      </w:pPr>
      <w:r w:rsidRPr="005E327F">
        <w:t>Не</w:t>
      </w:r>
      <w:r>
        <w:t>прерывную</w:t>
      </w:r>
      <w:r w:rsidRPr="005E327F">
        <w:t xml:space="preserve"> образовательную деятельность по реализации задач образовательной области «Физическое развитие» организует воспитатель 1 раз в неделю в игровом помещении (в рамках комплексных игровых сеансов). Часть, формируемая участниками образовательных отношений, в рамках реализации задач образовательной области «физическое развитие» включает в себя организацию занятий по </w:t>
      </w:r>
      <w:r w:rsidR="00964E04">
        <w:t xml:space="preserve">грудничковому </w:t>
      </w:r>
      <w:r w:rsidRPr="005E327F">
        <w:t>плаванию в бассейн</w:t>
      </w:r>
      <w:r w:rsidR="00F15803">
        <w:t>ах других структурных подразделений учреждения</w:t>
      </w:r>
      <w:r w:rsidRPr="005E327F">
        <w:t xml:space="preserve"> – 1 раз в неделю. Третья физкультура с детьми рекомендована через информационно-методические материалы сайта структурного подразделения для самостоятельного проведения родителями на улице в форме подвижных игр с повышенной двигательной активностью. Физическое развитие детей первого года жизни организуют в форме индивидуальных занятий с родителями и детьми, включающих комплексы массажа и гимнастики по назначению врача. Длительность занятия с каждым ребенком составляет 6-10 минут. Начиная с 9 месяцев, помимо комплексов гимнастики и массажа, с детьми проводят </w:t>
      </w:r>
      <w:r w:rsidRPr="005E327F">
        <w:lastRenderedPageBreak/>
        <w:t xml:space="preserve">разнообразные подвижные игры в индивидуальном порядке. Допускается объединение детей в небольшие группы (по 2-3 ребенка) в рамках  игротеки. С детьми второго и третьего года жизни занятия по физическому развитию осуществляют по подгруппам. </w:t>
      </w:r>
    </w:p>
    <w:p w:rsidR="00872B51" w:rsidRPr="00872B51" w:rsidRDefault="00125424" w:rsidP="00F15803">
      <w:pPr>
        <w:pStyle w:val="formattexttopleveltext"/>
        <w:spacing w:before="0" w:after="0"/>
        <w:ind w:firstLine="709"/>
        <w:jc w:val="both"/>
        <w:rPr>
          <w:rStyle w:val="FontStyle13"/>
          <w:sz w:val="24"/>
          <w:szCs w:val="24"/>
        </w:rPr>
      </w:pPr>
      <w:r w:rsidRPr="00872B51">
        <w:rPr>
          <w:rStyle w:val="FontStyle13"/>
          <w:sz w:val="24"/>
          <w:szCs w:val="24"/>
          <w:lang w:eastAsia="en-US"/>
        </w:rPr>
        <w:t xml:space="preserve">При проектировании содержания образования детей с 2 мес. до 3 лет педагогами КМЦ  </w:t>
      </w:r>
      <w:r w:rsidRPr="007A339D">
        <w:rPr>
          <w:rStyle w:val="FontStyle13"/>
          <w:sz w:val="24"/>
          <w:szCs w:val="24"/>
          <w:lang w:eastAsia="en-US"/>
        </w:rPr>
        <w:t>адаптированы и используются такие технологии, как:</w:t>
      </w:r>
      <w:r w:rsidR="00872B51" w:rsidRPr="007A339D">
        <w:rPr>
          <w:rStyle w:val="FontStyle13"/>
          <w:sz w:val="24"/>
          <w:szCs w:val="24"/>
          <w:lang w:eastAsia="en-US"/>
        </w:rPr>
        <w:t xml:space="preserve"> т</w:t>
      </w:r>
      <w:r w:rsidR="003826FB" w:rsidRPr="007A339D">
        <w:rPr>
          <w:bCs/>
          <w:color w:val="000000"/>
          <w:lang w:eastAsia="ru-RU"/>
        </w:rPr>
        <w:t>ехнология телесно-ориетированных игр и упражнений</w:t>
      </w:r>
      <w:r w:rsidR="00872B51" w:rsidRPr="007A339D">
        <w:rPr>
          <w:bCs/>
          <w:color w:val="000000"/>
        </w:rPr>
        <w:t>; т</w:t>
      </w:r>
      <w:r w:rsidR="003054C5" w:rsidRPr="007A339D">
        <w:rPr>
          <w:bCs/>
          <w:color w:val="000000"/>
          <w:lang w:eastAsia="ru-RU"/>
        </w:rPr>
        <w:t>ехнология раннего физического развития Игоря Новокриницкого «</w:t>
      </w:r>
      <w:r w:rsidR="00EB625E" w:rsidRPr="007A339D">
        <w:rPr>
          <w:bCs/>
          <w:color w:val="000000"/>
          <w:lang w:eastAsia="ru-RU"/>
        </w:rPr>
        <w:t>Малышовый фитнес</w:t>
      </w:r>
      <w:r w:rsidR="003054C5" w:rsidRPr="007A339D">
        <w:rPr>
          <w:bCs/>
          <w:color w:val="000000"/>
          <w:lang w:eastAsia="ru-RU"/>
        </w:rPr>
        <w:t xml:space="preserve">» </w:t>
      </w:r>
      <w:r w:rsidR="00EB625E" w:rsidRPr="007A339D">
        <w:rPr>
          <w:bCs/>
          <w:color w:val="000000"/>
          <w:lang w:eastAsia="ru-RU"/>
        </w:rPr>
        <w:t>для детей 2-3, 3-6, 6-9 и 9-12 месяцев</w:t>
      </w:r>
      <w:r w:rsidR="00872B51" w:rsidRPr="007A339D">
        <w:rPr>
          <w:bCs/>
          <w:color w:val="000000"/>
        </w:rPr>
        <w:t>; т</w:t>
      </w:r>
      <w:r w:rsidR="003826FB" w:rsidRPr="007A339D">
        <w:t xml:space="preserve">ехнология </w:t>
      </w:r>
      <w:r w:rsidR="007A339D">
        <w:t xml:space="preserve">физического </w:t>
      </w:r>
      <w:r w:rsidR="003826FB" w:rsidRPr="007A339D">
        <w:t>развития ребенка с 1 года до 3-х лет как субъекта физкультурно-оздоровительной деятельности "Будь здоров, малыш!"</w:t>
      </w:r>
      <w:r w:rsidR="003826FB" w:rsidRPr="007A339D">
        <w:rPr>
          <w:bCs/>
        </w:rPr>
        <w:t xml:space="preserve"> </w:t>
      </w:r>
      <w:r w:rsidR="007A339D" w:rsidRPr="007A339D">
        <w:rPr>
          <w:rFonts w:eastAsia="DejaVu Sans"/>
          <w:bCs/>
          <w:iCs/>
          <w:color w:val="000000"/>
        </w:rPr>
        <w:t>Т.Э. Токаев</w:t>
      </w:r>
      <w:r w:rsidR="007A339D">
        <w:rPr>
          <w:rFonts w:eastAsia="DejaVu Sans"/>
          <w:bCs/>
          <w:iCs/>
          <w:color w:val="000000"/>
        </w:rPr>
        <w:t>ой</w:t>
      </w:r>
      <w:r w:rsidR="00827C97">
        <w:rPr>
          <w:rFonts w:eastAsia="DejaVu Sans"/>
          <w:bCs/>
          <w:iCs/>
          <w:color w:val="000000"/>
        </w:rPr>
        <w:t xml:space="preserve"> и др.</w:t>
      </w:r>
      <w:r w:rsidR="00872B51" w:rsidRPr="007A339D">
        <w:rPr>
          <w:bCs/>
        </w:rPr>
        <w:t>; т</w:t>
      </w:r>
      <w:r w:rsidR="00872B51" w:rsidRPr="007A339D">
        <w:rPr>
          <w:lang w:eastAsia="ru-RU"/>
        </w:rPr>
        <w:t>ехнология обучения грудничковому плаванию</w:t>
      </w:r>
      <w:r w:rsidR="00827C97">
        <w:rPr>
          <w:lang w:eastAsia="ru-RU"/>
        </w:rPr>
        <w:t xml:space="preserve"> Федуловой А.</w:t>
      </w:r>
      <w:r w:rsidR="00872B51" w:rsidRPr="007A339D">
        <w:rPr>
          <w:lang w:eastAsia="ru-RU"/>
        </w:rPr>
        <w:t xml:space="preserve">; </w:t>
      </w:r>
      <w:r w:rsidR="00827C97">
        <w:rPr>
          <w:lang w:eastAsia="ru-RU"/>
        </w:rPr>
        <w:t xml:space="preserve">технологии </w:t>
      </w:r>
      <w:r w:rsidR="00827C97">
        <w:rPr>
          <w:bCs/>
          <w:iCs/>
          <w:shd w:val="clear" w:color="auto" w:fill="FFFFFF"/>
        </w:rPr>
        <w:t>музыкальной</w:t>
      </w:r>
      <w:r w:rsidR="00B65A96" w:rsidRPr="00B65A96">
        <w:rPr>
          <w:bCs/>
          <w:iCs/>
          <w:shd w:val="clear" w:color="auto" w:fill="FFFFFF"/>
        </w:rPr>
        <w:t xml:space="preserve"> программ</w:t>
      </w:r>
      <w:r w:rsidR="00827C97">
        <w:rPr>
          <w:bCs/>
          <w:iCs/>
          <w:shd w:val="clear" w:color="auto" w:fill="FFFFFF"/>
        </w:rPr>
        <w:t>ы</w:t>
      </w:r>
      <w:r w:rsidR="00B65A96" w:rsidRPr="00B65A96">
        <w:rPr>
          <w:bCs/>
          <w:iCs/>
          <w:shd w:val="clear" w:color="auto" w:fill="FFFFFF"/>
        </w:rPr>
        <w:t xml:space="preserve"> «Интоника</w:t>
      </w:r>
      <w:r w:rsidR="00B65A96" w:rsidRPr="00827C97">
        <w:rPr>
          <w:bCs/>
          <w:iCs/>
          <w:shd w:val="clear" w:color="auto" w:fill="FFFFFF"/>
        </w:rPr>
        <w:t>»</w:t>
      </w:r>
      <w:r w:rsidR="00B65A96" w:rsidRPr="00827C97">
        <w:rPr>
          <w:lang w:eastAsia="ru-RU"/>
        </w:rPr>
        <w:t xml:space="preserve"> </w:t>
      </w:r>
      <w:r w:rsidR="00872B51" w:rsidRPr="00827C97">
        <w:rPr>
          <w:lang w:eastAsia="ru-RU"/>
        </w:rPr>
        <w:t>Лазарев</w:t>
      </w:r>
      <w:r w:rsidR="00B65A96" w:rsidRPr="00827C97">
        <w:rPr>
          <w:lang w:eastAsia="ru-RU"/>
        </w:rPr>
        <w:t>а</w:t>
      </w:r>
      <w:r w:rsidR="00B65A96">
        <w:rPr>
          <w:lang w:eastAsia="ru-RU"/>
        </w:rPr>
        <w:t xml:space="preserve"> М.Л.</w:t>
      </w:r>
      <w:r w:rsidR="0011622A">
        <w:rPr>
          <w:lang w:eastAsia="ru-RU"/>
        </w:rPr>
        <w:t xml:space="preserve">; технология </w:t>
      </w:r>
      <w:r w:rsidR="0011622A">
        <w:t xml:space="preserve">«Мягкая среда» </w:t>
      </w:r>
      <w:r w:rsidR="0011622A">
        <w:rPr>
          <w:lang w:eastAsia="ru-RU"/>
        </w:rPr>
        <w:t>Ф</w:t>
      </w:r>
      <w:r w:rsidR="0011622A">
        <w:t>айзуллаевой Е.Д.</w:t>
      </w:r>
      <w:r w:rsidR="007A339D" w:rsidRPr="007A339D">
        <w:rPr>
          <w:rFonts w:eastAsia="DejaVu Sans"/>
          <w:bCs/>
          <w:iCs/>
          <w:color w:val="000000"/>
        </w:rPr>
        <w:t xml:space="preserve"> </w:t>
      </w:r>
      <w:r w:rsidR="00872B51" w:rsidRPr="00872B51">
        <w:t>Указанные технологии позволяют осуществить</w:t>
      </w:r>
      <w:r w:rsidR="00872B51" w:rsidRPr="00872B51">
        <w:rPr>
          <w:color w:val="424242"/>
        </w:rPr>
        <w:t xml:space="preserve"> о</w:t>
      </w:r>
      <w:r w:rsidRPr="00872B51">
        <w:rPr>
          <w:lang w:eastAsia="ru-RU"/>
        </w:rPr>
        <w:t>тбор и создание дозированных по содержанию, объему, сложности, физическим и эмоциональным, психическим нагрузкам задани</w:t>
      </w:r>
      <w:r w:rsidR="00872B51" w:rsidRPr="00872B51">
        <w:t>я</w:t>
      </w:r>
      <w:r w:rsidRPr="00872B51">
        <w:rPr>
          <w:lang w:eastAsia="ru-RU"/>
        </w:rPr>
        <w:t xml:space="preserve"> и образовательны</w:t>
      </w:r>
      <w:r w:rsidR="00872B51" w:rsidRPr="00872B51">
        <w:t>е</w:t>
      </w:r>
      <w:r w:rsidRPr="00872B51">
        <w:rPr>
          <w:lang w:eastAsia="ru-RU"/>
        </w:rPr>
        <w:t xml:space="preserve"> ситуаци</w:t>
      </w:r>
      <w:r w:rsidR="00872B51" w:rsidRPr="00872B51">
        <w:t>и</w:t>
      </w:r>
      <w:r w:rsidRPr="00872B51">
        <w:rPr>
          <w:lang w:eastAsia="ru-RU"/>
        </w:rPr>
        <w:t xml:space="preserve"> с целью максимальной реалиации ребенком своего личностного потенциала, освоения доступного возрасту социального опыта и сохранения, укрепления его здоровья.</w:t>
      </w:r>
      <w:r w:rsidR="00872B51" w:rsidRPr="00872B51">
        <w:rPr>
          <w:color w:val="000000"/>
          <w:lang w:eastAsia="ru-RU"/>
        </w:rPr>
        <w:t xml:space="preserve"> </w:t>
      </w:r>
      <w:r w:rsidR="00872B51">
        <w:rPr>
          <w:color w:val="000000"/>
          <w:lang w:eastAsia="ru-RU"/>
        </w:rPr>
        <w:t>Их в</w:t>
      </w:r>
      <w:r w:rsidR="00872B51" w:rsidRPr="00872B51">
        <w:rPr>
          <w:color w:val="000000"/>
          <w:lang w:eastAsia="ru-RU"/>
        </w:rPr>
        <w:t xml:space="preserve">ыбор </w:t>
      </w:r>
      <w:r w:rsidR="00872B51">
        <w:rPr>
          <w:color w:val="000000"/>
          <w:lang w:eastAsia="ru-RU"/>
        </w:rPr>
        <w:t>также</w:t>
      </w:r>
      <w:r w:rsidR="00872B51" w:rsidRPr="00872B51">
        <w:rPr>
          <w:color w:val="000000"/>
          <w:lang w:eastAsia="ru-RU"/>
        </w:rPr>
        <w:t xml:space="preserve"> зависит от возраста, особенностей и возможностей  детей группы, их показателей здоровья, формы организации образовательного события, материально-технических условий центра, профессиональной компетентности педагога.</w:t>
      </w:r>
    </w:p>
    <w:p w:rsidR="00E44E57" w:rsidRPr="00037E01" w:rsidRDefault="0000276C" w:rsidP="00675AB2">
      <w:pPr>
        <w:pStyle w:val="ae"/>
        <w:ind w:firstLine="709"/>
        <w:jc w:val="both"/>
        <w:rPr>
          <w:rStyle w:val="FontStyle13"/>
          <w:sz w:val="24"/>
          <w:szCs w:val="24"/>
        </w:rPr>
      </w:pPr>
      <w:r w:rsidRPr="00037E01">
        <w:rPr>
          <w:rStyle w:val="FontStyle13"/>
          <w:sz w:val="24"/>
          <w:szCs w:val="24"/>
        </w:rPr>
        <w:t>Учителем-логопедом р</w:t>
      </w:r>
      <w:r w:rsidR="00125424" w:rsidRPr="00037E01">
        <w:rPr>
          <w:rStyle w:val="FontStyle13"/>
          <w:sz w:val="24"/>
          <w:szCs w:val="24"/>
        </w:rPr>
        <w:t xml:space="preserve">азработана </w:t>
      </w:r>
      <w:r w:rsidRPr="00037E01">
        <w:rPr>
          <w:rStyle w:val="FontStyle13"/>
          <w:sz w:val="24"/>
          <w:szCs w:val="24"/>
        </w:rPr>
        <w:t xml:space="preserve">поэтапная </w:t>
      </w:r>
      <w:r w:rsidR="00125424" w:rsidRPr="00037E01">
        <w:rPr>
          <w:rStyle w:val="FontStyle13"/>
          <w:sz w:val="24"/>
          <w:szCs w:val="24"/>
        </w:rPr>
        <w:t xml:space="preserve">система работы по развитию кистевых </w:t>
      </w:r>
      <w:r w:rsidRPr="00037E01">
        <w:rPr>
          <w:rStyle w:val="FontStyle13"/>
          <w:sz w:val="24"/>
          <w:szCs w:val="24"/>
        </w:rPr>
        <w:t xml:space="preserve">и пальцевых </w:t>
      </w:r>
      <w:r w:rsidR="00125424" w:rsidRPr="00037E01">
        <w:rPr>
          <w:rStyle w:val="FontStyle13"/>
          <w:sz w:val="24"/>
          <w:szCs w:val="24"/>
        </w:rPr>
        <w:t>навыков детей</w:t>
      </w:r>
      <w:r w:rsidRPr="00037E01">
        <w:rPr>
          <w:rStyle w:val="FontStyle13"/>
          <w:sz w:val="24"/>
          <w:szCs w:val="24"/>
        </w:rPr>
        <w:t xml:space="preserve">, начиная </w:t>
      </w:r>
      <w:r w:rsidR="00125424" w:rsidRPr="00037E01">
        <w:rPr>
          <w:rStyle w:val="FontStyle13"/>
          <w:sz w:val="24"/>
          <w:szCs w:val="24"/>
        </w:rPr>
        <w:t>с 2 мес до 3 лет</w:t>
      </w:r>
      <w:r w:rsidRPr="00037E01">
        <w:rPr>
          <w:rStyle w:val="FontStyle13"/>
          <w:sz w:val="24"/>
          <w:szCs w:val="24"/>
        </w:rPr>
        <w:t>: обозначены о</w:t>
      </w:r>
      <w:r w:rsidRPr="00037E01">
        <w:rPr>
          <w:rFonts w:ascii="Times New Roman" w:hAnsi="Times New Roman" w:cs="Times New Roman"/>
          <w:sz w:val="24"/>
          <w:szCs w:val="24"/>
        </w:rPr>
        <w:t>сновные направления работы, продумано игровое оборудование, систематизированы игры и игровые упражнения.</w:t>
      </w:r>
    </w:p>
    <w:p w:rsidR="00A15EF9" w:rsidRPr="00037E01" w:rsidRDefault="00812E4B" w:rsidP="00675A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01">
        <w:rPr>
          <w:rFonts w:ascii="Times New Roman" w:hAnsi="Times New Roman" w:cs="Times New Roman"/>
          <w:sz w:val="24"/>
          <w:szCs w:val="24"/>
        </w:rPr>
        <w:t>В КМЦ созданы благоприятные условия для сохранения психического здоровья ребенка</w:t>
      </w:r>
      <w:r w:rsidR="00A15EF9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обеспечено психологическое сопровождение развития детей раннего возраста как субъектов физкультурно-оздоровительной деятельности.</w:t>
      </w:r>
      <w:r w:rsidR="0087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«пакеты» учитывают режим жизнедеятельности отдельного ребенка, особенности его нервно-психического развития, актуального состояния здоровья и физического развития. 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уравновешенности нервной системы, эмоциональной устойчивости</w:t>
      </w:r>
      <w:r w:rsidR="00A15EF9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немаловажным фактором для будущего полноценного развития </w:t>
      </w:r>
      <w:r w:rsidR="0087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 не только обусл</w:t>
      </w:r>
      <w:r w:rsidR="004E408C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вливающим в последующем рабочие возможности организма, </w:t>
      </w:r>
      <w:r w:rsidR="00872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скелетно-мышечные, </w:t>
      </w:r>
      <w:r w:rsidR="00872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интеллектуальные.</w:t>
      </w:r>
      <w:r w:rsidR="0087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F9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психологической работы являются: профилактика и коррекция интеллектуальных и эмоциональных отклонений у детей на каждом возрастном этапе.</w:t>
      </w:r>
    </w:p>
    <w:p w:rsidR="005D57AD" w:rsidRPr="00037E01" w:rsidRDefault="005D57AD" w:rsidP="0067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Решая задачи сохранения социального благополучия детей младенческого и раннего возраста, с учетом критериев социального здоровья (</w:t>
      </w:r>
      <w:r w:rsidRPr="00037E01">
        <w:rPr>
          <w:rFonts w:ascii="Times New Roman" w:hAnsi="Times New Roman" w:cs="Times New Roman"/>
          <w:bCs/>
          <w:sz w:val="24"/>
          <w:szCs w:val="24"/>
        </w:rPr>
        <w:t>интерес к самому себе, социальная эмпатия и адаптивность) специалисты КМЦ эффективно используют такие формы игрового взаимодействия взрослого и ребенка, как игротека, ритуалы и  традиции  приветствия и прощания, коммуникативные, хороводные</w:t>
      </w:r>
      <w:r w:rsidRPr="00037E01">
        <w:rPr>
          <w:rFonts w:ascii="Times New Roman" w:hAnsi="Times New Roman" w:cs="Times New Roman"/>
          <w:sz w:val="24"/>
          <w:szCs w:val="24"/>
        </w:rPr>
        <w:t xml:space="preserve"> и подвижные игры.</w:t>
      </w:r>
    </w:p>
    <w:p w:rsidR="005D57AD" w:rsidRPr="00037E01" w:rsidRDefault="005D57AD" w:rsidP="0067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01">
        <w:rPr>
          <w:rFonts w:ascii="Times New Roman" w:hAnsi="Times New Roman" w:cs="Times New Roman"/>
          <w:sz w:val="24"/>
          <w:szCs w:val="24"/>
        </w:rPr>
        <w:t>Совместные практикумы педагога-психолога и воспитателя для родителей детей раннего возраста в рамках работы семейного клуба по вопросам адаптации к условиям детского сада способствуют снижению факторов риска при поступлении в группу полного дня, и, тем самым, обеспечивают психологическую безопасность детей в этот период, повышают степень социальной адаптивности ребенка и его семьи.</w:t>
      </w:r>
    </w:p>
    <w:p w:rsidR="00EB625E" w:rsidRPr="00037E01" w:rsidRDefault="00E44E57" w:rsidP="00675AB2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037E01">
        <w:rPr>
          <w:rStyle w:val="FontStyle13"/>
          <w:sz w:val="24"/>
          <w:szCs w:val="24"/>
        </w:rPr>
        <w:t>Формировани</w:t>
      </w:r>
      <w:r w:rsidR="0000276C" w:rsidRPr="00037E01">
        <w:rPr>
          <w:rStyle w:val="FontStyle13"/>
          <w:sz w:val="24"/>
          <w:szCs w:val="24"/>
        </w:rPr>
        <w:t>е</w:t>
      </w:r>
      <w:r w:rsidRPr="00037E01">
        <w:rPr>
          <w:rStyle w:val="FontStyle13"/>
          <w:sz w:val="24"/>
          <w:szCs w:val="24"/>
        </w:rPr>
        <w:t xml:space="preserve"> ответственного отношения родителей к здоровью детей и их физическому воспитанию</w:t>
      </w:r>
      <w:r w:rsidR="0000276C" w:rsidRPr="00037E01">
        <w:rPr>
          <w:rStyle w:val="FontStyle13"/>
          <w:sz w:val="24"/>
          <w:szCs w:val="24"/>
        </w:rPr>
        <w:t xml:space="preserve"> обеспечено ч</w:t>
      </w:r>
      <w:r w:rsidR="00EB625E" w:rsidRPr="00037E01">
        <w:rPr>
          <w:rStyle w:val="FontStyle13"/>
          <w:sz w:val="24"/>
          <w:szCs w:val="24"/>
        </w:rPr>
        <w:t>ерез разнообразные практикоориенированные формы родительского просвещения: индивидуальные и групповые консультации, практикумы, игротеки и мастер-классы, музыкально-ритмические</w:t>
      </w:r>
      <w:r w:rsidR="0000276C" w:rsidRPr="00037E01">
        <w:rPr>
          <w:rStyle w:val="FontStyle13"/>
          <w:sz w:val="24"/>
          <w:szCs w:val="24"/>
        </w:rPr>
        <w:t>, физкультурно-оздоровительные</w:t>
      </w:r>
      <w:r w:rsidR="00EB625E" w:rsidRPr="00037E01">
        <w:rPr>
          <w:rStyle w:val="FontStyle13"/>
          <w:sz w:val="24"/>
          <w:szCs w:val="24"/>
        </w:rPr>
        <w:t xml:space="preserve"> и  игровые сеансы.</w:t>
      </w:r>
    </w:p>
    <w:p w:rsidR="00863DA5" w:rsidRPr="00037E01" w:rsidRDefault="00863DA5" w:rsidP="00675AB2">
      <w:pPr>
        <w:pStyle w:val="Style2"/>
        <w:tabs>
          <w:tab w:val="left" w:pos="1411"/>
          <w:tab w:val="left" w:pos="6645"/>
          <w:tab w:val="left" w:pos="9495"/>
        </w:tabs>
        <w:spacing w:line="240" w:lineRule="auto"/>
        <w:ind w:firstLine="709"/>
        <w:rPr>
          <w:bCs/>
        </w:rPr>
      </w:pPr>
      <w:r>
        <w:rPr>
          <w:bCs/>
        </w:rPr>
        <w:t>В</w:t>
      </w:r>
      <w:r w:rsidRPr="00037E01">
        <w:rPr>
          <w:bCs/>
        </w:rPr>
        <w:t xml:space="preserve"> рамках взаимодействия с другими структурными подразделениями ДОО </w:t>
      </w:r>
      <w:r>
        <w:rPr>
          <w:bCs/>
        </w:rPr>
        <w:t>отработаны эффективные ф</w:t>
      </w:r>
      <w:r w:rsidRPr="00037E01">
        <w:rPr>
          <w:bCs/>
        </w:rPr>
        <w:t>ормы реализации ООП ДО:</w:t>
      </w:r>
      <w:r w:rsidRPr="00037E01">
        <w:rPr>
          <w:b/>
          <w:bCs/>
        </w:rPr>
        <w:t xml:space="preserve"> </w:t>
      </w:r>
      <w:r w:rsidRPr="00037E01">
        <w:rPr>
          <w:bCs/>
        </w:rPr>
        <w:t xml:space="preserve">грудничковое плавание, занятия на </w:t>
      </w:r>
      <w:r w:rsidRPr="00037E01">
        <w:rPr>
          <w:bCs/>
        </w:rPr>
        <w:lastRenderedPageBreak/>
        <w:t>фитболах</w:t>
      </w:r>
      <w:r>
        <w:rPr>
          <w:bCs/>
        </w:rPr>
        <w:t>, музыкально-ритмические сеансы.</w:t>
      </w:r>
    </w:p>
    <w:p w:rsidR="00863DA5" w:rsidRDefault="00863DA5" w:rsidP="00675AB2">
      <w:pPr>
        <w:pStyle w:val="Style2"/>
        <w:tabs>
          <w:tab w:val="left" w:pos="1411"/>
        </w:tabs>
        <w:spacing w:line="240" w:lineRule="auto"/>
        <w:ind w:firstLine="709"/>
      </w:pPr>
      <w:r w:rsidRPr="00037E01">
        <w:rPr>
          <w:bCs/>
        </w:rPr>
        <w:t>Для определения стратегии сохранения, поддержки здоровья ребенка, его физического развития отработано сетевое взаимодействие</w:t>
      </w:r>
      <w:r w:rsidRPr="00037E01">
        <w:rPr>
          <w:b/>
          <w:bCs/>
          <w:lang w:eastAsia="en-US"/>
        </w:rPr>
        <w:t xml:space="preserve"> </w:t>
      </w:r>
      <w:r w:rsidRPr="00037E01">
        <w:rPr>
          <w:bCs/>
          <w:lang w:eastAsia="en-US"/>
        </w:rPr>
        <w:t>с другими учреждениями города в рамках действующего договора</w:t>
      </w:r>
      <w:r w:rsidRPr="00037E01">
        <w:rPr>
          <w:bCs/>
        </w:rPr>
        <w:t>. Это обеспечивает возможность привлечения  специалистов городского Центра диагностики и консультирования, детской городской поликлиники, а также приглашение студентов Новоуральского филиала ГБПОУ "Свердловский областной медицинский колледж» в качестве волонтеров.</w:t>
      </w:r>
      <w:r w:rsidR="00827C97">
        <w:rPr>
          <w:bCs/>
        </w:rPr>
        <w:t xml:space="preserve"> </w:t>
      </w:r>
      <w:r>
        <w:rPr>
          <w:bCs/>
        </w:rPr>
        <w:t>Был реализован с</w:t>
      </w:r>
      <w:r w:rsidRPr="00037E01">
        <w:rPr>
          <w:bCs/>
        </w:rPr>
        <w:t>овместный проект МАДОУ, детской поликлиники и Публичной библиотеки – «Школа молодых родителей</w:t>
      </w:r>
      <w:r>
        <w:rPr>
          <w:bCs/>
        </w:rPr>
        <w:t>: растим здорового малыша</w:t>
      </w:r>
      <w:r w:rsidR="00C8056B">
        <w:rPr>
          <w:bCs/>
        </w:rPr>
        <w:t>».</w:t>
      </w:r>
      <w:r w:rsidRPr="00037E01">
        <w:rPr>
          <w:bCs/>
        </w:rPr>
        <w:t xml:space="preserve"> </w:t>
      </w:r>
    </w:p>
    <w:p w:rsidR="00152304" w:rsidRPr="00037E01" w:rsidRDefault="00AE1F0B" w:rsidP="00675A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сохранения здоровья воспитанников КМЦ, развития их физических качеств</w:t>
      </w:r>
      <w:r w:rsidR="00F15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их двигательной активности  является создание необходимой предметно-пространственной развивающей среды. Все игровое оборудование обеспечивает качество условий для развития движений, достаточно места, где дети могли бы свободно </w:t>
      </w:r>
      <w:r w:rsidR="00152304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передвигаться, 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играть в мяч и другие подвижные игры</w:t>
      </w:r>
      <w:r w:rsidR="00F1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побуждает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движениям: мячи разных размеров, широкие обручи, трехколесные велосипеды, всевозможные тележки, игрушечные автомобили, </w:t>
      </w:r>
      <w:r w:rsidR="00152304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каталки, 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доски, ящики. </w:t>
      </w:r>
      <w:r w:rsidR="00152304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специальное оборудование для формирования навыков ходьбы, координации движений, преодолевания небольших препятствий.</w:t>
      </w:r>
      <w:r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304" w:rsidRPr="00037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ППРС КМЦ поддерживает у малышей исследовательский рефлекс в области движений, закрепляет естественный интерес к движениям, «организует» двигательную жизнь воспитанников так, чтобы они имели возможность двигаться по потребности, а их постоянная упражняемость в движениях способствовала не только их физическому, но и умственному, эстетическому, эмоциональному развитию. Специалистами разработан проект Центра физического развития детей младенческого и раннего возраста.</w:t>
      </w:r>
    </w:p>
    <w:p w:rsidR="00F15803" w:rsidRDefault="00A15EF9" w:rsidP="00675AB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803">
        <w:rPr>
          <w:rStyle w:val="FontStyle13"/>
          <w:sz w:val="24"/>
          <w:szCs w:val="24"/>
        </w:rPr>
        <w:t>В центре разработана система</w:t>
      </w:r>
      <w:r w:rsidR="00E44E57" w:rsidRPr="00F15803">
        <w:rPr>
          <w:rStyle w:val="FontStyle13"/>
          <w:sz w:val="24"/>
          <w:szCs w:val="24"/>
        </w:rPr>
        <w:t xml:space="preserve"> </w:t>
      </w:r>
      <w:r w:rsidRPr="00F15803">
        <w:rPr>
          <w:rStyle w:val="FontStyle13"/>
          <w:sz w:val="24"/>
          <w:szCs w:val="24"/>
        </w:rPr>
        <w:t xml:space="preserve">мониторинга здоровья воспитаников: </w:t>
      </w:r>
      <w:r w:rsidR="0000276C" w:rsidRPr="00037E01">
        <w:rPr>
          <w:rStyle w:val="FontStyle13"/>
          <w:sz w:val="24"/>
          <w:szCs w:val="24"/>
        </w:rPr>
        <w:t xml:space="preserve">алгоритм комплексной оценки состояния </w:t>
      </w:r>
      <w:r w:rsidR="00C8056B">
        <w:rPr>
          <w:rStyle w:val="FontStyle13"/>
          <w:sz w:val="24"/>
          <w:szCs w:val="24"/>
        </w:rPr>
        <w:t xml:space="preserve">их </w:t>
      </w:r>
      <w:r w:rsidR="0000276C" w:rsidRPr="00037E01">
        <w:rPr>
          <w:rStyle w:val="FontStyle13"/>
          <w:sz w:val="24"/>
          <w:szCs w:val="24"/>
        </w:rPr>
        <w:t>здоровья,</w:t>
      </w:r>
      <w:r w:rsidR="00037E01" w:rsidRPr="00037E01">
        <w:rPr>
          <w:rStyle w:val="FontStyle13"/>
          <w:sz w:val="24"/>
          <w:szCs w:val="24"/>
        </w:rPr>
        <w:t xml:space="preserve"> </w:t>
      </w:r>
      <w:r w:rsidR="00827C97" w:rsidRPr="00827C97">
        <w:rPr>
          <w:rFonts w:ascii="Times New Roman" w:hAnsi="Times New Roman" w:cs="Times New Roman"/>
          <w:sz w:val="24"/>
          <w:szCs w:val="24"/>
        </w:rPr>
        <w:t>динамики физического развития</w:t>
      </w:r>
      <w:r w:rsidR="00F15803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827C97" w:rsidRPr="00827C97">
        <w:rPr>
          <w:rFonts w:ascii="Times New Roman" w:hAnsi="Times New Roman" w:cs="Times New Roman"/>
          <w:sz w:val="24"/>
          <w:szCs w:val="24"/>
        </w:rPr>
        <w:t>их образовательных достижений, основанн</w:t>
      </w:r>
      <w:r w:rsidR="00F15803">
        <w:rPr>
          <w:rFonts w:ascii="Times New Roman" w:hAnsi="Times New Roman" w:cs="Times New Roman"/>
          <w:sz w:val="24"/>
          <w:szCs w:val="24"/>
        </w:rPr>
        <w:t>ой</w:t>
      </w:r>
      <w:r w:rsidR="00827C97" w:rsidRPr="00827C97">
        <w:rPr>
          <w:rFonts w:ascii="Times New Roman" w:hAnsi="Times New Roman" w:cs="Times New Roman"/>
          <w:sz w:val="24"/>
          <w:szCs w:val="24"/>
        </w:rPr>
        <w:t xml:space="preserve">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детские портфолио, фиксирующие достижения ребенка в ходе образовательной </w:t>
      </w:r>
      <w:r w:rsidR="00827C97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C8056B">
        <w:rPr>
          <w:rFonts w:ascii="Times New Roman" w:hAnsi="Times New Roman" w:cs="Times New Roman"/>
          <w:sz w:val="24"/>
          <w:szCs w:val="24"/>
        </w:rPr>
        <w:t>«К</w:t>
      </w:r>
      <w:r w:rsidR="00827C97" w:rsidRPr="00F15803">
        <w:rPr>
          <w:rFonts w:ascii="Times New Roman" w:hAnsi="Times New Roman" w:cs="Times New Roman"/>
          <w:sz w:val="24"/>
          <w:szCs w:val="24"/>
        </w:rPr>
        <w:t xml:space="preserve">арты </w:t>
      </w:r>
      <w:r w:rsidR="00C8056B">
        <w:rPr>
          <w:rFonts w:ascii="Times New Roman" w:hAnsi="Times New Roman" w:cs="Times New Roman"/>
          <w:sz w:val="24"/>
          <w:szCs w:val="24"/>
        </w:rPr>
        <w:t>п</w:t>
      </w:r>
      <w:r w:rsidR="00827C97" w:rsidRPr="00F1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сихофизического развития»</w:t>
      </w:r>
      <w:r w:rsidR="00827C97" w:rsidRPr="00F15803">
        <w:rPr>
          <w:rFonts w:ascii="Times New Roman" w:hAnsi="Times New Roman" w:cs="Times New Roman"/>
          <w:sz w:val="24"/>
          <w:szCs w:val="24"/>
        </w:rPr>
        <w:t>; различные шкалы индивидуального развития.</w:t>
      </w:r>
      <w:r w:rsidR="00827C97" w:rsidRPr="00A85781">
        <w:rPr>
          <w:rFonts w:ascii="Times New Roman" w:hAnsi="Times New Roman" w:cs="Times New Roman"/>
          <w:sz w:val="24"/>
          <w:szCs w:val="24"/>
        </w:rPr>
        <w:t xml:space="preserve"> </w:t>
      </w:r>
      <w:r w:rsidR="00141E90" w:rsidRPr="00037E01">
        <w:rPr>
          <w:rFonts w:ascii="Times New Roman" w:hAnsi="Times New Roman" w:cs="Times New Roman"/>
          <w:sz w:val="24"/>
          <w:szCs w:val="24"/>
        </w:rPr>
        <w:t xml:space="preserve">Основным методом </w:t>
      </w:r>
      <w:r w:rsidRPr="00037E01">
        <w:rPr>
          <w:rFonts w:ascii="Times New Roman" w:hAnsi="Times New Roman" w:cs="Times New Roman"/>
          <w:sz w:val="24"/>
          <w:szCs w:val="24"/>
        </w:rPr>
        <w:t>своевременного (раннего) выявления детей младенческого возраста, нуждающихся в особом внимании, в индивидуализированных и/или специальных условиях физического развития</w:t>
      </w:r>
      <w:r w:rsidR="00141E90" w:rsidRPr="00037E01">
        <w:rPr>
          <w:rFonts w:ascii="Times New Roman" w:hAnsi="Times New Roman" w:cs="Times New Roman"/>
          <w:sz w:val="24"/>
          <w:szCs w:val="24"/>
        </w:rPr>
        <w:t xml:space="preserve"> используется наблюдение за м</w:t>
      </w:r>
      <w:r w:rsidRPr="00037E01">
        <w:rPr>
          <w:rFonts w:ascii="Times New Roman" w:hAnsi="Times New Roman" w:cs="Times New Roman"/>
          <w:sz w:val="24"/>
          <w:szCs w:val="24"/>
        </w:rPr>
        <w:t>оторно-двигательн</w:t>
      </w:r>
      <w:r w:rsidR="00141E90" w:rsidRPr="00037E01">
        <w:rPr>
          <w:rFonts w:ascii="Times New Roman" w:hAnsi="Times New Roman" w:cs="Times New Roman"/>
          <w:sz w:val="24"/>
          <w:szCs w:val="24"/>
        </w:rPr>
        <w:t>ым</w:t>
      </w:r>
      <w:r w:rsidRPr="00037E01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141E90" w:rsidRPr="00037E01">
        <w:rPr>
          <w:rFonts w:ascii="Times New Roman" w:hAnsi="Times New Roman" w:cs="Times New Roman"/>
          <w:sz w:val="24"/>
          <w:szCs w:val="24"/>
        </w:rPr>
        <w:t>м</w:t>
      </w:r>
      <w:r w:rsidR="00863DA5">
        <w:rPr>
          <w:rFonts w:ascii="Times New Roman" w:hAnsi="Times New Roman" w:cs="Times New Roman"/>
          <w:sz w:val="24"/>
          <w:szCs w:val="24"/>
        </w:rPr>
        <w:t xml:space="preserve"> ребенка совместно с родителями</w:t>
      </w:r>
      <w:r w:rsidR="00F15803">
        <w:rPr>
          <w:rFonts w:ascii="Times New Roman" w:hAnsi="Times New Roman" w:cs="Times New Roman"/>
          <w:sz w:val="24"/>
          <w:szCs w:val="24"/>
        </w:rPr>
        <w:t>.</w:t>
      </w:r>
    </w:p>
    <w:p w:rsidR="00141E90" w:rsidRPr="00037E01" w:rsidRDefault="00141E90" w:rsidP="00675AB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bCs/>
          <w:sz w:val="24"/>
          <w:szCs w:val="24"/>
        </w:rPr>
        <w:t>Семьи</w:t>
      </w:r>
      <w:r w:rsidRPr="00037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803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Pr="00037E01">
        <w:rPr>
          <w:rFonts w:ascii="Times New Roman" w:hAnsi="Times New Roman" w:cs="Times New Roman"/>
          <w:bCs/>
          <w:sz w:val="24"/>
          <w:szCs w:val="24"/>
        </w:rPr>
        <w:t xml:space="preserve">активно участвуют  в ежегодных конкурсах по созданию здоровьесберегающей среды дома (конкурс  по изготовлению массажных ковриков и дорожек, </w:t>
      </w:r>
      <w:r w:rsidR="005612F8" w:rsidRPr="00037E01">
        <w:rPr>
          <w:rFonts w:ascii="Times New Roman" w:hAnsi="Times New Roman" w:cs="Times New Roman"/>
          <w:bCs/>
          <w:sz w:val="24"/>
          <w:szCs w:val="24"/>
        </w:rPr>
        <w:t>игры и элементарное оборудование для развития двигательой активности малыша дома» и др.)</w:t>
      </w:r>
      <w:r w:rsidR="005612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7E01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5612F8">
        <w:rPr>
          <w:rFonts w:ascii="Times New Roman" w:hAnsi="Times New Roman" w:cs="Times New Roman"/>
          <w:bCs/>
          <w:sz w:val="24"/>
          <w:szCs w:val="24"/>
        </w:rPr>
        <w:t>е</w:t>
      </w:r>
      <w:r w:rsidRPr="00037E01">
        <w:rPr>
          <w:rFonts w:ascii="Times New Roman" w:hAnsi="Times New Roman" w:cs="Times New Roman"/>
          <w:bCs/>
          <w:sz w:val="24"/>
          <w:szCs w:val="24"/>
        </w:rPr>
        <w:t xml:space="preserve"> семейных плакатов "Здоровое питание детям", фотоконкурс</w:t>
      </w:r>
      <w:r w:rsidR="005612F8">
        <w:rPr>
          <w:rFonts w:ascii="Times New Roman" w:hAnsi="Times New Roman" w:cs="Times New Roman"/>
          <w:bCs/>
          <w:sz w:val="24"/>
          <w:szCs w:val="24"/>
        </w:rPr>
        <w:t>ах</w:t>
      </w:r>
      <w:r w:rsidRPr="00037E01">
        <w:rPr>
          <w:rFonts w:ascii="Times New Roman" w:hAnsi="Times New Roman" w:cs="Times New Roman"/>
          <w:bCs/>
          <w:sz w:val="24"/>
          <w:szCs w:val="24"/>
        </w:rPr>
        <w:t xml:space="preserve"> «Активная прогулка в любо</w:t>
      </w:r>
      <w:r w:rsidR="005612F8">
        <w:rPr>
          <w:rFonts w:ascii="Times New Roman" w:hAnsi="Times New Roman" w:cs="Times New Roman"/>
          <w:bCs/>
          <w:sz w:val="24"/>
          <w:szCs w:val="24"/>
        </w:rPr>
        <w:t>е время года».</w:t>
      </w:r>
      <w:r w:rsidR="005D5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E01">
        <w:rPr>
          <w:rFonts w:ascii="Times New Roman" w:hAnsi="Times New Roman" w:cs="Times New Roman"/>
          <w:sz w:val="24"/>
          <w:szCs w:val="24"/>
        </w:rPr>
        <w:t xml:space="preserve">Семьи воспитанников КМЦ  – активные участники физкультурно-образовательных проектов и мероприятий на уровне учреждения и города: «Забег ползунков», «Лыжня России», «Кросс наций», зимние физкультурные квесты. </w:t>
      </w:r>
    </w:p>
    <w:sectPr w:rsidR="00141E90" w:rsidRPr="00037E01" w:rsidSect="00037E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13" w:rsidRDefault="00036E13" w:rsidP="00422425">
      <w:pPr>
        <w:spacing w:after="0" w:line="240" w:lineRule="auto"/>
      </w:pPr>
      <w:r>
        <w:separator/>
      </w:r>
    </w:p>
  </w:endnote>
  <w:endnote w:type="continuationSeparator" w:id="0">
    <w:p w:rsidR="00036E13" w:rsidRDefault="00036E13" w:rsidP="0042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13" w:rsidRDefault="00036E13" w:rsidP="00422425">
      <w:pPr>
        <w:spacing w:after="0" w:line="240" w:lineRule="auto"/>
      </w:pPr>
      <w:r>
        <w:separator/>
      </w:r>
    </w:p>
  </w:footnote>
  <w:footnote w:type="continuationSeparator" w:id="0">
    <w:p w:rsidR="00036E13" w:rsidRDefault="00036E13" w:rsidP="0042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B2A"/>
    <w:multiLevelType w:val="multilevel"/>
    <w:tmpl w:val="3336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8749A7"/>
    <w:multiLevelType w:val="hybridMultilevel"/>
    <w:tmpl w:val="BE2A02A0"/>
    <w:lvl w:ilvl="0" w:tplc="615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467E"/>
    <w:multiLevelType w:val="hybridMultilevel"/>
    <w:tmpl w:val="19E8347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FD80A68"/>
    <w:multiLevelType w:val="hybridMultilevel"/>
    <w:tmpl w:val="B162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1C0"/>
    <w:multiLevelType w:val="hybridMultilevel"/>
    <w:tmpl w:val="687CD414"/>
    <w:lvl w:ilvl="0" w:tplc="615C79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94095"/>
    <w:multiLevelType w:val="multilevel"/>
    <w:tmpl w:val="97F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F7ABA"/>
    <w:multiLevelType w:val="hybridMultilevel"/>
    <w:tmpl w:val="2538374E"/>
    <w:lvl w:ilvl="0" w:tplc="615C79B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96D0EB3"/>
    <w:multiLevelType w:val="hybridMultilevel"/>
    <w:tmpl w:val="2A8CA946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A625393"/>
    <w:multiLevelType w:val="hybridMultilevel"/>
    <w:tmpl w:val="D1EE280E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B36171F"/>
    <w:multiLevelType w:val="hybridMultilevel"/>
    <w:tmpl w:val="6BF8654A"/>
    <w:lvl w:ilvl="0" w:tplc="615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C6F57"/>
    <w:multiLevelType w:val="multilevel"/>
    <w:tmpl w:val="76D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D2761"/>
    <w:multiLevelType w:val="hybridMultilevel"/>
    <w:tmpl w:val="BBB6D9DA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20540B0"/>
    <w:multiLevelType w:val="hybridMultilevel"/>
    <w:tmpl w:val="E6B40E24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35C3414"/>
    <w:multiLevelType w:val="hybridMultilevel"/>
    <w:tmpl w:val="36FE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315B"/>
    <w:multiLevelType w:val="hybridMultilevel"/>
    <w:tmpl w:val="7DACB4B0"/>
    <w:lvl w:ilvl="0" w:tplc="615C79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5C3D24"/>
    <w:multiLevelType w:val="multilevel"/>
    <w:tmpl w:val="7E0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80302"/>
    <w:multiLevelType w:val="hybridMultilevel"/>
    <w:tmpl w:val="6D58692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B3A7CE0"/>
    <w:multiLevelType w:val="hybridMultilevel"/>
    <w:tmpl w:val="E27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55CFB"/>
    <w:multiLevelType w:val="hybridMultilevel"/>
    <w:tmpl w:val="98E8915C"/>
    <w:lvl w:ilvl="0" w:tplc="615C7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F5216"/>
    <w:multiLevelType w:val="hybridMultilevel"/>
    <w:tmpl w:val="B894A6B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464C0E47"/>
    <w:multiLevelType w:val="hybridMultilevel"/>
    <w:tmpl w:val="EAC2BC5E"/>
    <w:lvl w:ilvl="0" w:tplc="615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7742"/>
    <w:multiLevelType w:val="hybridMultilevel"/>
    <w:tmpl w:val="FF4EE5EE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DDA6B51"/>
    <w:multiLevelType w:val="hybridMultilevel"/>
    <w:tmpl w:val="C0A4F718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78F4EF7"/>
    <w:multiLevelType w:val="hybridMultilevel"/>
    <w:tmpl w:val="3F9A4FF0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9183F22"/>
    <w:multiLevelType w:val="hybridMultilevel"/>
    <w:tmpl w:val="D39247A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F21D51"/>
    <w:multiLevelType w:val="hybridMultilevel"/>
    <w:tmpl w:val="DCB22CA4"/>
    <w:lvl w:ilvl="0" w:tplc="615C79B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6">
    <w:nsid w:val="5D863683"/>
    <w:multiLevelType w:val="hybridMultilevel"/>
    <w:tmpl w:val="20524554"/>
    <w:lvl w:ilvl="0" w:tplc="1028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C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7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8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A0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2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8D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8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1C4E47"/>
    <w:multiLevelType w:val="multilevel"/>
    <w:tmpl w:val="6E3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C2CC4"/>
    <w:multiLevelType w:val="multilevel"/>
    <w:tmpl w:val="3336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9F7FEC"/>
    <w:multiLevelType w:val="hybridMultilevel"/>
    <w:tmpl w:val="B808909C"/>
    <w:lvl w:ilvl="0" w:tplc="615C79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C387D12"/>
    <w:multiLevelType w:val="hybridMultilevel"/>
    <w:tmpl w:val="8AAC53A2"/>
    <w:lvl w:ilvl="0" w:tplc="A8A2D4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2538BB"/>
    <w:multiLevelType w:val="hybridMultilevel"/>
    <w:tmpl w:val="C2BC52A8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71B63484"/>
    <w:multiLevelType w:val="multilevel"/>
    <w:tmpl w:val="CC1E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B6CB2"/>
    <w:multiLevelType w:val="multilevel"/>
    <w:tmpl w:val="51220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D323CF9"/>
    <w:multiLevelType w:val="hybridMultilevel"/>
    <w:tmpl w:val="94CE4976"/>
    <w:lvl w:ilvl="0" w:tplc="615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41640"/>
    <w:multiLevelType w:val="hybridMultilevel"/>
    <w:tmpl w:val="2A44EF28"/>
    <w:lvl w:ilvl="0" w:tplc="C5F4A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C0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89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4C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0F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D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0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0D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4C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0"/>
  </w:num>
  <w:num w:numId="5">
    <w:abstractNumId w:val="33"/>
  </w:num>
  <w:num w:numId="6">
    <w:abstractNumId w:val="21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16"/>
  </w:num>
  <w:num w:numId="12">
    <w:abstractNumId w:val="7"/>
  </w:num>
  <w:num w:numId="13">
    <w:abstractNumId w:val="4"/>
  </w:num>
  <w:num w:numId="14">
    <w:abstractNumId w:val="29"/>
  </w:num>
  <w:num w:numId="15">
    <w:abstractNumId w:val="14"/>
  </w:num>
  <w:num w:numId="16">
    <w:abstractNumId w:val="12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31"/>
  </w:num>
  <w:num w:numId="22">
    <w:abstractNumId w:val="8"/>
  </w:num>
  <w:num w:numId="23">
    <w:abstractNumId w:val="30"/>
  </w:num>
  <w:num w:numId="24">
    <w:abstractNumId w:val="26"/>
  </w:num>
  <w:num w:numId="25">
    <w:abstractNumId w:val="35"/>
  </w:num>
  <w:num w:numId="26">
    <w:abstractNumId w:val="10"/>
  </w:num>
  <w:num w:numId="27">
    <w:abstractNumId w:val="27"/>
  </w:num>
  <w:num w:numId="28">
    <w:abstractNumId w:val="5"/>
  </w:num>
  <w:num w:numId="29">
    <w:abstractNumId w:val="32"/>
  </w:num>
  <w:num w:numId="30">
    <w:abstractNumId w:val="15"/>
  </w:num>
  <w:num w:numId="31">
    <w:abstractNumId w:val="19"/>
  </w:num>
  <w:num w:numId="32">
    <w:abstractNumId w:val="34"/>
  </w:num>
  <w:num w:numId="33">
    <w:abstractNumId w:val="6"/>
  </w:num>
  <w:num w:numId="34">
    <w:abstractNumId w:val="1"/>
  </w:num>
  <w:num w:numId="35">
    <w:abstractNumId w:val="2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57"/>
    <w:rsid w:val="0000276C"/>
    <w:rsid w:val="0002299A"/>
    <w:rsid w:val="00036E13"/>
    <w:rsid w:val="00037E01"/>
    <w:rsid w:val="000D2D30"/>
    <w:rsid w:val="0011622A"/>
    <w:rsid w:val="00125424"/>
    <w:rsid w:val="00141E90"/>
    <w:rsid w:val="00152304"/>
    <w:rsid w:val="001652DC"/>
    <w:rsid w:val="00187C45"/>
    <w:rsid w:val="001C359A"/>
    <w:rsid w:val="00202F91"/>
    <w:rsid w:val="00290E36"/>
    <w:rsid w:val="002B0CAD"/>
    <w:rsid w:val="002D11CC"/>
    <w:rsid w:val="003054C5"/>
    <w:rsid w:val="003226EF"/>
    <w:rsid w:val="003826FB"/>
    <w:rsid w:val="003E7B64"/>
    <w:rsid w:val="00416B2E"/>
    <w:rsid w:val="00422425"/>
    <w:rsid w:val="004E1D6A"/>
    <w:rsid w:val="004E408C"/>
    <w:rsid w:val="00510C21"/>
    <w:rsid w:val="00545D75"/>
    <w:rsid w:val="00555354"/>
    <w:rsid w:val="005612F8"/>
    <w:rsid w:val="005A19BB"/>
    <w:rsid w:val="005D57AD"/>
    <w:rsid w:val="00620987"/>
    <w:rsid w:val="006218F1"/>
    <w:rsid w:val="00675AB2"/>
    <w:rsid w:val="006D7DC0"/>
    <w:rsid w:val="00770558"/>
    <w:rsid w:val="00776A37"/>
    <w:rsid w:val="007A339D"/>
    <w:rsid w:val="007F0434"/>
    <w:rsid w:val="00812E4B"/>
    <w:rsid w:val="00827C97"/>
    <w:rsid w:val="00863DA5"/>
    <w:rsid w:val="00872B51"/>
    <w:rsid w:val="00881590"/>
    <w:rsid w:val="00964E04"/>
    <w:rsid w:val="009C5911"/>
    <w:rsid w:val="009D6F47"/>
    <w:rsid w:val="009F4278"/>
    <w:rsid w:val="00A15EF9"/>
    <w:rsid w:val="00A161BE"/>
    <w:rsid w:val="00AE0012"/>
    <w:rsid w:val="00AE1F0B"/>
    <w:rsid w:val="00B35C48"/>
    <w:rsid w:val="00B65A96"/>
    <w:rsid w:val="00B92D66"/>
    <w:rsid w:val="00C8056B"/>
    <w:rsid w:val="00D370F3"/>
    <w:rsid w:val="00D55E12"/>
    <w:rsid w:val="00DA2B5E"/>
    <w:rsid w:val="00E05E2D"/>
    <w:rsid w:val="00E07D92"/>
    <w:rsid w:val="00E34737"/>
    <w:rsid w:val="00E44E57"/>
    <w:rsid w:val="00E50859"/>
    <w:rsid w:val="00E70385"/>
    <w:rsid w:val="00EB1945"/>
    <w:rsid w:val="00EB426D"/>
    <w:rsid w:val="00EB50B8"/>
    <w:rsid w:val="00EB625E"/>
    <w:rsid w:val="00F14ACC"/>
    <w:rsid w:val="00F15803"/>
    <w:rsid w:val="00F9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1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4E57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4E57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44E5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39"/>
    <w:rsid w:val="00E4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E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425"/>
  </w:style>
  <w:style w:type="paragraph" w:styleId="a8">
    <w:name w:val="footer"/>
    <w:basedOn w:val="a"/>
    <w:link w:val="a9"/>
    <w:uiPriority w:val="99"/>
    <w:semiHidden/>
    <w:unhideWhenUsed/>
    <w:rsid w:val="0042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425"/>
  </w:style>
  <w:style w:type="paragraph" w:styleId="aa">
    <w:name w:val="Balloon Text"/>
    <w:basedOn w:val="a"/>
    <w:link w:val="ab"/>
    <w:uiPriority w:val="99"/>
    <w:semiHidden/>
    <w:unhideWhenUsed/>
    <w:rsid w:val="00EB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c-dlfnbm">
    <w:name w:val="sc-dlfnbm"/>
    <w:basedOn w:val="a"/>
    <w:rsid w:val="00F1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14ACC"/>
    <w:rPr>
      <w:color w:val="0000FF"/>
      <w:u w:val="single"/>
    </w:rPr>
  </w:style>
  <w:style w:type="paragraph" w:customStyle="1" w:styleId="sc-ibpryj">
    <w:name w:val="sc-ibpryj"/>
    <w:basedOn w:val="a"/>
    <w:rsid w:val="00F1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1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1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14ACC"/>
    <w:rPr>
      <w:b/>
      <w:bCs/>
    </w:rPr>
  </w:style>
  <w:style w:type="paragraph" w:customStyle="1" w:styleId="bottom">
    <w:name w:val="bottom"/>
    <w:basedOn w:val="a"/>
    <w:rsid w:val="00F1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">
    <w:name w:val="iii"/>
    <w:basedOn w:val="a0"/>
    <w:rsid w:val="00F14ACC"/>
  </w:style>
  <w:style w:type="paragraph" w:styleId="ae">
    <w:name w:val="No Spacing"/>
    <w:uiPriority w:val="1"/>
    <w:qFormat/>
    <w:rsid w:val="0000276C"/>
    <w:pPr>
      <w:spacing w:after="0" w:line="240" w:lineRule="auto"/>
    </w:pPr>
  </w:style>
  <w:style w:type="paragraph" w:customStyle="1" w:styleId="formattexttopleveltext">
    <w:name w:val="formattext topleveltext"/>
    <w:basedOn w:val="a"/>
    <w:qFormat/>
    <w:rsid w:val="005612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7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8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5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3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1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8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9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88D8"/>
                        <w:left w:val="single" w:sz="12" w:space="0" w:color="0088D8"/>
                        <w:bottom w:val="single" w:sz="12" w:space="0" w:color="0088D8"/>
                        <w:right w:val="single" w:sz="12" w:space="0" w:color="0088D8"/>
                      </w:divBdr>
                      <w:divsChild>
                        <w:div w:id="1427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519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4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851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6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0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88D8"/>
                        <w:left w:val="single" w:sz="12" w:space="0" w:color="0088D8"/>
                        <w:bottom w:val="single" w:sz="12" w:space="0" w:color="0088D8"/>
                        <w:right w:val="single" w:sz="12" w:space="0" w:color="0088D8"/>
                      </w:divBdr>
                      <w:divsChild>
                        <w:div w:id="14151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356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3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76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32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5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88D8"/>
                        <w:left w:val="single" w:sz="12" w:space="0" w:color="0088D8"/>
                        <w:bottom w:val="single" w:sz="12" w:space="0" w:color="0088D8"/>
                        <w:right w:val="single" w:sz="12" w:space="0" w:color="0088D8"/>
                      </w:divBdr>
                      <w:divsChild>
                        <w:div w:id="21331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1799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5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4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1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88D8"/>
                        <w:left w:val="single" w:sz="12" w:space="0" w:color="0088D8"/>
                        <w:bottom w:val="single" w:sz="12" w:space="0" w:color="0088D8"/>
                        <w:right w:val="single" w:sz="12" w:space="0" w:color="0088D8"/>
                      </w:divBdr>
                      <w:divsChild>
                        <w:div w:id="9823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2701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53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FA30-F31B-4B72-9B28-1AB51AC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2021-04-26T21:09:00Z</dcterms:created>
  <dcterms:modified xsi:type="dcterms:W3CDTF">2022-03-31T15:19:00Z</dcterms:modified>
</cp:coreProperties>
</file>