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0B" w:rsidRPr="00941E0B" w:rsidRDefault="001759EB" w:rsidP="00941E0B">
      <w:pPr>
        <w:pStyle w:val="1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r w:rsidRPr="00941E0B">
        <w:rPr>
          <w:rFonts w:ascii="Times New Roman" w:hAnsi="Times New Roman" w:cs="Times New Roman"/>
          <w:bCs w:val="0"/>
          <w:color w:val="auto"/>
          <w:sz w:val="32"/>
        </w:rPr>
        <w:t xml:space="preserve">Консультация для воспитателей </w:t>
      </w:r>
    </w:p>
    <w:p w:rsidR="001759EB" w:rsidRPr="00941E0B" w:rsidRDefault="001759EB" w:rsidP="00941E0B">
      <w:pPr>
        <w:pStyle w:val="1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0070C0"/>
          <w:sz w:val="32"/>
        </w:rPr>
      </w:pPr>
      <w:r w:rsidRPr="00941E0B">
        <w:rPr>
          <w:rFonts w:ascii="Times New Roman" w:hAnsi="Times New Roman" w:cs="Times New Roman"/>
          <w:bCs w:val="0"/>
          <w:color w:val="0070C0"/>
          <w:sz w:val="32"/>
        </w:rPr>
        <w:t>«Формирование основ безопасности жизнедеятельности у детей дошкольного возраста»</w:t>
      </w:r>
    </w:p>
    <w:p w:rsidR="00941E0B" w:rsidRDefault="00423F04" w:rsidP="00941E0B">
      <w:pPr>
        <w:pStyle w:val="a3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941E0B">
        <w:rPr>
          <w:sz w:val="28"/>
          <w:szCs w:val="28"/>
        </w:rPr>
        <w:t xml:space="preserve">                              </w:t>
      </w:r>
    </w:p>
    <w:p w:rsidR="00941E0B" w:rsidRDefault="00941E0B" w:rsidP="00941E0B">
      <w:pPr>
        <w:pStyle w:val="a3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Подго</w:t>
      </w:r>
      <w:r w:rsidR="001C5EE3">
        <w:rPr>
          <w:sz w:val="28"/>
          <w:szCs w:val="28"/>
        </w:rPr>
        <w:t>товила воспитатель Савченко А.А.</w:t>
      </w:r>
    </w:p>
    <w:p w:rsidR="001759EB" w:rsidRPr="00941E0B" w:rsidRDefault="001759EB" w:rsidP="001759EB">
      <w:pPr>
        <w:pStyle w:val="a3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</w:p>
    <w:p w:rsidR="001759EB" w:rsidRPr="005B2D3F" w:rsidRDefault="00307568" w:rsidP="00423F04">
      <w:pPr>
        <w:pStyle w:val="a3"/>
        <w:spacing w:before="225" w:beforeAutospacing="0" w:after="225" w:afterAutospacing="0" w:line="315" w:lineRule="atLeast"/>
        <w:ind w:firstLine="708"/>
        <w:jc w:val="both"/>
      </w:pPr>
      <w:r w:rsidRPr="005B2D3F">
        <w:t xml:space="preserve">Безопасность жизни ребенка и охрана его здоровья - одна из актуальнейших задач дошкольного образования. При этом важно не только оберегать от опасностей, а готовить его к встрече с возможными трудностями, формировать представления о наиболее опасных ситуациях, прививать ему навыки безопасного поведения в быту, социуме и природе. </w:t>
      </w:r>
      <w:r w:rsidR="001759EB" w:rsidRPr="005B2D3F">
        <w:t>Нами совместно с родителями ведется в этой области целенаправленная работа.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Понятие безопасности в ДОУ ранее включало в себя только охрану жизни и здоровья детей. </w:t>
      </w:r>
      <w:r w:rsidR="00307568" w:rsidRPr="005B2D3F">
        <w:t xml:space="preserve">В рамках решения данной задачи у детей дошкольного возраста формируются представления о значимости безопасного поведения для охраны жизни и здоровья: правилах дорожного движения; безопасного поведения дома, на улице, в общественных местах, в том числе в экстремальных ситуациях; пожарной безопасности; общения с незнакомыми людьми на улице и др. </w:t>
      </w:r>
      <w:r w:rsidRPr="005B2D3F">
        <w:t>Но современный мир изменил подход к проблеме безопасности, в неё вошли и такие понятия как экологическая катастрофа и терроризм.</w:t>
      </w:r>
      <w:r w:rsidR="00307568" w:rsidRPr="005B2D3F">
        <w:t xml:space="preserve"> Таким образом, проблема </w:t>
      </w:r>
      <w:proofErr w:type="gramStart"/>
      <w:r w:rsidR="00307568" w:rsidRPr="005B2D3F">
        <w:t>формирования основ безопасности жизнедеятельности дошкольников</w:t>
      </w:r>
      <w:proofErr w:type="gramEnd"/>
      <w:r w:rsidR="00307568" w:rsidRPr="005B2D3F">
        <w:t xml:space="preserve"> является актуальной и недостаточно разработанной. Противоречие между необходимостью формирования знаний и навыков основ безопасного поведения детей старшего дошкольного возраста и отсутствием системы методической работы по формированию основ безопасного поведения детей позволило обозначить проблему и определить тему исследования «Формирование основ безопасного поведения у детей старшего дошкольного возраста».</w:t>
      </w:r>
    </w:p>
    <w:p w:rsidR="00B13080" w:rsidRPr="005B2D3F" w:rsidRDefault="00307568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Процесс формирования основ безопасного поведения у детей старшего дошкольного возраста будет проходить эффективнее при следующих педагогических условиях:</w:t>
      </w:r>
    </w:p>
    <w:p w:rsidR="00307568" w:rsidRPr="005B2D3F" w:rsidRDefault="00307568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 </w:t>
      </w:r>
      <w:r w:rsidR="00B13080" w:rsidRPr="005B2D3F">
        <w:t>- воспитание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307568" w:rsidRPr="005B2D3F" w:rsidRDefault="00307568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– внедрение комплекса мероприятий с использованием художественной литературы по формированию основ безопасного поведения у детей старшего дошкольного возраста; </w:t>
      </w:r>
    </w:p>
    <w:p w:rsidR="001759EB" w:rsidRPr="005B2D3F" w:rsidRDefault="00307568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– создание развивающей предметно-пространственной среды для формирования основ безопасного поведения у детей старшего дошкольного возраста.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воспитание грамотного участника дорожного движения;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воспитание чув</w:t>
      </w:r>
      <w:r w:rsidR="001C5EE3" w:rsidRPr="005B2D3F">
        <w:t>ства взаимопомощи</w:t>
      </w:r>
      <w:r w:rsidRPr="005B2D3F">
        <w:t>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lastRenderedPageBreak/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B13080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системность и последовательность</w:t>
      </w:r>
      <w:r w:rsidR="00B13080" w:rsidRPr="005B2D3F">
        <w:t>;</w:t>
      </w:r>
      <w:r w:rsidRPr="005B2D3F">
        <w:t xml:space="preserve"> 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доступность;</w:t>
      </w:r>
    </w:p>
    <w:p w:rsidR="001759EB" w:rsidRPr="005B2D3F" w:rsidRDefault="00B13080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включение в деятельность</w:t>
      </w:r>
      <w:r w:rsidR="001759EB" w:rsidRPr="005B2D3F">
        <w:t>;</w:t>
      </w:r>
    </w:p>
    <w:p w:rsidR="001759EB" w:rsidRPr="005B2D3F" w:rsidRDefault="00B13080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наглядность</w:t>
      </w:r>
      <w:r w:rsidR="001759EB" w:rsidRPr="005B2D3F">
        <w:t>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динамичность;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Этапы реализации данных задач: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1 этап - заинтересованность детей, актуализировать, уточнить и систематизировать их знания о правилах безопасности;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2 этап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3 этап - на основе усвоенных знаний и умений помочь осознанно овладеть реальными практическими действиями.</w:t>
      </w:r>
    </w:p>
    <w:p w:rsidR="001759EB" w:rsidRPr="005B2D3F" w:rsidRDefault="00941E0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Формы организации учебно-</w:t>
      </w:r>
      <w:r w:rsidR="001759EB" w:rsidRPr="005B2D3F">
        <w:t>воспитательного процесса: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занятия;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заучивание стихотворений;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игры – занятия;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заучивание правил безопасного поведения;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беседы;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дидактические игры;</w:t>
      </w:r>
    </w:p>
    <w:p w:rsidR="001759EB" w:rsidRPr="005B2D3F" w:rsidRDefault="00B13080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-подвижные игры</w:t>
      </w:r>
      <w:r w:rsidR="001759EB" w:rsidRPr="005B2D3F">
        <w:t>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-чтение художественной литературы;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-рассматривание иллюстраций по теме;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-наблюдения;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-сюжетно – ролевые игры;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-просмотр мультфильмов;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-трудовая деятельность;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-продуктивная деятельность;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lastRenderedPageBreak/>
        <w:t>-отгадывание загадок;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-развлечения;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-обыгрывание ситуаций правильного и неправильного поведения;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-встреча с интересными людьми;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Наряду с традиционными формами обучения в ДОУ, большое внимание уделяется 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</w:t>
      </w:r>
    </w:p>
    <w:p w:rsidR="00B13080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Ребенок попадает в различные жизненные ситуации, в которых он может просто растеряться. </w:t>
      </w:r>
    </w:p>
    <w:p w:rsidR="00B13080" w:rsidRPr="005B2D3F" w:rsidRDefault="00B13080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</w:t>
      </w:r>
      <w:proofErr w:type="gramStart"/>
      <w:r w:rsidR="001759EB" w:rsidRPr="005B2D3F">
        <w:t>н</w:t>
      </w:r>
      <w:proofErr w:type="gramEnd"/>
      <w:r w:rsidR="001759EB" w:rsidRPr="005B2D3F">
        <w:t xml:space="preserve">адо дать детям необходимую сумму знаний общепринятых человеком нормах поведения. </w:t>
      </w:r>
    </w:p>
    <w:p w:rsidR="001759EB" w:rsidRPr="005B2D3F" w:rsidRDefault="00B13080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</w:t>
      </w:r>
      <w:proofErr w:type="gramStart"/>
      <w:r w:rsidR="001759EB" w:rsidRPr="005B2D3F">
        <w:t>н</w:t>
      </w:r>
      <w:proofErr w:type="gramEnd"/>
      <w:r w:rsidR="001759EB" w:rsidRPr="005B2D3F">
        <w:t>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B13080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Для формирования навыков безопасного поведения у дошкольников необходимо создать предметно – развивающую среду в группе. </w:t>
      </w:r>
    </w:p>
    <w:p w:rsidR="00941E0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</w:t>
      </w:r>
      <w:r w:rsidR="00941E0B" w:rsidRPr="005B2D3F">
        <w:t>«Скорая помощь» и т. д.</w:t>
      </w:r>
    </w:p>
    <w:p w:rsidR="001759EB" w:rsidRPr="005B2D3F" w:rsidRDefault="00941E0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</w:t>
      </w:r>
      <w:r w:rsidR="001759EB" w:rsidRPr="005B2D3F">
        <w:t>альбомы «Лекарственные растения», «Ядовитые растения и грибы», «Профессии», «Здоровый малыш», «Если малыш поранился» и др.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дидактические игры «Опасно – не опасно», «Продолжи ряд», «Назови одним словом», «Четвертый – лишний», «Так – не так» и др.</w:t>
      </w:r>
      <w:proofErr w:type="gramStart"/>
      <w:r w:rsidRPr="005B2D3F">
        <w:t xml:space="preserve"> ;</w:t>
      </w:r>
      <w:proofErr w:type="gramEnd"/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proofErr w:type="gramStart"/>
      <w:r w:rsidRPr="005B2D3F">
        <w:t xml:space="preserve">- настольно – печатные игры «Основы безопасности», «Хорошо – плохо», </w:t>
      </w:r>
      <w:r w:rsidR="00EB1E96" w:rsidRPr="005B2D3F">
        <w:t>«Дорожные знаки», «Ч</w:t>
      </w:r>
      <w:r w:rsidRPr="005B2D3F">
        <w:t>резвычайные ситуации дома» и др.</w:t>
      </w:r>
      <w:proofErr w:type="gramEnd"/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Рекомендуемая художественная литература: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Л. Толстой «Пожар», «Пожарные собаки»;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В. Житков «Пожар», «В дыму»;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С. Маршак «Пожар», «Рассказ о неизвестном герое», «Сказка о глупом мышонке»;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lastRenderedPageBreak/>
        <w:t>- Т. Шорыгина «Зеленые сказки», «Осторожные сказки»;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К. Зайцева «Уроки Айболита»;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proofErr w:type="gramStart"/>
      <w:r w:rsidRPr="005B2D3F">
        <w:t>- Сказки «Волк и козлята», «Три поросенка», «Красная Шапочка», «</w:t>
      </w:r>
      <w:proofErr w:type="spellStart"/>
      <w:r w:rsidRPr="005B2D3F">
        <w:t>Заюшкина</w:t>
      </w:r>
      <w:proofErr w:type="spellEnd"/>
      <w:r w:rsidRPr="005B2D3F">
        <w:t xml:space="preserve"> избушка», «Колобок», «Кот, петух и лиса» и др.</w:t>
      </w:r>
      <w:proofErr w:type="gramEnd"/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Ю. Соколова «Правила безопасности»;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И. Серяков «Улица, где все спешат», «Ученый дружок»;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Е. Пермяков «Торопливый ножик»;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</w:t>
      </w:r>
      <w:proofErr w:type="spellStart"/>
      <w:r w:rsidRPr="005B2D3F">
        <w:t>Потешки</w:t>
      </w:r>
      <w:proofErr w:type="spellEnd"/>
      <w:r w:rsidRPr="005B2D3F">
        <w:t xml:space="preserve"> «Тили-тили-тили-бом! Загорелся Кошкин дом! », «</w:t>
      </w:r>
      <w:proofErr w:type="spellStart"/>
      <w:r w:rsidRPr="005B2D3F">
        <w:t>Огуречик</w:t>
      </w:r>
      <w:proofErr w:type="spellEnd"/>
      <w:r w:rsidRPr="005B2D3F">
        <w:t>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А. Иванов «Азбука безопасности. Как неразлучные друзья в огне не горели», «как неразлучные друзья в воде не тонули», «Как неразлучные друзья дом охраняли»;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И. А. Яворская «Дети и дорога»;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И. </w:t>
      </w:r>
      <w:proofErr w:type="spellStart"/>
      <w:r w:rsidRPr="005B2D3F">
        <w:t>Лешкевич</w:t>
      </w:r>
      <w:proofErr w:type="spellEnd"/>
      <w:r w:rsidRPr="005B2D3F">
        <w:t xml:space="preserve"> «Светофор»;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Н. Носов «Автомобиль»;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Г. </w:t>
      </w:r>
      <w:proofErr w:type="spellStart"/>
      <w:r w:rsidRPr="005B2D3F">
        <w:t>Юрмин</w:t>
      </w:r>
      <w:proofErr w:type="spellEnd"/>
      <w:r w:rsidRPr="005B2D3F">
        <w:t xml:space="preserve"> «Любопытный мышонок»;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- А. Дорохов «Подземный переход», «Заборчик вдоль тротуара», «Шлагбаум»;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Л. </w:t>
      </w:r>
      <w:proofErr w:type="spellStart"/>
      <w:r w:rsidRPr="005B2D3F">
        <w:t>Гальперштейн</w:t>
      </w:r>
      <w:proofErr w:type="spellEnd"/>
      <w:r w:rsidRPr="005B2D3F">
        <w:t xml:space="preserve"> «Трамвай и его семья»;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А. </w:t>
      </w:r>
      <w:proofErr w:type="spellStart"/>
      <w:r w:rsidRPr="005B2D3F">
        <w:t>Дмоховский</w:t>
      </w:r>
      <w:proofErr w:type="spellEnd"/>
      <w:r w:rsidRPr="005B2D3F">
        <w:t xml:space="preserve"> «Чудесный островок»;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В. </w:t>
      </w:r>
      <w:proofErr w:type="spellStart"/>
      <w:r w:rsidRPr="005B2D3F">
        <w:t>Семернин</w:t>
      </w:r>
      <w:proofErr w:type="spellEnd"/>
      <w:r w:rsidRPr="005B2D3F">
        <w:t xml:space="preserve"> «Запрещается – разрешается»;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- А. </w:t>
      </w:r>
      <w:proofErr w:type="gramStart"/>
      <w:r w:rsidRPr="005B2D3F">
        <w:t>Северный</w:t>
      </w:r>
      <w:proofErr w:type="gramEnd"/>
      <w:r w:rsidRPr="005B2D3F">
        <w:t xml:space="preserve"> «Три чудесных цвета».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Работа с родителями - одно из важнейших направлений воспитательно-образовательной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 xml:space="preserve">Цель работы с 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5B2D3F">
        <w:t>знакомить</w:t>
      </w:r>
      <w:proofErr w:type="gramEnd"/>
      <w:r w:rsidRPr="005B2D3F">
        <w:t xml:space="preserve"> прежде всего в семье.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В работе с родителями используется информационно-аналитическое направление: проведение опросов. анкетирование родителей; познавательное направление: родительские собрания, семинары-практикумы; наглядн</w:t>
      </w:r>
      <w:proofErr w:type="gramStart"/>
      <w:r w:rsidRPr="005B2D3F">
        <w:t>о-</w:t>
      </w:r>
      <w:proofErr w:type="gramEnd"/>
      <w:r w:rsidRPr="005B2D3F">
        <w:t xml:space="preserve">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досуговое </w:t>
      </w:r>
      <w:r w:rsidRPr="005B2D3F">
        <w:lastRenderedPageBreak/>
        <w:t>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Благодаря проделанной работе ожидаются результаты: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1. Полученные ребенком знания и предоставления о себе и своем здоровье позволят найти способы укрепления и сохранения здоровья.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2. Приобретенные навыки помогут осознанно выбрать здоровый образ жизни.</w:t>
      </w:r>
    </w:p>
    <w:p w:rsidR="001759EB" w:rsidRPr="005B2D3F" w:rsidRDefault="001759EB" w:rsidP="001759EB">
      <w:pPr>
        <w:pStyle w:val="a3"/>
        <w:spacing w:before="225" w:beforeAutospacing="0" w:after="225" w:afterAutospacing="0" w:line="315" w:lineRule="atLeast"/>
        <w:jc w:val="both"/>
      </w:pPr>
      <w:r w:rsidRPr="005B2D3F">
        <w:t>3. Полученный опыт позволит избежать несчастных случаев.</w:t>
      </w:r>
    </w:p>
    <w:p w:rsidR="001759EB" w:rsidRPr="005B2D3F" w:rsidRDefault="001759EB" w:rsidP="001759EB">
      <w:pPr>
        <w:rPr>
          <w:rFonts w:ascii="Times New Roman" w:hAnsi="Times New Roman" w:cs="Times New Roman"/>
          <w:sz w:val="24"/>
          <w:szCs w:val="24"/>
        </w:rPr>
      </w:pPr>
    </w:p>
    <w:p w:rsidR="00934D1B" w:rsidRPr="005B2D3F" w:rsidRDefault="00934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4D1B" w:rsidRPr="005B2D3F" w:rsidSect="001C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9EB"/>
    <w:rsid w:val="001759EB"/>
    <w:rsid w:val="001C5EE3"/>
    <w:rsid w:val="00307568"/>
    <w:rsid w:val="00423F04"/>
    <w:rsid w:val="005B2D3F"/>
    <w:rsid w:val="006667CE"/>
    <w:rsid w:val="00934D1B"/>
    <w:rsid w:val="00941E0B"/>
    <w:rsid w:val="00B13080"/>
    <w:rsid w:val="00E36B9D"/>
    <w:rsid w:val="00E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EB"/>
  </w:style>
  <w:style w:type="paragraph" w:styleId="1">
    <w:name w:val="heading 1"/>
    <w:basedOn w:val="a"/>
    <w:next w:val="a"/>
    <w:link w:val="10"/>
    <w:uiPriority w:val="9"/>
    <w:qFormat/>
    <w:rsid w:val="00175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7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Алёна</cp:lastModifiedBy>
  <cp:revision>8</cp:revision>
  <dcterms:created xsi:type="dcterms:W3CDTF">2015-09-28T10:57:00Z</dcterms:created>
  <dcterms:modified xsi:type="dcterms:W3CDTF">2022-03-30T10:39:00Z</dcterms:modified>
</cp:coreProperties>
</file>