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36" w:rsidRDefault="00233E36" w:rsidP="00A451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Растим маленького патриота и гражданина </w:t>
      </w:r>
    </w:p>
    <w:p w:rsidR="00503770" w:rsidRDefault="00233E36" w:rsidP="00A451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A4513E">
        <w:rPr>
          <w:rFonts w:ascii="Times New Roman" w:hAnsi="Times New Roman" w:cs="Times New Roman"/>
          <w:b/>
          <w:sz w:val="28"/>
        </w:rPr>
        <w:t>Сообщение из опыта работы по патриотическому воспитанию</w:t>
      </w:r>
      <w:r>
        <w:rPr>
          <w:rFonts w:ascii="Times New Roman" w:hAnsi="Times New Roman" w:cs="Times New Roman"/>
          <w:b/>
          <w:sz w:val="28"/>
        </w:rPr>
        <w:t>)</w:t>
      </w:r>
    </w:p>
    <w:p w:rsidR="00233E36" w:rsidRPr="00233E36" w:rsidRDefault="00233E36" w:rsidP="00233E36">
      <w:pPr>
        <w:pStyle w:val="a3"/>
        <w:rPr>
          <w:rFonts w:ascii="Times New Roman" w:hAnsi="Times New Roman" w:cs="Times New Roman"/>
          <w:sz w:val="24"/>
        </w:rPr>
      </w:pPr>
      <w:r w:rsidRPr="00233E36">
        <w:rPr>
          <w:rFonts w:ascii="Times New Roman" w:hAnsi="Times New Roman" w:cs="Times New Roman"/>
          <w:b/>
          <w:sz w:val="24"/>
        </w:rPr>
        <w:t>Автор:</w:t>
      </w:r>
      <w:r w:rsidRPr="00233E36">
        <w:rPr>
          <w:rFonts w:ascii="Times New Roman" w:hAnsi="Times New Roman" w:cs="Times New Roman"/>
          <w:sz w:val="24"/>
        </w:rPr>
        <w:t xml:space="preserve"> Вилкова  Татьяна  Владимировна, воспитатель  МБДОУ детский сад № 10, г</w:t>
      </w:r>
      <w:proofErr w:type="gramStart"/>
      <w:r w:rsidRPr="00233E36">
        <w:rPr>
          <w:rFonts w:ascii="Times New Roman" w:hAnsi="Times New Roman" w:cs="Times New Roman"/>
          <w:sz w:val="24"/>
        </w:rPr>
        <w:t>.В</w:t>
      </w:r>
      <w:proofErr w:type="gramEnd"/>
      <w:r w:rsidRPr="00233E36">
        <w:rPr>
          <w:rFonts w:ascii="Times New Roman" w:hAnsi="Times New Roman" w:cs="Times New Roman"/>
          <w:sz w:val="24"/>
        </w:rPr>
        <w:t>олодарск</w:t>
      </w:r>
    </w:p>
    <w:p w:rsidR="00233E36" w:rsidRDefault="00233E36" w:rsidP="00233E36">
      <w:pPr>
        <w:jc w:val="center"/>
        <w:rPr>
          <w:rFonts w:ascii="Times New Roman" w:hAnsi="Times New Roman" w:cs="Times New Roman"/>
          <w:b/>
          <w:sz w:val="28"/>
        </w:rPr>
      </w:pPr>
    </w:p>
    <w:p w:rsidR="00A4513E" w:rsidRDefault="00A4513E" w:rsidP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Чувство патриотизма так многогранно по своему содержанию, что не может быть определено несколькими словами. </w:t>
      </w:r>
    </w:p>
    <w:p w:rsidR="00A4513E" w:rsidRDefault="00A4513E" w:rsidP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Это и любовь к родным местам, и гордость за свой народ, и ощущение своей неразрывности </w:t>
      </w:r>
      <w:proofErr w:type="gramStart"/>
      <w:r>
        <w:rPr>
          <w:rFonts w:ascii="Times New Roman" w:hAnsi="Times New Roman" w:cs="Times New Roman"/>
          <w:sz w:val="24"/>
        </w:rPr>
        <w:t>со всем</w:t>
      </w:r>
      <w:proofErr w:type="gramEnd"/>
      <w:r>
        <w:rPr>
          <w:rFonts w:ascii="Times New Roman" w:hAnsi="Times New Roman" w:cs="Times New Roman"/>
          <w:sz w:val="24"/>
        </w:rPr>
        <w:t xml:space="preserve"> окружающим, и желание сохранять, приумножать богатства своей страны.</w:t>
      </w:r>
    </w:p>
    <w:p w:rsidR="00A4513E" w:rsidRPr="00A4513E" w:rsidRDefault="00A4513E" w:rsidP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Наблюдая за детьми, изучая их интересы, мы сделали  вывод, что старший дошкольник обладает большим количеством  знаний, а его интересы связаны часто не только с настоящим, но и с будущим.</w:t>
      </w:r>
    </w:p>
    <w:p w:rsidR="00A4513E" w:rsidRDefault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наметили следующую последовательность воспитания у детей патриотических чувств: сначала воспитывается любовь к родителям, родному дому, к детскому саду, затем к городу, ко всей стране, т.е. по принципу через малое к большому. </w:t>
      </w:r>
    </w:p>
    <w:p w:rsidR="00A4513E" w:rsidRDefault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Мы стараемся учить ребенка с первых лет жизни любить своих  родителей, помогать им. Благодарное чувство преданности дорогому человеку, потребность в духовной  и эмоциональной близости с ним – все это важно для становления личности ребенка, для чувства защищенности. Но  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эти чувства стали началом любви к Родине, необходимо, чтобы дети как можно раньше увидели гражданское лицо свои родителей, осознали их как тружеников, вносящих свой вклад в общее дело.</w:t>
      </w:r>
    </w:p>
    <w:p w:rsidR="00A4513E" w:rsidRDefault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Поэтому проводили работу с родителями, чтобы они чаще рассказывали о своих награда, успехах на работе, рассказывали о том, что они делают и для чего это нужно. Поздравляли дедушек, бабушек – участников Великой Отечественной войны, вместе с детьми участвовали в возложении цветов к памятнику, Вечному огню.</w:t>
      </w:r>
    </w:p>
    <w:p w:rsidR="00A4513E" w:rsidRDefault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Затем мы стараемся подвести детей к тому, что детский сад – это часть Родины. Для детей – то тоже семья, где они тоже вместе радуются и сопереживают. Для этого мы организовали коллективную аппликацию «Наш детский сад». Вместе с детьми сочинили стихи: 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Детский сад – тоже часть Родины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 xml:space="preserve">Здесь живем мы, играем, растем, 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Здесь мы учимся, дружим, взрослеем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Много нового здесь узнаем.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 xml:space="preserve">Здесь зимой мы о птицах заботимся, 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 xml:space="preserve">В летний день поливаем цветы, 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 xml:space="preserve">А весной мы развесим скворечники, 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Чтобы к нам возвратились скворцы.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Целый день мы в делах и забота,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Ведь мы добрые любим дела,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Чтобы милая, малая Родина</w:t>
      </w:r>
    </w:p>
    <w:p w:rsidR="00A4513E" w:rsidRPr="00A4513E" w:rsidRDefault="00A4513E" w:rsidP="00A4513E">
      <w:pPr>
        <w:pStyle w:val="a3"/>
        <w:rPr>
          <w:rFonts w:ascii="Times New Roman" w:hAnsi="Times New Roman" w:cs="Times New Roman"/>
          <w:sz w:val="24"/>
        </w:rPr>
      </w:pPr>
      <w:r w:rsidRPr="00A4513E">
        <w:rPr>
          <w:rFonts w:ascii="Times New Roman" w:hAnsi="Times New Roman" w:cs="Times New Roman"/>
          <w:sz w:val="24"/>
        </w:rPr>
        <w:t>Еще лучше и краше была!!!</w:t>
      </w:r>
    </w:p>
    <w:p w:rsidR="00A4513E" w:rsidRPr="00A4513E" w:rsidRDefault="00A4513E">
      <w:pPr>
        <w:rPr>
          <w:rFonts w:ascii="Times New Roman" w:hAnsi="Times New Roman" w:cs="Times New Roman"/>
          <w:sz w:val="16"/>
        </w:rPr>
      </w:pPr>
      <w:r w:rsidRPr="00A4513E">
        <w:rPr>
          <w:rFonts w:ascii="Times New Roman" w:hAnsi="Times New Roman" w:cs="Times New Roman"/>
          <w:sz w:val="16"/>
        </w:rPr>
        <w:t xml:space="preserve">   </w:t>
      </w:r>
    </w:p>
    <w:p w:rsidR="00A4513E" w:rsidRDefault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Тот же принцип – через малое к большому – мы стараемся соблюдать и при воспитании у детей любви к своему городу. Дети должны понять, что их город – это тоже частица Родины. Знакомили детей с предприятиями, достопримечательностями, памятниками, музеем. </w:t>
      </w:r>
    </w:p>
    <w:p w:rsidR="00A4513E" w:rsidRDefault="00A45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Для улучшения эмоционального воздействия применяем прием включения детей в воображаемую ситуацию: «К нам приехал гость. </w:t>
      </w:r>
      <w:r w:rsidR="00BD0695">
        <w:rPr>
          <w:rFonts w:ascii="Times New Roman" w:hAnsi="Times New Roman" w:cs="Times New Roman"/>
          <w:sz w:val="24"/>
        </w:rPr>
        <w:t>Он никогда не был в нашем городе. Что мы ему покажем?». Это помогает лучше узнать историю своего народа, города. Дети понимают, что они принадлежат к жителям этого города. Совместно с детьми  сочиняли  стихи:</w:t>
      </w:r>
    </w:p>
    <w:p w:rsidR="00BD0695" w:rsidRPr="00BD0695" w:rsidRDefault="00BD0695" w:rsidP="00BD0695">
      <w:pPr>
        <w:pStyle w:val="a3"/>
        <w:rPr>
          <w:rFonts w:ascii="Times New Roman" w:hAnsi="Times New Roman" w:cs="Times New Roman"/>
          <w:sz w:val="24"/>
        </w:rPr>
      </w:pPr>
      <w:r w:rsidRPr="00BD0695">
        <w:rPr>
          <w:rFonts w:ascii="Times New Roman" w:hAnsi="Times New Roman" w:cs="Times New Roman"/>
          <w:sz w:val="24"/>
        </w:rPr>
        <w:t>Володарск – это малая Родина</w:t>
      </w:r>
    </w:p>
    <w:p w:rsidR="00BD0695" w:rsidRPr="00BD0695" w:rsidRDefault="00BD0695" w:rsidP="00BD0695">
      <w:pPr>
        <w:pStyle w:val="a3"/>
        <w:rPr>
          <w:rFonts w:ascii="Times New Roman" w:hAnsi="Times New Roman" w:cs="Times New Roman"/>
          <w:sz w:val="24"/>
        </w:rPr>
      </w:pPr>
      <w:r w:rsidRPr="00BD0695">
        <w:rPr>
          <w:rFonts w:ascii="Times New Roman" w:hAnsi="Times New Roman" w:cs="Times New Roman"/>
          <w:sz w:val="24"/>
        </w:rPr>
        <w:t xml:space="preserve">А для нас – это луг и затон, </w:t>
      </w:r>
    </w:p>
    <w:p w:rsidR="00BD0695" w:rsidRPr="00BD0695" w:rsidRDefault="00BD0695" w:rsidP="00BD0695">
      <w:pPr>
        <w:pStyle w:val="a3"/>
        <w:rPr>
          <w:rFonts w:ascii="Times New Roman" w:hAnsi="Times New Roman" w:cs="Times New Roman"/>
          <w:sz w:val="24"/>
        </w:rPr>
      </w:pPr>
      <w:r w:rsidRPr="00BD0695">
        <w:rPr>
          <w:rFonts w:ascii="Times New Roman" w:hAnsi="Times New Roman" w:cs="Times New Roman"/>
          <w:sz w:val="24"/>
        </w:rPr>
        <w:t>Дом родной и красивое дерево,</w:t>
      </w:r>
    </w:p>
    <w:p w:rsidR="00BD0695" w:rsidRDefault="00BD0695" w:rsidP="00BD0695">
      <w:pPr>
        <w:pStyle w:val="a3"/>
        <w:rPr>
          <w:rFonts w:ascii="Times New Roman" w:hAnsi="Times New Roman" w:cs="Times New Roman"/>
          <w:sz w:val="24"/>
        </w:rPr>
      </w:pPr>
      <w:r w:rsidRPr="00BD0695">
        <w:rPr>
          <w:rFonts w:ascii="Times New Roman" w:hAnsi="Times New Roman" w:cs="Times New Roman"/>
          <w:sz w:val="24"/>
        </w:rPr>
        <w:t>Что растет рядом с нашим окном.</w:t>
      </w:r>
    </w:p>
    <w:p w:rsidR="00BD0695" w:rsidRPr="00BD0695" w:rsidRDefault="00BD0695" w:rsidP="00BD0695">
      <w:pPr>
        <w:pStyle w:val="a3"/>
        <w:rPr>
          <w:rFonts w:ascii="Times New Roman" w:hAnsi="Times New Roman" w:cs="Times New Roman"/>
        </w:rPr>
      </w:pPr>
    </w:p>
    <w:p w:rsidR="00BD0695" w:rsidRDefault="00BD06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Когда ребенок ощутил себя членом своей семьи, детского коллектива, жителем своего города, подводим детей к тому, что они являются членами большой страны России. Здесь  обязательно присутствуют темы: «Моя родина – Россия», «Природа нашей страны», «Российская Армия – защитница Родины».</w:t>
      </w:r>
    </w:p>
    <w:p w:rsidR="00BD0695" w:rsidRDefault="00BD06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В теме «Моя родина – Россия»  обязательно планируются такие занятия, как «Москва – столица России», «Наш президент», «Государственные символы России (гимн, флаг, герб)».</w:t>
      </w:r>
      <w:proofErr w:type="gramEnd"/>
      <w:r>
        <w:rPr>
          <w:rFonts w:ascii="Times New Roman" w:hAnsi="Times New Roman" w:cs="Times New Roman"/>
          <w:sz w:val="24"/>
        </w:rPr>
        <w:t xml:space="preserve"> Занятия начинаем со средней группы. Проводим беседы, что дл растений, </w:t>
      </w:r>
      <w:proofErr w:type="spellStart"/>
      <w:r>
        <w:rPr>
          <w:rFonts w:ascii="Times New Roman" w:hAnsi="Times New Roman" w:cs="Times New Roman"/>
          <w:sz w:val="24"/>
        </w:rPr>
        <w:t>животны</w:t>
      </w:r>
      <w:proofErr w:type="spellEnd"/>
      <w:r>
        <w:rPr>
          <w:rFonts w:ascii="Times New Roman" w:hAnsi="Times New Roman" w:cs="Times New Roman"/>
          <w:sz w:val="24"/>
        </w:rPr>
        <w:t xml:space="preserve">, людей </w:t>
      </w:r>
      <w:proofErr w:type="spellStart"/>
      <w:r>
        <w:rPr>
          <w:rFonts w:ascii="Times New Roman" w:hAnsi="Times New Roman" w:cs="Times New Roman"/>
          <w:sz w:val="24"/>
        </w:rPr>
        <w:t>невожможна</w:t>
      </w:r>
      <w:proofErr w:type="spellEnd"/>
      <w:r>
        <w:rPr>
          <w:rFonts w:ascii="Times New Roman" w:hAnsi="Times New Roman" w:cs="Times New Roman"/>
          <w:sz w:val="24"/>
        </w:rPr>
        <w:t xml:space="preserve"> жизнь без солнца, какое значение имеют образы солнца и птиц в фольклоре. Знакомим с образом двуглавого орла, как символа солнечной колесницы или солнца. В средней группе происходит визуальное знакомство с флагом России. Дети знакомятся с цветом: белым, синим, красным в природе. Так подводим детей к тому, что эти цвета появились на флаге не случайно. Затем дети выполняют аппликацию «Флажок».</w:t>
      </w:r>
    </w:p>
    <w:p w:rsidR="00BD0695" w:rsidRDefault="00BD06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старшей группе проводим комплексное занятие «Пресветлое солнце», где продолжаем знакомить детей с образом </w:t>
      </w:r>
      <w:proofErr w:type="spellStart"/>
      <w:r>
        <w:rPr>
          <w:rFonts w:ascii="Times New Roman" w:hAnsi="Times New Roman" w:cs="Times New Roman"/>
          <w:sz w:val="24"/>
        </w:rPr>
        <w:t>двухглавого</w:t>
      </w:r>
      <w:proofErr w:type="spellEnd"/>
      <w:r>
        <w:rPr>
          <w:rFonts w:ascii="Times New Roman" w:hAnsi="Times New Roman" w:cs="Times New Roman"/>
          <w:sz w:val="24"/>
        </w:rPr>
        <w:t xml:space="preserve"> орла. Стараемся показать тесную связь современной государственной символики с фольклором и народным декоративно – прикладным искусством. Дети раскрашивают солнечную колесницу. В старшей группе дети узнают о президенте, его работе. Знакомим детей с элементарными сведениями об истории происхождения Российского флага, формируем начальные представления о символическом значении цветов государственного флага России. Здесь же дети узнают о существов</w:t>
      </w:r>
      <w:r w:rsidR="00C5581B">
        <w:rPr>
          <w:rFonts w:ascii="Times New Roman" w:hAnsi="Times New Roman" w:cs="Times New Roman"/>
          <w:sz w:val="24"/>
        </w:rPr>
        <w:t>ании различных гербов и эмблем. Дети рисуют эмблему своей группы.</w:t>
      </w:r>
    </w:p>
    <w:p w:rsidR="00C5581B" w:rsidRDefault="00C55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подготовительной к школе группе расширяем знания детей об истории государственной символики России, знакомим с работой президента, правительства.</w:t>
      </w:r>
    </w:p>
    <w:p w:rsidR="00C5581B" w:rsidRDefault="00C55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Чтобы дети лучше прочувствовали важность и значение работы президента и правительства, мы используем игровые ситуации «Если бы я был Президентом…», «Правительство отчитывается перед Президентом о своей работе…». Постепенно дети подводятся к тому, что президент и правительство утверждают конституцию, где прописаны все права и обязанности россиян, утверждают и распределяют бюджет: на культуру, образование, медицину, спорт, на устранение последствий стихийны бедствий. Так же они утверждают законы. Стараемся подводить детей к тому, что все добропорядочные граждане должны соблюдать  законы. </w:t>
      </w:r>
    </w:p>
    <w:p w:rsidR="00C5581B" w:rsidRDefault="00C55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Дети понимают, что закон – это правила, которые нельзя нарушать, т.к. их нарушение наносит вред всей стране.  </w:t>
      </w:r>
    </w:p>
    <w:p w:rsidR="00C5581B" w:rsidRDefault="00C55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 законом, правами и обязанностями знакомим детей с помощью картинок. Дети рассказывают о том, что изображено на картинке, дают оценку и определяют, нарушен закон или нет.</w:t>
      </w:r>
    </w:p>
    <w:p w:rsidR="00C5581B" w:rsidRDefault="00C55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Таким образом, можно сделать вывод: </w:t>
      </w:r>
    </w:p>
    <w:p w:rsidR="00C5581B" w:rsidRDefault="00C5581B" w:rsidP="00C55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Пути воспитания патриотизма могут быть разнообразными, главное – зародить в ребенке это великое чувство – быть гражданином России.</w:t>
      </w:r>
    </w:p>
    <w:p w:rsidR="00C5581B" w:rsidRDefault="00C5581B" w:rsidP="00C55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Любовь к Родине становится настоящим глубоким чувством, когда она выражается не только в стремлении </w:t>
      </w:r>
      <w:proofErr w:type="gramStart"/>
      <w:r>
        <w:rPr>
          <w:rFonts w:ascii="Times New Roman" w:hAnsi="Times New Roman" w:cs="Times New Roman"/>
          <w:sz w:val="24"/>
        </w:rPr>
        <w:t>побольше</w:t>
      </w:r>
      <w:proofErr w:type="gramEnd"/>
      <w:r>
        <w:rPr>
          <w:rFonts w:ascii="Times New Roman" w:hAnsi="Times New Roman" w:cs="Times New Roman"/>
          <w:sz w:val="24"/>
        </w:rPr>
        <w:t xml:space="preserve"> узнать о ней, но и желание, потребности трудиться на благо России, бережно относиться к ее богатствам, знать свои права и обязанности, не нарушать законы.</w:t>
      </w:r>
    </w:p>
    <w:p w:rsidR="00233E36" w:rsidRDefault="00233E36" w:rsidP="00233E36">
      <w:pPr>
        <w:rPr>
          <w:rFonts w:ascii="Times New Roman" w:hAnsi="Times New Roman" w:cs="Times New Roman"/>
          <w:sz w:val="24"/>
        </w:rPr>
      </w:pPr>
    </w:p>
    <w:p w:rsidR="00233E36" w:rsidRDefault="00233E36" w:rsidP="00233E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литературы: 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233E36">
        <w:rPr>
          <w:rFonts w:ascii="Times New Roman" w:hAnsi="Times New Roman" w:cs="Times New Roman"/>
          <w:sz w:val="24"/>
        </w:rPr>
        <w:t>Арапова</w:t>
      </w:r>
      <w:proofErr w:type="spellEnd"/>
      <w:r w:rsidRPr="00233E36">
        <w:rPr>
          <w:rFonts w:ascii="Times New Roman" w:hAnsi="Times New Roman" w:cs="Times New Roman"/>
          <w:sz w:val="24"/>
        </w:rPr>
        <w:t xml:space="preserve"> Н.А. Мой родной дом.- Москва, 2005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33E36">
        <w:rPr>
          <w:rFonts w:ascii="Times New Roman" w:hAnsi="Times New Roman" w:cs="Times New Roman"/>
          <w:sz w:val="24"/>
        </w:rPr>
        <w:t>Александрова Е.Ю. Система патриотического воспитания в ДОУ. – Волгоград. , 2007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33E36">
        <w:rPr>
          <w:rFonts w:ascii="Times New Roman" w:hAnsi="Times New Roman" w:cs="Times New Roman"/>
          <w:sz w:val="24"/>
        </w:rPr>
        <w:t>Буре Р.С.Нравственно- трудовое воспитание в детском саду. – М., 1987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233E36">
        <w:rPr>
          <w:rFonts w:ascii="Times New Roman" w:hAnsi="Times New Roman" w:cs="Times New Roman"/>
          <w:sz w:val="24"/>
        </w:rPr>
        <w:t>Ватаман</w:t>
      </w:r>
      <w:proofErr w:type="spellEnd"/>
      <w:r w:rsidRPr="00233E36">
        <w:rPr>
          <w:rFonts w:ascii="Times New Roman" w:hAnsi="Times New Roman" w:cs="Times New Roman"/>
          <w:sz w:val="24"/>
        </w:rPr>
        <w:t xml:space="preserve"> В.П. Воспитание детей на традициях народной культуры.- Волгоград. , 2007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33E36">
        <w:rPr>
          <w:rFonts w:ascii="Times New Roman" w:hAnsi="Times New Roman" w:cs="Times New Roman"/>
          <w:sz w:val="24"/>
        </w:rPr>
        <w:t>Виноградова Н.В. Наша Родина, - М., 1984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233E36">
        <w:rPr>
          <w:rFonts w:ascii="Times New Roman" w:hAnsi="Times New Roman" w:cs="Times New Roman"/>
          <w:sz w:val="24"/>
        </w:rPr>
        <w:t>Жариков</w:t>
      </w:r>
      <w:proofErr w:type="spellEnd"/>
      <w:r w:rsidRPr="00233E36">
        <w:rPr>
          <w:rFonts w:ascii="Times New Roman" w:hAnsi="Times New Roman" w:cs="Times New Roman"/>
          <w:sz w:val="24"/>
        </w:rPr>
        <w:t xml:space="preserve"> А.Д.Растите детей патриотами. – М., 1980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33E36">
        <w:rPr>
          <w:rFonts w:ascii="Times New Roman" w:hAnsi="Times New Roman" w:cs="Times New Roman"/>
          <w:sz w:val="24"/>
        </w:rPr>
        <w:t>Жуковская Р.И. Родной край. – М. , 1985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233E36">
        <w:rPr>
          <w:rFonts w:ascii="Times New Roman" w:hAnsi="Times New Roman" w:cs="Times New Roman"/>
          <w:sz w:val="24"/>
        </w:rPr>
        <w:t>Конратова</w:t>
      </w:r>
      <w:proofErr w:type="spellEnd"/>
      <w:r w:rsidRPr="00233E36">
        <w:rPr>
          <w:rFonts w:ascii="Times New Roman" w:hAnsi="Times New Roman" w:cs="Times New Roman"/>
          <w:sz w:val="24"/>
        </w:rPr>
        <w:t xml:space="preserve"> Н.Г. Патриотическое воспитание детей.- М.,2007</w:t>
      </w:r>
    </w:p>
    <w:p w:rsidR="00233E36" w:rsidRPr="00233E36" w:rsidRDefault="00233E36" w:rsidP="00233E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33E36">
        <w:rPr>
          <w:rFonts w:ascii="Times New Roman" w:hAnsi="Times New Roman" w:cs="Times New Roman"/>
          <w:sz w:val="24"/>
        </w:rPr>
        <w:t>Новицкая М.Ю. Наследие. Патриотическое воспитание в детском саду. – М. , 2003</w:t>
      </w:r>
    </w:p>
    <w:p w:rsidR="00233E36" w:rsidRPr="00233E36" w:rsidRDefault="00233E36" w:rsidP="00233E36">
      <w:pPr>
        <w:rPr>
          <w:rFonts w:ascii="Times New Roman" w:hAnsi="Times New Roman" w:cs="Times New Roman"/>
          <w:sz w:val="24"/>
        </w:rPr>
      </w:pPr>
    </w:p>
    <w:sectPr w:rsidR="00233E36" w:rsidRPr="00233E36" w:rsidSect="00A45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740"/>
    <w:multiLevelType w:val="multilevel"/>
    <w:tmpl w:val="6092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C2C2A"/>
    <w:multiLevelType w:val="hybridMultilevel"/>
    <w:tmpl w:val="07BE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709B"/>
    <w:multiLevelType w:val="hybridMultilevel"/>
    <w:tmpl w:val="8B4A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13E"/>
    <w:rsid w:val="00226ABC"/>
    <w:rsid w:val="00233E36"/>
    <w:rsid w:val="00236AC5"/>
    <w:rsid w:val="003803DB"/>
    <w:rsid w:val="00503770"/>
    <w:rsid w:val="009B027B"/>
    <w:rsid w:val="00A4513E"/>
    <w:rsid w:val="00BB7BD8"/>
    <w:rsid w:val="00BD0695"/>
    <w:rsid w:val="00C5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1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58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2021-11-28T12:00:00Z</dcterms:created>
  <dcterms:modified xsi:type="dcterms:W3CDTF">2022-04-28T16:28:00Z</dcterms:modified>
</cp:coreProperties>
</file>