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D1" w:rsidRPr="003F6A60" w:rsidRDefault="001D0DD1" w:rsidP="003F6A60">
      <w:pPr>
        <w:spacing w:before="120" w:after="240" w:line="390" w:lineRule="atLeast"/>
        <w:ind w:firstLine="567"/>
        <w:jc w:val="center"/>
        <w:textAlignment w:val="baseline"/>
        <w:outlineLvl w:val="0"/>
        <w:rPr>
          <w:caps/>
          <w:color w:val="000000" w:themeColor="text1"/>
          <w:kern w:val="36"/>
          <w:sz w:val="24"/>
          <w:szCs w:val="24"/>
        </w:rPr>
      </w:pPr>
      <w:r w:rsidRPr="003F6A60">
        <w:rPr>
          <w:caps/>
          <w:color w:val="000000" w:themeColor="text1"/>
          <w:kern w:val="36"/>
          <w:sz w:val="24"/>
          <w:szCs w:val="24"/>
        </w:rPr>
        <w:t>ИСПОЛЬЗОВАНИЕ ИКТ В КОРРЕКЦИОННОЙ ЛОГОПЕДИЧЕСКОЙ РАБОТЕ С ДЕТЬМИ</w:t>
      </w:r>
      <w:r w:rsidR="003F6A60">
        <w:rPr>
          <w:caps/>
          <w:color w:val="000000" w:themeColor="text1"/>
          <w:kern w:val="36"/>
          <w:sz w:val="24"/>
          <w:szCs w:val="24"/>
        </w:rPr>
        <w:t>.</w:t>
      </w:r>
    </w:p>
    <w:p w:rsidR="001D0DD1" w:rsidRPr="003F6A60" w:rsidRDefault="001D0DD1" w:rsidP="0070555A">
      <w:pPr>
        <w:spacing w:line="390" w:lineRule="atLeast"/>
        <w:textAlignment w:val="baseline"/>
        <w:outlineLvl w:val="0"/>
        <w:rPr>
          <w:color w:val="000000" w:themeColor="text1"/>
          <w:kern w:val="36"/>
          <w:sz w:val="24"/>
          <w:szCs w:val="24"/>
          <w:bdr w:val="none" w:sz="0" w:space="0" w:color="auto" w:frame="1"/>
        </w:rPr>
      </w:pPr>
    </w:p>
    <w:p w:rsidR="0070555A" w:rsidRPr="003F6A60" w:rsidRDefault="0070555A" w:rsidP="00D17279">
      <w:pPr>
        <w:spacing w:line="390" w:lineRule="atLeast"/>
        <w:ind w:firstLine="567"/>
        <w:textAlignment w:val="baseline"/>
        <w:outlineLvl w:val="0"/>
        <w:rPr>
          <w:color w:val="000000" w:themeColor="text1"/>
          <w:kern w:val="36"/>
          <w:sz w:val="24"/>
          <w:szCs w:val="24"/>
        </w:rPr>
      </w:pPr>
      <w:r w:rsidRPr="003F6A60">
        <w:rPr>
          <w:color w:val="000000" w:themeColor="text1"/>
          <w:kern w:val="36"/>
          <w:sz w:val="24"/>
          <w:szCs w:val="24"/>
          <w:bdr w:val="none" w:sz="0" w:space="0" w:color="auto" w:frame="1"/>
        </w:rPr>
        <w:t>Развитие современного общества предъявляет новые требования к дошкольному образованию. Введение в действие ФГОС к структуре основной общеобразовательной программе дошкольного образования предполагает развитие ДОУ как новой образовательной системы, ориентированной на воспитание и развитие у детей новых качеств и ценностей.</w:t>
      </w:r>
    </w:p>
    <w:p w:rsidR="0070555A" w:rsidRPr="003F6A60" w:rsidRDefault="0070555A" w:rsidP="00D17279">
      <w:pPr>
        <w:spacing w:line="390" w:lineRule="atLeast"/>
        <w:ind w:firstLine="567"/>
        <w:textAlignment w:val="baseline"/>
        <w:outlineLvl w:val="0"/>
        <w:rPr>
          <w:color w:val="000000" w:themeColor="text1"/>
          <w:kern w:val="36"/>
          <w:sz w:val="24"/>
          <w:szCs w:val="24"/>
          <w:bdr w:val="none" w:sz="0" w:space="0" w:color="auto" w:frame="1"/>
        </w:rPr>
      </w:pPr>
      <w:r w:rsidRPr="003F6A60">
        <w:rPr>
          <w:color w:val="000000" w:themeColor="text1"/>
          <w:kern w:val="36"/>
          <w:sz w:val="24"/>
          <w:szCs w:val="24"/>
          <w:bdr w:val="none" w:sz="0" w:space="0" w:color="auto" w:frame="1"/>
        </w:rPr>
        <w:t>Сейчас появилось очень много компьютерных программ, рассчитанных на детей дошкольного возраста по ознакомлению с окружающим миром, для обучения математике и грамоте, развитию внимания, памяти и мышления</w:t>
      </w:r>
      <w:r w:rsidRPr="003F6A60">
        <w:rPr>
          <w:color w:val="000000" w:themeColor="text1"/>
          <w:kern w:val="36"/>
          <w:sz w:val="24"/>
          <w:szCs w:val="24"/>
          <w:bdr w:val="none" w:sz="0" w:space="0" w:color="auto" w:frame="1"/>
        </w:rPr>
        <w:t xml:space="preserve">. </w:t>
      </w:r>
    </w:p>
    <w:p w:rsidR="0070555A" w:rsidRPr="003F6A60" w:rsidRDefault="0070555A" w:rsidP="00D17279">
      <w:pPr>
        <w:spacing w:line="390" w:lineRule="atLeast"/>
        <w:ind w:firstLine="567"/>
        <w:textAlignment w:val="baseline"/>
        <w:outlineLvl w:val="0"/>
        <w:rPr>
          <w:color w:val="000000" w:themeColor="text1"/>
          <w:kern w:val="36"/>
          <w:sz w:val="24"/>
          <w:szCs w:val="24"/>
        </w:rPr>
      </w:pPr>
      <w:r w:rsidRPr="003F6A60">
        <w:rPr>
          <w:color w:val="000000" w:themeColor="text1"/>
          <w:kern w:val="36"/>
          <w:sz w:val="24"/>
          <w:szCs w:val="24"/>
          <w:bdr w:val="none" w:sz="0" w:space="0" w:color="auto" w:frame="1"/>
        </w:rPr>
        <w:t>Для ребенка дошкольного возраста игра – это ведущая деятельность, в которой проявляется, формируется и развивается его личность. И здесь у компьютера имеются широкие возможности, потому что правильно подобранные развивающие компьютерные игры и задания являются для ребенка, прежде всего игровой деятельностью, а затем уже учебной.</w:t>
      </w:r>
    </w:p>
    <w:p w:rsidR="00FD529D" w:rsidRPr="003F6A60" w:rsidRDefault="00FD529D" w:rsidP="00D17279">
      <w:pPr>
        <w:spacing w:line="390" w:lineRule="atLeast"/>
        <w:ind w:firstLine="567"/>
        <w:textAlignment w:val="baseline"/>
        <w:outlineLvl w:val="0"/>
        <w:rPr>
          <w:color w:val="000000" w:themeColor="text1"/>
          <w:kern w:val="36"/>
          <w:sz w:val="24"/>
          <w:szCs w:val="24"/>
        </w:rPr>
      </w:pPr>
      <w:r w:rsidRPr="003F6A60">
        <w:rPr>
          <w:color w:val="000000" w:themeColor="text1"/>
          <w:kern w:val="36"/>
          <w:sz w:val="24"/>
          <w:szCs w:val="24"/>
          <w:bdr w:val="none" w:sz="0" w:space="0" w:color="auto" w:frame="1"/>
        </w:rPr>
        <w:t>Преодоление системного речевого недоразвития, как правило, имеет длительную и сложную динамику. Поэтому, применение в коррекционно - образовательном процессе специализированных компьютерных технологий, учитывающих закономерности и особенности развития детей с общим недоразвитием речи, позволяет повысить эффективность коррекционного обучения, ускорить процесс подготовки дошкольников к обучению грамоте, предупредить появление у них вторичных расстройств письменной речи.</w:t>
      </w:r>
    </w:p>
    <w:p w:rsidR="0070555A" w:rsidRPr="003F6A60" w:rsidRDefault="0070555A" w:rsidP="00D17279">
      <w:pPr>
        <w:spacing w:line="390" w:lineRule="atLeast"/>
        <w:ind w:firstLine="567"/>
        <w:textAlignment w:val="baseline"/>
        <w:outlineLvl w:val="0"/>
        <w:rPr>
          <w:color w:val="000000" w:themeColor="text1"/>
          <w:kern w:val="36"/>
          <w:sz w:val="24"/>
          <w:szCs w:val="24"/>
        </w:rPr>
      </w:pPr>
      <w:r w:rsidRPr="003F6A60">
        <w:rPr>
          <w:color w:val="000000" w:themeColor="text1"/>
          <w:kern w:val="36"/>
          <w:sz w:val="24"/>
          <w:szCs w:val="24"/>
          <w:bdr w:val="none" w:sz="0" w:space="0" w:color="auto" w:frame="1"/>
        </w:rPr>
        <w:t>Использование в коррекционной работе нетрадиционных методов и приемов, например, мультимедийных презентаций, предотвращает утомление детей, поддерживает у детей с различной речевой патологией познавательную активность, повышает эффективность логопедической работы в целом. Их применение на логопедических занятиях интересно, познавательно и увлекательно детям. Экран притягивает внимание, которого мы порой не можем добиться при фронтальной работе с детьми.</w:t>
      </w:r>
    </w:p>
    <w:p w:rsidR="0070555A" w:rsidRPr="003F6A60" w:rsidRDefault="0070555A" w:rsidP="00D17279">
      <w:pPr>
        <w:spacing w:line="390" w:lineRule="atLeast"/>
        <w:ind w:firstLine="567"/>
        <w:textAlignment w:val="baseline"/>
        <w:outlineLvl w:val="0"/>
        <w:rPr>
          <w:color w:val="000000" w:themeColor="text1"/>
          <w:kern w:val="36"/>
          <w:sz w:val="24"/>
          <w:szCs w:val="24"/>
        </w:rPr>
      </w:pPr>
      <w:bookmarkStart w:id="0" w:name="_GoBack"/>
      <w:bookmarkEnd w:id="0"/>
      <w:r w:rsidRPr="003F6A60">
        <w:rPr>
          <w:color w:val="000000" w:themeColor="text1"/>
          <w:kern w:val="36"/>
          <w:sz w:val="24"/>
          <w:szCs w:val="24"/>
          <w:bdr w:val="none" w:sz="0" w:space="0" w:color="auto" w:frame="1"/>
        </w:rPr>
        <w:t>Мультимедийная презентация – это удобный и эффективный способ представления информации с помощью компьютерных программ. Он сочетает в себе динамику, звук и изображение, т. е. факторы, которые наиболее долго уде</w:t>
      </w:r>
      <w:r w:rsidR="00FD529D" w:rsidRPr="003F6A60">
        <w:rPr>
          <w:color w:val="000000" w:themeColor="text1"/>
          <w:kern w:val="36"/>
          <w:sz w:val="24"/>
          <w:szCs w:val="24"/>
          <w:bdr w:val="none" w:sz="0" w:space="0" w:color="auto" w:frame="1"/>
        </w:rPr>
        <w:t>рживают внимание ребенка.</w:t>
      </w:r>
    </w:p>
    <w:p w:rsidR="0070555A" w:rsidRPr="003F6A60" w:rsidRDefault="0070555A" w:rsidP="0070555A">
      <w:pPr>
        <w:spacing w:line="390" w:lineRule="atLeast"/>
        <w:textAlignment w:val="baseline"/>
        <w:outlineLvl w:val="0"/>
        <w:rPr>
          <w:color w:val="000000" w:themeColor="text1"/>
          <w:kern w:val="36"/>
          <w:sz w:val="24"/>
          <w:szCs w:val="24"/>
        </w:rPr>
      </w:pPr>
      <w:r w:rsidRPr="003F6A60">
        <w:rPr>
          <w:color w:val="000000" w:themeColor="text1"/>
          <w:kern w:val="36"/>
          <w:sz w:val="24"/>
          <w:szCs w:val="24"/>
          <w:bdr w:val="none" w:sz="0" w:space="0" w:color="auto" w:frame="1"/>
        </w:rPr>
        <w:t>Методическая сила мультимедиа состоит в том, что ребенка легче заинтересовать и обучать, когда он воспринимает согласованный поток звуковых и зрительных образов.</w:t>
      </w:r>
    </w:p>
    <w:p w:rsidR="00C108B4" w:rsidRPr="003F6A60" w:rsidRDefault="00D17279" w:rsidP="0070555A">
      <w:pPr>
        <w:rPr>
          <w:color w:val="000000" w:themeColor="text1"/>
        </w:rPr>
      </w:pPr>
    </w:p>
    <w:sectPr w:rsidR="00C108B4" w:rsidRPr="003F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5A"/>
    <w:rsid w:val="00007603"/>
    <w:rsid w:val="00054967"/>
    <w:rsid w:val="00060C0E"/>
    <w:rsid w:val="00065811"/>
    <w:rsid w:val="00071E59"/>
    <w:rsid w:val="00072EBA"/>
    <w:rsid w:val="000776A1"/>
    <w:rsid w:val="00096A9E"/>
    <w:rsid w:val="000B6F44"/>
    <w:rsid w:val="000C4E97"/>
    <w:rsid w:val="00131418"/>
    <w:rsid w:val="00157370"/>
    <w:rsid w:val="00160563"/>
    <w:rsid w:val="00161C1C"/>
    <w:rsid w:val="00172DD4"/>
    <w:rsid w:val="00175DFB"/>
    <w:rsid w:val="00181B20"/>
    <w:rsid w:val="00195398"/>
    <w:rsid w:val="001D0DD1"/>
    <w:rsid w:val="001E7A01"/>
    <w:rsid w:val="002152C5"/>
    <w:rsid w:val="00223D0C"/>
    <w:rsid w:val="00237696"/>
    <w:rsid w:val="00244D5D"/>
    <w:rsid w:val="002A229D"/>
    <w:rsid w:val="002A67FA"/>
    <w:rsid w:val="002B5A71"/>
    <w:rsid w:val="002D787E"/>
    <w:rsid w:val="002F0E1E"/>
    <w:rsid w:val="002F2AA3"/>
    <w:rsid w:val="002F7860"/>
    <w:rsid w:val="003165B8"/>
    <w:rsid w:val="00342B29"/>
    <w:rsid w:val="00352974"/>
    <w:rsid w:val="0035382A"/>
    <w:rsid w:val="00392389"/>
    <w:rsid w:val="00397F5A"/>
    <w:rsid w:val="003B769A"/>
    <w:rsid w:val="003C2ABF"/>
    <w:rsid w:val="003E533E"/>
    <w:rsid w:val="003F35AF"/>
    <w:rsid w:val="003F6703"/>
    <w:rsid w:val="003F6A60"/>
    <w:rsid w:val="004203CF"/>
    <w:rsid w:val="004413E2"/>
    <w:rsid w:val="004A76B8"/>
    <w:rsid w:val="004B5D70"/>
    <w:rsid w:val="00532B1E"/>
    <w:rsid w:val="005424DE"/>
    <w:rsid w:val="0058623E"/>
    <w:rsid w:val="00590855"/>
    <w:rsid w:val="00592068"/>
    <w:rsid w:val="005B0186"/>
    <w:rsid w:val="005B5F9D"/>
    <w:rsid w:val="005F538A"/>
    <w:rsid w:val="00633EC5"/>
    <w:rsid w:val="006378A6"/>
    <w:rsid w:val="006819F6"/>
    <w:rsid w:val="006E13E5"/>
    <w:rsid w:val="006F11A7"/>
    <w:rsid w:val="0070555A"/>
    <w:rsid w:val="00713311"/>
    <w:rsid w:val="0071537D"/>
    <w:rsid w:val="00717375"/>
    <w:rsid w:val="0073737C"/>
    <w:rsid w:val="007707F6"/>
    <w:rsid w:val="00791E3B"/>
    <w:rsid w:val="007A77CF"/>
    <w:rsid w:val="007B095F"/>
    <w:rsid w:val="007B15DF"/>
    <w:rsid w:val="007B49BA"/>
    <w:rsid w:val="007D05A3"/>
    <w:rsid w:val="00810702"/>
    <w:rsid w:val="0082081D"/>
    <w:rsid w:val="00850D44"/>
    <w:rsid w:val="00857A91"/>
    <w:rsid w:val="0087662B"/>
    <w:rsid w:val="00877427"/>
    <w:rsid w:val="00893FE7"/>
    <w:rsid w:val="008A3F04"/>
    <w:rsid w:val="008B5501"/>
    <w:rsid w:val="008C727C"/>
    <w:rsid w:val="008E5593"/>
    <w:rsid w:val="008F2BF4"/>
    <w:rsid w:val="00921735"/>
    <w:rsid w:val="00936222"/>
    <w:rsid w:val="00940E91"/>
    <w:rsid w:val="009609CE"/>
    <w:rsid w:val="00990B29"/>
    <w:rsid w:val="009A48B8"/>
    <w:rsid w:val="009A6288"/>
    <w:rsid w:val="009A6C0E"/>
    <w:rsid w:val="009B029F"/>
    <w:rsid w:val="009B3B64"/>
    <w:rsid w:val="009F14AF"/>
    <w:rsid w:val="00A12B4E"/>
    <w:rsid w:val="00A12BA5"/>
    <w:rsid w:val="00A23E4C"/>
    <w:rsid w:val="00A4017C"/>
    <w:rsid w:val="00A41E7E"/>
    <w:rsid w:val="00A4549E"/>
    <w:rsid w:val="00A52B6B"/>
    <w:rsid w:val="00A67368"/>
    <w:rsid w:val="00AA0ED0"/>
    <w:rsid w:val="00AD0C18"/>
    <w:rsid w:val="00AD1411"/>
    <w:rsid w:val="00AD746B"/>
    <w:rsid w:val="00AF5193"/>
    <w:rsid w:val="00B16EFA"/>
    <w:rsid w:val="00B26A48"/>
    <w:rsid w:val="00B50B3F"/>
    <w:rsid w:val="00B675A9"/>
    <w:rsid w:val="00BC1992"/>
    <w:rsid w:val="00BD6898"/>
    <w:rsid w:val="00C25295"/>
    <w:rsid w:val="00C42E8A"/>
    <w:rsid w:val="00C45FA4"/>
    <w:rsid w:val="00C52830"/>
    <w:rsid w:val="00C7373B"/>
    <w:rsid w:val="00CF50C1"/>
    <w:rsid w:val="00CF75FB"/>
    <w:rsid w:val="00D006A7"/>
    <w:rsid w:val="00D04765"/>
    <w:rsid w:val="00D129CE"/>
    <w:rsid w:val="00D17279"/>
    <w:rsid w:val="00D17B88"/>
    <w:rsid w:val="00D24461"/>
    <w:rsid w:val="00D41CE6"/>
    <w:rsid w:val="00D572AA"/>
    <w:rsid w:val="00D6400C"/>
    <w:rsid w:val="00D70B5C"/>
    <w:rsid w:val="00D726F6"/>
    <w:rsid w:val="00D7301C"/>
    <w:rsid w:val="00D849BB"/>
    <w:rsid w:val="00D863B8"/>
    <w:rsid w:val="00D865DE"/>
    <w:rsid w:val="00D976E6"/>
    <w:rsid w:val="00DA4225"/>
    <w:rsid w:val="00DA7EA6"/>
    <w:rsid w:val="00DB2E47"/>
    <w:rsid w:val="00E012D4"/>
    <w:rsid w:val="00E23278"/>
    <w:rsid w:val="00E47B23"/>
    <w:rsid w:val="00E6762F"/>
    <w:rsid w:val="00E97EA7"/>
    <w:rsid w:val="00ED16F5"/>
    <w:rsid w:val="00ED5A57"/>
    <w:rsid w:val="00F06DF6"/>
    <w:rsid w:val="00F5050B"/>
    <w:rsid w:val="00F52364"/>
    <w:rsid w:val="00F54CA1"/>
    <w:rsid w:val="00F55D92"/>
    <w:rsid w:val="00F60BF6"/>
    <w:rsid w:val="00F7432C"/>
    <w:rsid w:val="00F744FA"/>
    <w:rsid w:val="00FD529D"/>
    <w:rsid w:val="00FF0330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2022-03-23T17:47:00Z</dcterms:created>
  <dcterms:modified xsi:type="dcterms:W3CDTF">2022-03-23T17:47:00Z</dcterms:modified>
</cp:coreProperties>
</file>