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AA3" w:rsidRPr="00A602AE" w:rsidRDefault="00EE6AA3" w:rsidP="00EE6AA3">
      <w:pPr>
        <w:spacing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602AE">
        <w:rPr>
          <w:rFonts w:ascii="Times New Roman" w:hAnsi="Times New Roman" w:cs="Times New Roman"/>
          <w:sz w:val="24"/>
          <w:szCs w:val="24"/>
        </w:rPr>
        <w:t>МБДОУ Детский сад № 3 «Соловушка»</w:t>
      </w:r>
    </w:p>
    <w:p w:rsidR="00150AE6" w:rsidRPr="00A602AE" w:rsidRDefault="00150AE6">
      <w:pPr>
        <w:rPr>
          <w:rFonts w:ascii="Times New Roman" w:hAnsi="Times New Roman" w:cs="Times New Roman"/>
          <w:sz w:val="24"/>
          <w:szCs w:val="24"/>
        </w:rPr>
      </w:pPr>
    </w:p>
    <w:p w:rsidR="00EE6AA3" w:rsidRPr="00A602AE" w:rsidRDefault="00EE6AA3">
      <w:pPr>
        <w:rPr>
          <w:rFonts w:ascii="Times New Roman" w:hAnsi="Times New Roman" w:cs="Times New Roman"/>
          <w:sz w:val="24"/>
          <w:szCs w:val="24"/>
        </w:rPr>
      </w:pPr>
    </w:p>
    <w:p w:rsidR="00EE6AA3" w:rsidRPr="00A602AE" w:rsidRDefault="00EE6AA3">
      <w:pPr>
        <w:rPr>
          <w:rFonts w:ascii="Times New Roman" w:hAnsi="Times New Roman" w:cs="Times New Roman"/>
          <w:sz w:val="24"/>
          <w:szCs w:val="24"/>
        </w:rPr>
      </w:pPr>
    </w:p>
    <w:p w:rsidR="00EE6AA3" w:rsidRPr="00A602AE" w:rsidRDefault="00EE6AA3">
      <w:pPr>
        <w:rPr>
          <w:rFonts w:ascii="Times New Roman" w:hAnsi="Times New Roman" w:cs="Times New Roman"/>
          <w:sz w:val="24"/>
          <w:szCs w:val="24"/>
        </w:rPr>
      </w:pPr>
    </w:p>
    <w:p w:rsidR="00EE6AA3" w:rsidRPr="00A602AE" w:rsidRDefault="00EE6AA3">
      <w:pPr>
        <w:rPr>
          <w:rFonts w:ascii="Times New Roman" w:hAnsi="Times New Roman" w:cs="Times New Roman"/>
          <w:sz w:val="24"/>
          <w:szCs w:val="24"/>
        </w:rPr>
      </w:pPr>
    </w:p>
    <w:p w:rsidR="00EE6AA3" w:rsidRPr="00A602AE" w:rsidRDefault="00EE6AA3">
      <w:pPr>
        <w:rPr>
          <w:rFonts w:ascii="Times New Roman" w:hAnsi="Times New Roman" w:cs="Times New Roman"/>
          <w:sz w:val="24"/>
          <w:szCs w:val="24"/>
        </w:rPr>
      </w:pPr>
    </w:p>
    <w:p w:rsidR="00EE6AA3" w:rsidRPr="00A602AE" w:rsidRDefault="00EE6AA3" w:rsidP="00EE6AA3">
      <w:pPr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Конспект мастер – класса для воспитателей</w:t>
      </w:r>
    </w:p>
    <w:p w:rsidR="00EE6AA3" w:rsidRPr="00302874" w:rsidRDefault="00EE6AA3" w:rsidP="00EE6AA3">
      <w:pPr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0287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«Формирование основ естественно - научной грамотности у детей дошкольного возраста посредством метода моделирования».</w:t>
      </w:r>
    </w:p>
    <w:p w:rsidR="00EE6AA3" w:rsidRPr="00302874" w:rsidRDefault="00EE6AA3" w:rsidP="00EE6AA3">
      <w:pPr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EE6AA3" w:rsidRPr="00302874" w:rsidRDefault="00EE6AA3" w:rsidP="00EE6AA3">
      <w:pPr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EE6AA3" w:rsidRPr="00A602AE" w:rsidRDefault="00EE6AA3" w:rsidP="00EE6AA3">
      <w:pPr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</w:pPr>
    </w:p>
    <w:p w:rsidR="00EE6AA3" w:rsidRPr="00A602AE" w:rsidRDefault="00EE6AA3" w:rsidP="00EE6AA3">
      <w:pPr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</w:pPr>
    </w:p>
    <w:p w:rsidR="00EE6AA3" w:rsidRPr="00A602AE" w:rsidRDefault="00EE6AA3" w:rsidP="00EE6AA3">
      <w:pPr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</w:pPr>
    </w:p>
    <w:p w:rsidR="00EE6AA3" w:rsidRPr="00A602AE" w:rsidRDefault="00EE6AA3" w:rsidP="00EE6AA3">
      <w:pPr>
        <w:spacing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E6AA3" w:rsidRPr="00A602AE" w:rsidRDefault="00EE6AA3" w:rsidP="00EE6AA3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602AE">
        <w:rPr>
          <w:rFonts w:ascii="Times New Roman" w:hAnsi="Times New Roman" w:cs="Times New Roman"/>
          <w:sz w:val="24"/>
          <w:szCs w:val="24"/>
        </w:rPr>
        <w:t xml:space="preserve">                                                  Выполнила:</w:t>
      </w:r>
    </w:p>
    <w:p w:rsidR="00EE6AA3" w:rsidRPr="00A602AE" w:rsidRDefault="00EE6AA3" w:rsidP="00EE6AA3">
      <w:pPr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602AE">
        <w:rPr>
          <w:rFonts w:ascii="Times New Roman" w:hAnsi="Times New Roman" w:cs="Times New Roman"/>
          <w:sz w:val="24"/>
          <w:szCs w:val="24"/>
        </w:rPr>
        <w:t>Курылёва Людмила Юрьевна</w:t>
      </w:r>
    </w:p>
    <w:p w:rsidR="00EE6AA3" w:rsidRPr="00A602AE" w:rsidRDefault="00EE6AA3" w:rsidP="00EE6AA3">
      <w:pPr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602A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воспитатель первой                                квалификационной категории</w:t>
      </w:r>
    </w:p>
    <w:p w:rsidR="00EE6AA3" w:rsidRPr="00A602AE" w:rsidRDefault="00EE6AA3" w:rsidP="00EE6AA3">
      <w:pPr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</w:pPr>
    </w:p>
    <w:p w:rsidR="00EE6AA3" w:rsidRPr="00A602AE" w:rsidRDefault="00EE6AA3" w:rsidP="00EE6AA3">
      <w:pPr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</w:pPr>
    </w:p>
    <w:p w:rsidR="00EE6AA3" w:rsidRPr="00A602AE" w:rsidRDefault="00EE6AA3" w:rsidP="00EE6AA3">
      <w:pPr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</w:pPr>
    </w:p>
    <w:p w:rsidR="00EE6AA3" w:rsidRPr="00A602AE" w:rsidRDefault="00EE6AA3" w:rsidP="00EE6AA3">
      <w:pPr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</w:pPr>
    </w:p>
    <w:p w:rsidR="00EE6AA3" w:rsidRPr="00302874" w:rsidRDefault="00EE6AA3" w:rsidP="00EE6AA3">
      <w:pPr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0287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Г.  Рыльск, 2024</w:t>
      </w:r>
    </w:p>
    <w:p w:rsidR="00EE6AA3" w:rsidRPr="00A602AE" w:rsidRDefault="00EE6AA3" w:rsidP="00EE6AA3">
      <w:pPr>
        <w:pageBreakBefore/>
        <w:spacing w:after="0" w:line="360" w:lineRule="auto"/>
        <w:ind w:right="5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602AE">
        <w:rPr>
          <w:rFonts w:ascii="Times New Roman" w:hAnsi="Times New Roman" w:cs="Times New Roman"/>
          <w:sz w:val="24"/>
          <w:szCs w:val="24"/>
        </w:rPr>
        <w:lastRenderedPageBreak/>
        <w:t xml:space="preserve">Здравствуйте, уважаемые коллеги.                                                                    </w:t>
      </w:r>
      <w:r w:rsidR="00302874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A602AE">
        <w:rPr>
          <w:rFonts w:ascii="Times New Roman" w:hAnsi="Times New Roman" w:cs="Times New Roman"/>
          <w:sz w:val="24"/>
          <w:szCs w:val="24"/>
        </w:rPr>
        <w:t xml:space="preserve">   </w:t>
      </w:r>
      <w:r w:rsidRPr="00A602AE">
        <w:rPr>
          <w:rFonts w:ascii="Times New Roman" w:hAnsi="Times New Roman" w:cs="Times New Roman"/>
          <w:b/>
          <w:sz w:val="24"/>
          <w:szCs w:val="24"/>
        </w:rPr>
        <w:t xml:space="preserve">Тема моего мастер-класса:    </w:t>
      </w:r>
      <w:r w:rsidRPr="00A602AE">
        <w:rPr>
          <w:rFonts w:ascii="Times New Roman" w:hAnsi="Times New Roman" w:cs="Times New Roman"/>
          <w:sz w:val="24"/>
          <w:szCs w:val="24"/>
        </w:rPr>
        <w:t xml:space="preserve">«Формирование основ естественно - научной грамотности у детей дошкольного возраста посредством метода моделирования».  </w:t>
      </w:r>
      <w:r w:rsidRPr="00A602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Перед собой я ставила следующую цель:</w:t>
      </w:r>
      <w:r w:rsidRPr="00A6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2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повышение педагогической компетентности коллег по вопросу  </w:t>
      </w:r>
      <w:r w:rsidRPr="00A602A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 естественно - научной грамотности</w:t>
      </w:r>
      <w:r w:rsidRPr="00A602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детей.</w:t>
      </w:r>
    </w:p>
    <w:p w:rsidR="00EE6AA3" w:rsidRPr="00A602AE" w:rsidRDefault="00EE6AA3" w:rsidP="00EE6AA3">
      <w:pPr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A602A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E6AA3" w:rsidRPr="00A602AE" w:rsidRDefault="00EE6AA3" w:rsidP="00EE6AA3">
      <w:pPr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дать представление об актуальности проблемы.</w:t>
      </w:r>
    </w:p>
    <w:p w:rsidR="00EE6AA3" w:rsidRPr="00A602AE" w:rsidRDefault="00EE6AA3" w:rsidP="00EE6AA3">
      <w:pPr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способствовать сплочению коллектива педагогов в совместной деятельности;</w:t>
      </w:r>
    </w:p>
    <w:p w:rsidR="00EE6AA3" w:rsidRPr="00A602AE" w:rsidRDefault="00EE6AA3" w:rsidP="00EE6AA3">
      <w:pPr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продемонстрировать вариант использования </w:t>
      </w:r>
      <w:proofErr w:type="spellStart"/>
      <w:r w:rsidRPr="00A602AE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аквамозаики</w:t>
      </w:r>
      <w:proofErr w:type="spellEnd"/>
      <w:r w:rsidRPr="00A6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занятиях с детьми. </w:t>
      </w:r>
    </w:p>
    <w:p w:rsidR="00EE6AA3" w:rsidRPr="00A602AE" w:rsidRDefault="00EE6AA3" w:rsidP="00EE6AA3">
      <w:pPr>
        <w:pStyle w:val="a3"/>
        <w:shd w:val="clear" w:color="auto" w:fill="FFFFFF"/>
        <w:spacing w:before="0" w:beforeAutospacing="0" w:after="0" w:afterAutospacing="0" w:line="360" w:lineRule="auto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02AE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</w:p>
    <w:p w:rsidR="00EE6AA3" w:rsidRPr="00A602AE" w:rsidRDefault="00EE6AA3" w:rsidP="00EE6AA3">
      <w:pPr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образец готовой работы;</w:t>
      </w:r>
    </w:p>
    <w:p w:rsidR="00EE6AA3" w:rsidRPr="00A602AE" w:rsidRDefault="00EE6AA3" w:rsidP="00EE6AA3">
      <w:pPr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компьютер и проектор;</w:t>
      </w:r>
    </w:p>
    <w:p w:rsidR="00EE6AA3" w:rsidRPr="00A602AE" w:rsidRDefault="00EE6AA3" w:rsidP="00EE6AA3">
      <w:pPr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музыкальная колонка;</w:t>
      </w:r>
    </w:p>
    <w:p w:rsidR="00EE6AA3" w:rsidRPr="00A602AE" w:rsidRDefault="00EE6AA3" w:rsidP="00EE6AA3">
      <w:pPr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комплекты бусин </w:t>
      </w:r>
      <w:proofErr w:type="spellStart"/>
      <w:r w:rsidRPr="00A602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аквамозаики</w:t>
      </w:r>
      <w:proofErr w:type="spellEnd"/>
      <w:r w:rsidRPr="00A602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EE6AA3" w:rsidRPr="00A602AE" w:rsidRDefault="00EE6AA3" w:rsidP="00EE6AA3">
      <w:pPr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шаблоны для каждого участника;</w:t>
      </w:r>
    </w:p>
    <w:p w:rsidR="00EE6AA3" w:rsidRPr="00A602AE" w:rsidRDefault="00EE6AA3" w:rsidP="00EE6AA3">
      <w:pPr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доски для выкладывания мозаики;</w:t>
      </w:r>
    </w:p>
    <w:p w:rsidR="00EE6AA3" w:rsidRPr="00A602AE" w:rsidRDefault="00EE6AA3" w:rsidP="00EE6AA3">
      <w:pPr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пинцеты по количеству участников;</w:t>
      </w:r>
    </w:p>
    <w:p w:rsidR="00EE6AA3" w:rsidRPr="00A602AE" w:rsidRDefault="00EE6AA3" w:rsidP="00EE6AA3">
      <w:pPr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распылитель.   </w:t>
      </w:r>
    </w:p>
    <w:p w:rsidR="00EE6AA3" w:rsidRPr="00A602AE" w:rsidRDefault="00EE6AA3" w:rsidP="00EE6AA3">
      <w:pPr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Участники мастер-класса: </w:t>
      </w:r>
      <w:r w:rsidRPr="00A6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педагогический коллектив ДОУ. </w:t>
      </w:r>
    </w:p>
    <w:p w:rsidR="00EE6AA3" w:rsidRPr="00A602AE" w:rsidRDefault="00EE6AA3" w:rsidP="00EE6AA3">
      <w:pPr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6AA3" w:rsidRPr="00A602AE" w:rsidRDefault="00EE6AA3" w:rsidP="00EE6AA3">
      <w:pPr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мастер-класса</w:t>
      </w:r>
    </w:p>
    <w:p w:rsidR="00EE6AA3" w:rsidRPr="00A602AE" w:rsidRDefault="00EE6AA3" w:rsidP="00EE6AA3">
      <w:pPr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602A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Теоретическая часть.</w:t>
      </w:r>
    </w:p>
    <w:p w:rsidR="00EE6AA3" w:rsidRPr="00A602AE" w:rsidRDefault="00EE6AA3" w:rsidP="0011203D">
      <w:pPr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 пойдет о</w:t>
      </w:r>
      <w:r w:rsidRPr="00A602AE"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  <w:t xml:space="preserve"> </w:t>
      </w:r>
      <w:r w:rsidRPr="00A6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формировании основ естественно - научной грамотности  у детей дошкольного возраста, в том числе,  имеющих разного рода нарушения в развитии, в процессе работы с </w:t>
      </w:r>
      <w:proofErr w:type="spellStart"/>
      <w:r w:rsidRPr="00A602AE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аквамозаикой</w:t>
      </w:r>
      <w:proofErr w:type="spellEnd"/>
      <w:r w:rsidRPr="00A6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Актуальность данной темы в наши дни не вызывает сомнений. </w:t>
      </w:r>
    </w:p>
    <w:p w:rsidR="00EE6AA3" w:rsidRPr="00A602AE" w:rsidRDefault="00EE6AA3" w:rsidP="0011203D">
      <w:pPr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2A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Естественнонаучная грамотность – способность использовать естественнонаучные знания, выявлять проблемы, делать обоснованные выводы, необходимые для понимания окружающего мира и тех изменений, которые вносит в него деятельность человека, и для принятия соответствующих решений</w:t>
      </w:r>
      <w:r w:rsidRPr="00A602AE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>.</w:t>
      </w:r>
      <w:r w:rsidRPr="00A6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дошкольном возрасте ребёнок очень восприимчив к новым знаниям и умениям. Педагогу достаточно отобрать такие технологии, методические приёмы и формы взаимодействия с воспитанником, которые будут отвечать его самым актуальным потребностям в сфере формирование основ естественно - научной грамотности, соответствовать его уровню развития, а также будут вызывать его интерес. Именно такой индивидуальный подход обеспечит наилучшие результаты работы с  деть</w:t>
      </w:r>
      <w:r w:rsidR="0011203D" w:rsidRPr="00A6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 в условиях </w:t>
      </w:r>
      <w:proofErr w:type="gramStart"/>
      <w:r w:rsidR="0011203D" w:rsidRPr="00A602A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современного</w:t>
      </w:r>
      <w:proofErr w:type="gramEnd"/>
      <w:r w:rsidR="0011203D" w:rsidRPr="00A6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ДОУ.</w:t>
      </w:r>
    </w:p>
    <w:p w:rsidR="00EE6AA3" w:rsidRPr="00A602AE" w:rsidRDefault="00EE6AA3" w:rsidP="00EE6AA3">
      <w:pPr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Изучив специфические особенности детей, а именно взяв во внимание нарушения формирования правильной речи у дошкольников, их увлечение различного рода мозаиками и склонность к творчеству, я решила использовать для активизации познавательных способностей </w:t>
      </w:r>
      <w:proofErr w:type="spellStart"/>
      <w:r w:rsidRPr="00A602AE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аквамозаику</w:t>
      </w:r>
      <w:proofErr w:type="spellEnd"/>
      <w:r w:rsidRPr="00A602A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E6AA3" w:rsidRPr="00A602AE" w:rsidRDefault="00EE6AA3" w:rsidP="00EE6AA3">
      <w:pPr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2A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A602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4790" cy="2466904"/>
            <wp:effectExtent l="19050" t="0" r="0" b="0"/>
            <wp:docPr id="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83" cy="246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A44A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Pr="00A602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6950" cy="1264920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509" cy="126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602A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A44A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Pr="00A602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4950" cy="2522220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764" cy="252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203D" w:rsidRPr="00A602AE" w:rsidRDefault="00EE6AA3" w:rsidP="0011203D">
      <w:pPr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Именно работа с </w:t>
      </w:r>
      <w:proofErr w:type="spellStart"/>
      <w:r w:rsidRPr="00A602AE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аквамозаикой</w:t>
      </w:r>
      <w:proofErr w:type="spellEnd"/>
      <w:r w:rsidRPr="00A6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способствует тому, что дети исследуют, познают, анализируют окружающий мир. Кроме того, происходит положительная динамика в развитии мелкой моторики и точных движений пальцев рук, что также оказывает благоприятное влияние на развитие речи у детей. </w:t>
      </w:r>
    </w:p>
    <w:p w:rsidR="0011203D" w:rsidRPr="00A602AE" w:rsidRDefault="00A602AE" w:rsidP="00A602AE">
      <w:pPr>
        <w:spacing w:after="0" w:line="360" w:lineRule="auto"/>
        <w:ind w:right="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6850" cy="2057400"/>
            <wp:effectExtent l="19050" t="0" r="0" b="0"/>
            <wp:docPr id="1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415" cy="206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A4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A60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6370" cy="2054912"/>
            <wp:effectExtent l="19050" t="0" r="0" b="0"/>
            <wp:docPr id="15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61" cy="205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6AA3" w:rsidRPr="00A602AE" w:rsidRDefault="00EE6AA3" w:rsidP="0011203D">
      <w:pPr>
        <w:spacing w:after="0" w:line="360" w:lineRule="auto"/>
        <w:ind w:right="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02AE">
        <w:rPr>
          <w:rFonts w:ascii="Times New Roman" w:hAnsi="Times New Roman" w:cs="Times New Roman"/>
          <w:color w:val="000000"/>
          <w:sz w:val="24"/>
          <w:szCs w:val="24"/>
        </w:rPr>
        <w:t xml:space="preserve">Необычная мозаика, завоёвывает всё большую популярность у творческих девчонок и мальчишек, которые не могут ни дня прожить без экспериментов и мечтающих совершить волшебство! Но откуда взялся этот чудо-набор и в чём его особенность? </w:t>
      </w:r>
    </w:p>
    <w:p w:rsidR="00EE6AA3" w:rsidRPr="00A602AE" w:rsidRDefault="00EE6AA3" w:rsidP="0011203D">
      <w:pPr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8570" cy="2049780"/>
            <wp:effectExtent l="19050" t="0" r="0" b="0"/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619" cy="205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6AA3" w:rsidRPr="00A602AE" w:rsidRDefault="00EE6AA3" w:rsidP="00EE6AA3">
      <w:pPr>
        <w:pStyle w:val="a3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02AE">
        <w:rPr>
          <w:rStyle w:val="a4"/>
          <w:rFonts w:ascii="Times New Roman" w:hAnsi="Times New Roman" w:cs="Times New Roman"/>
          <w:color w:val="000000"/>
          <w:sz w:val="24"/>
          <w:szCs w:val="24"/>
        </w:rPr>
        <w:lastRenderedPageBreak/>
        <w:t>История создания</w:t>
      </w:r>
    </w:p>
    <w:p w:rsidR="00EE6AA3" w:rsidRPr="00A602AE" w:rsidRDefault="00EE6AA3" w:rsidP="00EE6AA3">
      <w:pPr>
        <w:pStyle w:val="a3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02AE">
        <w:rPr>
          <w:rFonts w:ascii="Times New Roman" w:hAnsi="Times New Roman" w:cs="Times New Roman"/>
          <w:color w:val="000000"/>
          <w:sz w:val="24"/>
          <w:szCs w:val="24"/>
        </w:rPr>
        <w:t xml:space="preserve">История изобретения </w:t>
      </w:r>
      <w:proofErr w:type="spellStart"/>
      <w:r w:rsidRPr="00A602AE">
        <w:rPr>
          <w:rFonts w:ascii="Times New Roman" w:hAnsi="Times New Roman" w:cs="Times New Roman"/>
          <w:color w:val="000000"/>
          <w:sz w:val="24"/>
          <w:szCs w:val="24"/>
        </w:rPr>
        <w:t>аквамозаики</w:t>
      </w:r>
      <w:proofErr w:type="spellEnd"/>
      <w:r w:rsidRPr="00A602AE">
        <w:rPr>
          <w:rFonts w:ascii="Times New Roman" w:hAnsi="Times New Roman" w:cs="Times New Roman"/>
          <w:color w:val="000000"/>
          <w:sz w:val="24"/>
          <w:szCs w:val="24"/>
        </w:rPr>
        <w:t xml:space="preserve"> до невозможности проста. В 2004 году некая сотрудница японской компании  по производству игрушек и компьютерных игр как-то открыла банку с леденцами монпансье и увидела, что несколько конфет слиплись между собой в причудливую форму.</w:t>
      </w:r>
    </w:p>
    <w:p w:rsidR="00EE6AA3" w:rsidRPr="00A602AE" w:rsidRDefault="00EE6AA3" w:rsidP="00EE6AA3">
      <w:pPr>
        <w:pStyle w:val="a3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02AE">
        <w:rPr>
          <w:rFonts w:ascii="Times New Roman" w:hAnsi="Times New Roman" w:cs="Times New Roman"/>
          <w:color w:val="000000"/>
          <w:sz w:val="24"/>
          <w:szCs w:val="24"/>
        </w:rPr>
        <w:t xml:space="preserve">Женщина сразу же подумала: наверняка, детям будет очень интересно и весело складывать из маленьких шариков картинки, которые </w:t>
      </w:r>
      <w:proofErr w:type="gramStart"/>
      <w:r w:rsidRPr="00A602AE">
        <w:rPr>
          <w:rFonts w:ascii="Times New Roman" w:hAnsi="Times New Roman" w:cs="Times New Roman"/>
          <w:color w:val="000000"/>
          <w:sz w:val="24"/>
          <w:szCs w:val="24"/>
        </w:rPr>
        <w:t>скреплялись бы между собой как растаявшие леденцы… Необычное изобретение сразу же завоевало</w:t>
      </w:r>
      <w:proofErr w:type="gramEnd"/>
      <w:r w:rsidRPr="00A602AE">
        <w:rPr>
          <w:rFonts w:ascii="Times New Roman" w:hAnsi="Times New Roman" w:cs="Times New Roman"/>
          <w:color w:val="000000"/>
          <w:sz w:val="24"/>
          <w:szCs w:val="24"/>
        </w:rPr>
        <w:t xml:space="preserve"> популярность более чем в 45 странах мира. Бум не обошел стороной и Россию.</w:t>
      </w:r>
    </w:p>
    <w:p w:rsidR="00EE6AA3" w:rsidRPr="00A602AE" w:rsidRDefault="00EE6AA3" w:rsidP="00EE6AA3">
      <w:pPr>
        <w:pStyle w:val="a3"/>
        <w:shd w:val="clear" w:color="auto" w:fill="FFFFFF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  <w:r w:rsidRPr="00A602AE">
        <w:rPr>
          <w:rStyle w:val="a4"/>
          <w:rFonts w:ascii="Times New Roman" w:hAnsi="Times New Roman" w:cs="Times New Roman"/>
          <w:color w:val="000000"/>
          <w:sz w:val="24"/>
          <w:szCs w:val="24"/>
        </w:rPr>
        <w:t>Описание игрушки</w:t>
      </w:r>
    </w:p>
    <w:p w:rsidR="00EE6AA3" w:rsidRPr="00A602AE" w:rsidRDefault="00EE6AA3" w:rsidP="00EE6AA3">
      <w:pPr>
        <w:pStyle w:val="a3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02AE">
        <w:rPr>
          <w:rStyle w:val="a4"/>
          <w:rFonts w:ascii="Times New Roman" w:hAnsi="Times New Roman" w:cs="Times New Roman"/>
          <w:color w:val="000000"/>
          <w:sz w:val="24"/>
          <w:szCs w:val="24"/>
        </w:rPr>
        <w:t xml:space="preserve">Что же нам понадобится для работы с </w:t>
      </w:r>
      <w:proofErr w:type="spellStart"/>
      <w:r w:rsidRPr="00A602AE">
        <w:rPr>
          <w:rStyle w:val="a4"/>
          <w:rFonts w:ascii="Times New Roman" w:hAnsi="Times New Roman" w:cs="Times New Roman"/>
          <w:color w:val="000000"/>
          <w:sz w:val="24"/>
          <w:szCs w:val="24"/>
        </w:rPr>
        <w:t>аквамозайкой</w:t>
      </w:r>
      <w:proofErr w:type="spellEnd"/>
      <w:r w:rsidRPr="00A602AE">
        <w:rPr>
          <w:rStyle w:val="a4"/>
          <w:rFonts w:ascii="Times New Roman" w:hAnsi="Times New Roman" w:cs="Times New Roman"/>
          <w:color w:val="000000"/>
          <w:sz w:val="24"/>
          <w:szCs w:val="24"/>
        </w:rPr>
        <w:t>:</w:t>
      </w:r>
    </w:p>
    <w:p w:rsidR="00EE6AA3" w:rsidRPr="00A602AE" w:rsidRDefault="00EE6AA3" w:rsidP="00EE6AA3">
      <w:pPr>
        <w:pStyle w:val="a3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02AE">
        <w:rPr>
          <w:rFonts w:ascii="Times New Roman" w:hAnsi="Times New Roman" w:cs="Times New Roman"/>
          <w:color w:val="000000"/>
          <w:sz w:val="24"/>
          <w:szCs w:val="24"/>
        </w:rPr>
        <w:t>бусины различного количества и</w:t>
      </w:r>
      <w:proofErr w:type="gramStart"/>
      <w:r w:rsidRPr="00A602AE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A602AE">
        <w:rPr>
          <w:rFonts w:ascii="Times New Roman" w:hAnsi="Times New Roman" w:cs="Times New Roman"/>
          <w:color w:val="000000"/>
          <w:sz w:val="24"/>
          <w:szCs w:val="24"/>
        </w:rPr>
        <w:t xml:space="preserve"> различных цветов,</w:t>
      </w:r>
    </w:p>
    <w:p w:rsidR="00EE6AA3" w:rsidRPr="00A602AE" w:rsidRDefault="00EE6AA3" w:rsidP="00EE6AA3">
      <w:pPr>
        <w:pStyle w:val="a3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02AE">
        <w:rPr>
          <w:rFonts w:ascii="Times New Roman" w:hAnsi="Times New Roman" w:cs="Times New Roman"/>
          <w:color w:val="000000"/>
          <w:sz w:val="24"/>
          <w:szCs w:val="24"/>
        </w:rPr>
        <w:t xml:space="preserve">пластиковые контейнеры с отсеками для удобного хранения бусин, </w:t>
      </w:r>
    </w:p>
    <w:p w:rsidR="00EE6AA3" w:rsidRPr="00A602AE" w:rsidRDefault="00EE6AA3" w:rsidP="00EE6AA3">
      <w:pPr>
        <w:pStyle w:val="a3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02AE">
        <w:rPr>
          <w:rFonts w:ascii="Times New Roman" w:hAnsi="Times New Roman" w:cs="Times New Roman"/>
          <w:color w:val="000000"/>
          <w:sz w:val="24"/>
          <w:szCs w:val="24"/>
        </w:rPr>
        <w:t>подставки-трафареты</w:t>
      </w:r>
    </w:p>
    <w:p w:rsidR="00EE6AA3" w:rsidRPr="00A602AE" w:rsidRDefault="00EE6AA3" w:rsidP="00EE6AA3">
      <w:pPr>
        <w:pStyle w:val="a3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602AE">
        <w:rPr>
          <w:rFonts w:ascii="Times New Roman" w:hAnsi="Times New Roman" w:cs="Times New Roman"/>
          <w:color w:val="000000"/>
          <w:sz w:val="24"/>
          <w:szCs w:val="24"/>
        </w:rPr>
        <w:t>двусторонние</w:t>
      </w:r>
      <w:proofErr w:type="gramEnd"/>
      <w:r w:rsidRPr="00A602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02AE">
        <w:rPr>
          <w:rFonts w:ascii="Times New Roman" w:hAnsi="Times New Roman" w:cs="Times New Roman"/>
          <w:color w:val="000000"/>
          <w:sz w:val="24"/>
          <w:szCs w:val="24"/>
        </w:rPr>
        <w:t>карточеки</w:t>
      </w:r>
      <w:proofErr w:type="spellEnd"/>
      <w:r w:rsidRPr="00A602AE">
        <w:rPr>
          <w:rFonts w:ascii="Times New Roman" w:hAnsi="Times New Roman" w:cs="Times New Roman"/>
          <w:color w:val="000000"/>
          <w:sz w:val="24"/>
          <w:szCs w:val="24"/>
        </w:rPr>
        <w:t xml:space="preserve"> с картинками, </w:t>
      </w:r>
    </w:p>
    <w:p w:rsidR="00EE6AA3" w:rsidRPr="00A602AE" w:rsidRDefault="00EE6AA3" w:rsidP="00EE6AA3">
      <w:pPr>
        <w:pStyle w:val="a3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02AE">
        <w:rPr>
          <w:rFonts w:ascii="Times New Roman" w:hAnsi="Times New Roman" w:cs="Times New Roman"/>
          <w:color w:val="000000"/>
          <w:sz w:val="24"/>
          <w:szCs w:val="24"/>
        </w:rPr>
        <w:t xml:space="preserve">бутылочка-пульверизатор для воды, </w:t>
      </w:r>
    </w:p>
    <w:p w:rsidR="00EE6AA3" w:rsidRPr="00A602AE" w:rsidRDefault="00EE6AA3" w:rsidP="00EE6AA3">
      <w:pPr>
        <w:pStyle w:val="a3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02AE">
        <w:rPr>
          <w:rFonts w:ascii="Times New Roman" w:hAnsi="Times New Roman" w:cs="Times New Roman"/>
          <w:color w:val="000000"/>
          <w:sz w:val="24"/>
          <w:szCs w:val="24"/>
        </w:rPr>
        <w:t xml:space="preserve">специальная ручка для </w:t>
      </w:r>
      <w:proofErr w:type="spellStart"/>
      <w:r w:rsidRPr="00A602AE">
        <w:rPr>
          <w:rFonts w:ascii="Times New Roman" w:hAnsi="Times New Roman" w:cs="Times New Roman"/>
          <w:color w:val="000000"/>
          <w:sz w:val="24"/>
          <w:szCs w:val="24"/>
        </w:rPr>
        <w:t>аквамозаики</w:t>
      </w:r>
      <w:proofErr w:type="spellEnd"/>
      <w:r w:rsidRPr="00A602AE">
        <w:rPr>
          <w:rFonts w:ascii="Times New Roman" w:hAnsi="Times New Roman" w:cs="Times New Roman"/>
          <w:color w:val="000000"/>
          <w:sz w:val="24"/>
          <w:szCs w:val="24"/>
        </w:rPr>
        <w:t xml:space="preserve"> или пинцет</w:t>
      </w:r>
    </w:p>
    <w:p w:rsidR="00EE6AA3" w:rsidRPr="00A602AE" w:rsidRDefault="00EE6AA3" w:rsidP="00EE6AA3">
      <w:pPr>
        <w:pStyle w:val="a3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02AE">
        <w:rPr>
          <w:rFonts w:ascii="Times New Roman" w:hAnsi="Times New Roman" w:cs="Times New Roman"/>
          <w:color w:val="000000"/>
          <w:sz w:val="24"/>
          <w:szCs w:val="24"/>
        </w:rPr>
        <w:t>лопатка для снятия готовой фигурки с трафарета,</w:t>
      </w:r>
    </w:p>
    <w:p w:rsidR="00EE6AA3" w:rsidRPr="00A602AE" w:rsidRDefault="00EE6AA3" w:rsidP="00EE6AA3">
      <w:pPr>
        <w:pStyle w:val="a3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02AE">
        <w:rPr>
          <w:rFonts w:ascii="Times New Roman" w:hAnsi="Times New Roman" w:cs="Times New Roman"/>
          <w:color w:val="000000"/>
          <w:sz w:val="24"/>
          <w:szCs w:val="24"/>
        </w:rPr>
        <w:t>а также основы для браслета и других украшений, колечки и крепления для создания брелков, подвесок и других игрушек из бусин.</w:t>
      </w:r>
    </w:p>
    <w:p w:rsidR="00A602AE" w:rsidRPr="00A602AE" w:rsidRDefault="00A602AE" w:rsidP="00A602AE">
      <w:pPr>
        <w:pStyle w:val="a3"/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602A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79320" cy="2865539"/>
            <wp:effectExtent l="19050" t="0" r="0" b="0"/>
            <wp:docPr id="16" name="Рисунок 13" descr="https://sun9-52.userapi.com/impg/mFXpkvtFwuq7L4LlmzrMs4UyTsrHtlJjIGismg/S-PWPJMxpL0.jpg?size=454x604&amp;quality=95&amp;sign=80c1f9bf316a1868eb2cee9066358829&amp;c_uniq_tag=SwQbHhhzSnEZ0T6kNMlCBxzkYaZC6WXEO8nk6eFY544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https://sun9-52.userapi.com/impg/mFXpkvtFwuq7L4LlmzrMs4UyTsrHtlJjIGismg/S-PWPJMxpL0.jpg?size=454x604&amp;quality=95&amp;sign=80c1f9bf316a1868eb2cee9066358829&amp;c_uniq_tag=SwQbHhhzSnEZ0T6kNMlCBxzkYaZC6WXEO8nk6eFY54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49" cy="2869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AA3" w:rsidRPr="00A602AE" w:rsidRDefault="00EE6AA3" w:rsidP="00EE6AA3">
      <w:pPr>
        <w:pStyle w:val="a3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02AE">
        <w:rPr>
          <w:rFonts w:ascii="Times New Roman" w:hAnsi="Times New Roman" w:cs="Times New Roman"/>
          <w:color w:val="000000"/>
          <w:sz w:val="24"/>
          <w:szCs w:val="24"/>
        </w:rPr>
        <w:t xml:space="preserve">Шарики </w:t>
      </w:r>
      <w:proofErr w:type="spellStart"/>
      <w:r w:rsidRPr="00A602AE">
        <w:rPr>
          <w:rFonts w:ascii="Times New Roman" w:hAnsi="Times New Roman" w:cs="Times New Roman"/>
          <w:color w:val="000000"/>
          <w:sz w:val="24"/>
          <w:szCs w:val="24"/>
        </w:rPr>
        <w:t>аквамозаики</w:t>
      </w:r>
      <w:proofErr w:type="spellEnd"/>
      <w:r w:rsidRPr="00A602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02AE">
        <w:rPr>
          <w:rFonts w:ascii="Times New Roman" w:hAnsi="Times New Roman" w:cs="Times New Roman"/>
          <w:i/>
          <w:color w:val="000000"/>
          <w:sz w:val="24"/>
          <w:szCs w:val="24"/>
        </w:rPr>
        <w:t>состоят из поливинилового спирта</w:t>
      </w:r>
      <w:r w:rsidRPr="00A602AE">
        <w:rPr>
          <w:rFonts w:ascii="Times New Roman" w:hAnsi="Times New Roman" w:cs="Times New Roman"/>
          <w:color w:val="000000"/>
          <w:sz w:val="24"/>
          <w:szCs w:val="24"/>
        </w:rPr>
        <w:t xml:space="preserve">, это вещество еще используют при производстве некоторых видов клея и почтовых марок. При попадании воды в поливиниловый спирт, его частички растворяются и липнут друг к другу. Именно этот процесс и происходит при собирании </w:t>
      </w:r>
      <w:proofErr w:type="spellStart"/>
      <w:r w:rsidRPr="00A602AE">
        <w:rPr>
          <w:rFonts w:ascii="Times New Roman" w:hAnsi="Times New Roman" w:cs="Times New Roman"/>
          <w:color w:val="000000"/>
          <w:sz w:val="24"/>
          <w:szCs w:val="24"/>
        </w:rPr>
        <w:t>аквамозаики</w:t>
      </w:r>
      <w:proofErr w:type="spellEnd"/>
      <w:r w:rsidRPr="00A602AE">
        <w:rPr>
          <w:rFonts w:ascii="Times New Roman" w:hAnsi="Times New Roman" w:cs="Times New Roman"/>
          <w:color w:val="000000"/>
          <w:sz w:val="24"/>
          <w:szCs w:val="24"/>
        </w:rPr>
        <w:t xml:space="preserve"> – спирт растворяется и шарики соединяются друг с другом.</w:t>
      </w:r>
    </w:p>
    <w:p w:rsidR="00EE6AA3" w:rsidRPr="00A602AE" w:rsidRDefault="00EE6AA3" w:rsidP="00EE6AA3">
      <w:pPr>
        <w:pStyle w:val="a3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02AE">
        <w:rPr>
          <w:rStyle w:val="a4"/>
          <w:rFonts w:ascii="Times New Roman" w:hAnsi="Times New Roman" w:cs="Times New Roman"/>
          <w:color w:val="000000"/>
          <w:sz w:val="24"/>
          <w:szCs w:val="24"/>
        </w:rPr>
        <w:t>Как играть</w:t>
      </w:r>
    </w:p>
    <w:p w:rsidR="00A602AE" w:rsidRPr="00A602AE" w:rsidRDefault="00EE6AA3" w:rsidP="00EE6AA3">
      <w:pPr>
        <w:pStyle w:val="a3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02AE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Выбираем понравившийся рисунок и помещаем карточку с ним под прозрачную подставку-трафарет. Набираем бусины нужных цветов в специальную ручку и выкладываем их на трафарет. Обратная сторона ручки оснащена специальной ложечкой, которая позволяет набирать по несколько бусин сразу! Выкладываем бусины различных цветов по трафарету, пока не закончится рисунок. Набираем в бутылочку обычной воды и брызгаем на фигурку. Ждем 60-100 минут (в зависимости от количества воды, сложности фигурки). Снимаем готовую игрушку с подставки специальной лопаткой! Получившаяся игрушка достаточно крепкая, в неё можно играть или подарить друзьям.</w:t>
      </w:r>
    </w:p>
    <w:p w:rsidR="00EE6AA3" w:rsidRPr="00A602AE" w:rsidRDefault="00EE6AA3" w:rsidP="00EE6AA3">
      <w:pPr>
        <w:pStyle w:val="a3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02AE">
        <w:rPr>
          <w:rStyle w:val="a4"/>
          <w:rFonts w:ascii="Times New Roman" w:hAnsi="Times New Roman" w:cs="Times New Roman"/>
          <w:color w:val="000000"/>
          <w:sz w:val="24"/>
          <w:szCs w:val="24"/>
        </w:rPr>
        <w:t>Плюсы и минусы</w:t>
      </w:r>
    </w:p>
    <w:p w:rsidR="00EE6AA3" w:rsidRPr="00A602AE" w:rsidRDefault="00EE6AA3" w:rsidP="00EE6AA3">
      <w:pPr>
        <w:pStyle w:val="a3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602AE">
        <w:rPr>
          <w:rFonts w:ascii="Times New Roman" w:hAnsi="Times New Roman" w:cs="Times New Roman"/>
          <w:color w:val="000000"/>
          <w:sz w:val="24"/>
          <w:szCs w:val="24"/>
        </w:rPr>
        <w:t>Аквамозаика</w:t>
      </w:r>
      <w:proofErr w:type="spellEnd"/>
      <w:r w:rsidRPr="00A602AE">
        <w:rPr>
          <w:rFonts w:ascii="Times New Roman" w:hAnsi="Times New Roman" w:cs="Times New Roman"/>
          <w:color w:val="000000"/>
          <w:sz w:val="24"/>
          <w:szCs w:val="24"/>
        </w:rPr>
        <w:t xml:space="preserve"> прекрасно подходит для детей от 4 лет. В этом возрасте ребёнок уже сможет справиться с набором самостоятельно, без помощи взрослых. Эксперты уверяют, что в состав шариков добавлен особый горький элемент, даже взяв бусину в рот, ребенок тут же ее выплюнет. По сути минусов у </w:t>
      </w:r>
      <w:proofErr w:type="spellStart"/>
      <w:r w:rsidRPr="00A602AE">
        <w:rPr>
          <w:rFonts w:ascii="Times New Roman" w:hAnsi="Times New Roman" w:cs="Times New Roman"/>
          <w:color w:val="000000"/>
          <w:sz w:val="24"/>
          <w:szCs w:val="24"/>
        </w:rPr>
        <w:t>аквамозаики</w:t>
      </w:r>
      <w:proofErr w:type="spellEnd"/>
      <w:r w:rsidRPr="00A602AE">
        <w:rPr>
          <w:rFonts w:ascii="Times New Roman" w:hAnsi="Times New Roman" w:cs="Times New Roman"/>
          <w:color w:val="000000"/>
          <w:sz w:val="24"/>
          <w:szCs w:val="24"/>
        </w:rPr>
        <w:t xml:space="preserve"> нет.</w:t>
      </w:r>
    </w:p>
    <w:p w:rsidR="001A44A4" w:rsidRDefault="00EE6AA3" w:rsidP="001A44A4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602AE">
        <w:rPr>
          <w:rFonts w:ascii="Times New Roman" w:hAnsi="Times New Roman" w:cs="Times New Roman"/>
          <w:color w:val="000000"/>
          <w:sz w:val="24"/>
          <w:szCs w:val="24"/>
        </w:rPr>
        <w:t>Аквамозаика</w:t>
      </w:r>
      <w:proofErr w:type="spellEnd"/>
      <w:r w:rsidRPr="00A602AE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полезной игрушкой, она прекрасно развивает мелкую моторику, тренирует щипковый захват, развивает творческое воображение, учит сочетать цвета, считать, работать по инструкции.</w:t>
      </w:r>
    </w:p>
    <w:p w:rsidR="001A44A4" w:rsidRDefault="00EE6AA3" w:rsidP="001A44A4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602A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Варианты работы: </w:t>
      </w:r>
      <w:r w:rsidR="001A44A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</w:t>
      </w:r>
    </w:p>
    <w:p w:rsidR="00EE6AA3" w:rsidRPr="001A44A4" w:rsidRDefault="00EE6AA3" w:rsidP="001A44A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602AE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Я работаю так:</w:t>
      </w:r>
    </w:p>
    <w:p w:rsidR="00EE6AA3" w:rsidRPr="00A602AE" w:rsidRDefault="00EE6AA3" w:rsidP="00EE6AA3">
      <w:pPr>
        <w:pStyle w:val="a3"/>
        <w:numPr>
          <w:ilvl w:val="0"/>
          <w:numId w:val="2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02AE">
        <w:rPr>
          <w:rFonts w:ascii="Times New Roman" w:hAnsi="Times New Roman" w:cs="Times New Roman"/>
          <w:color w:val="000000"/>
          <w:sz w:val="24"/>
          <w:szCs w:val="24"/>
        </w:rPr>
        <w:t>Наложение пластмассовой формы (трафарета)  на карточки с шаблоном фигурки.</w:t>
      </w:r>
    </w:p>
    <w:p w:rsidR="00EE6AA3" w:rsidRPr="00A602AE" w:rsidRDefault="00EE6AA3" w:rsidP="00EE6AA3">
      <w:pPr>
        <w:pStyle w:val="a3"/>
        <w:numPr>
          <w:ilvl w:val="0"/>
          <w:numId w:val="2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02AE">
        <w:rPr>
          <w:rFonts w:ascii="Times New Roman" w:hAnsi="Times New Roman" w:cs="Times New Roman"/>
          <w:color w:val="000000"/>
          <w:sz w:val="24"/>
          <w:szCs w:val="24"/>
        </w:rPr>
        <w:t>Опираясь на образец</w:t>
      </w:r>
      <w:proofErr w:type="gramStart"/>
      <w:r w:rsidRPr="00A602AE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A602AE">
        <w:rPr>
          <w:rFonts w:ascii="Times New Roman" w:hAnsi="Times New Roman" w:cs="Times New Roman"/>
          <w:color w:val="000000"/>
          <w:sz w:val="24"/>
          <w:szCs w:val="24"/>
        </w:rPr>
        <w:t xml:space="preserve"> ребёнок самостоятельно выкладывает рисунок.</w:t>
      </w:r>
    </w:p>
    <w:p w:rsidR="00EE6AA3" w:rsidRPr="001A44A4" w:rsidRDefault="00EE6AA3" w:rsidP="00EE6AA3">
      <w:pPr>
        <w:pStyle w:val="a3"/>
        <w:numPr>
          <w:ilvl w:val="0"/>
          <w:numId w:val="2"/>
        </w:num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02AE">
        <w:rPr>
          <w:rFonts w:ascii="Times New Roman" w:hAnsi="Times New Roman" w:cs="Times New Roman"/>
          <w:color w:val="000000"/>
          <w:sz w:val="24"/>
          <w:szCs w:val="24"/>
        </w:rPr>
        <w:t>Ребёнок сам фантазирует и придумывает новых персонажей для игры.</w:t>
      </w:r>
    </w:p>
    <w:p w:rsidR="00EE6AA3" w:rsidRPr="00A602AE" w:rsidRDefault="00EE6AA3" w:rsidP="00EE6AA3">
      <w:pPr>
        <w:spacing w:after="0" w:line="360" w:lineRule="auto"/>
        <w:ind w:left="57"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02AE">
        <w:rPr>
          <w:rFonts w:ascii="Times New Roman" w:hAnsi="Times New Roman" w:cs="Times New Roman"/>
          <w:b/>
          <w:bCs/>
          <w:sz w:val="24"/>
          <w:szCs w:val="24"/>
        </w:rPr>
        <w:t>Практическая часть.</w:t>
      </w:r>
    </w:p>
    <w:p w:rsidR="00EE6AA3" w:rsidRPr="00A602AE" w:rsidRDefault="00EE6AA3" w:rsidP="00EE6AA3">
      <w:pPr>
        <w:shd w:val="clear" w:color="auto" w:fill="FFFFFF"/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После краткого погружения в  теорию вопроса, пришло время приступить к практической части нашего мастер- класса. </w:t>
      </w:r>
    </w:p>
    <w:p w:rsidR="00EE6AA3" w:rsidRDefault="00EE6AA3" w:rsidP="00EE6AA3">
      <w:pPr>
        <w:shd w:val="clear" w:color="auto" w:fill="FFFFFF"/>
        <w:spacing w:after="0" w:line="360" w:lineRule="auto"/>
        <w:ind w:left="57" w:right="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02AE">
        <w:rPr>
          <w:rFonts w:ascii="Times New Roman" w:hAnsi="Times New Roman" w:cs="Times New Roman"/>
          <w:color w:val="000000"/>
          <w:sz w:val="24"/>
          <w:szCs w:val="24"/>
        </w:rPr>
        <w:t xml:space="preserve">Для начала предлагаю провести небольшую пальчиковую гимнастику. Повторяйте движения за мной. </w:t>
      </w:r>
    </w:p>
    <w:p w:rsidR="00D25ECE" w:rsidRPr="00A602AE" w:rsidRDefault="00A83942" w:rsidP="00D25ECE">
      <w:pPr>
        <w:shd w:val="clear" w:color="auto" w:fill="FFFFFF"/>
        <w:spacing w:after="0" w:line="360" w:lineRule="auto"/>
        <w:ind w:left="57" w:right="5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</w:t>
      </w:r>
      <w:r w:rsidR="00D25EC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34790" cy="3026095"/>
            <wp:effectExtent l="19050" t="0" r="3810" b="0"/>
            <wp:docPr id="22" name="Рисунок 2" descr="C:\Users\User\Downloads\1708375558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708375558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302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AA3" w:rsidRPr="00A602AE" w:rsidRDefault="00EE6AA3" w:rsidP="00EE6AA3">
      <w:pPr>
        <w:shd w:val="clear" w:color="auto" w:fill="FFFFFF"/>
        <w:spacing w:after="0" w:line="360" w:lineRule="auto"/>
        <w:ind w:left="57" w:right="5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proofErr w:type="gramStart"/>
      <w:r w:rsidRPr="00A602AE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(Педагог показывает движения, участники мастер-класса их повторяют.</w:t>
      </w:r>
      <w:proofErr w:type="gramEnd"/>
      <w:r w:rsidRPr="00A602A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gramStart"/>
      <w:r w:rsidRPr="00A602A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Исполняется музыкальная пальчиковая гимнастика «Паучок» по методике Е. Железновой). </w:t>
      </w:r>
      <w:proofErr w:type="gramEnd"/>
    </w:p>
    <w:p w:rsidR="00EE6AA3" w:rsidRPr="00A602AE" w:rsidRDefault="00EE6AA3" w:rsidP="00EE6AA3">
      <w:pPr>
        <w:shd w:val="clear" w:color="auto" w:fill="FFFFFF"/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Итак, приступим. Сегодня  продемонстрирую вам, как можно расширить знания детей о морских обитателях, посредством работы с </w:t>
      </w:r>
      <w:proofErr w:type="spellStart"/>
      <w:r w:rsidRPr="00A602AE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аквамозаикой</w:t>
      </w:r>
      <w:proofErr w:type="spellEnd"/>
      <w:r w:rsidRPr="00A6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E6AA3" w:rsidRPr="00A602AE" w:rsidRDefault="00EE6AA3" w:rsidP="00EE6AA3">
      <w:pPr>
        <w:shd w:val="clear" w:color="auto" w:fill="FFFFFF"/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вспомним – каких морских обитателей вы знаете?</w:t>
      </w:r>
    </w:p>
    <w:p w:rsidR="00EE6AA3" w:rsidRPr="00A602AE" w:rsidRDefault="00EE6AA3" w:rsidP="00EE6AA3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02AE">
        <w:rPr>
          <w:rFonts w:ascii="Times New Roman" w:eastAsia="Times New Roman" w:hAnsi="Times New Roman" w:cs="Times New Roman"/>
          <w:sz w:val="24"/>
          <w:szCs w:val="24"/>
        </w:rPr>
        <w:t>Акула, кит, кашалот, медуза….</w:t>
      </w:r>
    </w:p>
    <w:p w:rsidR="00EE6AA3" w:rsidRPr="00A602AE" w:rsidRDefault="00EE6AA3" w:rsidP="00EE6AA3">
      <w:pPr>
        <w:pStyle w:val="a5"/>
        <w:shd w:val="clear" w:color="auto" w:fill="FFFFFF"/>
        <w:spacing w:after="0" w:line="360" w:lineRule="auto"/>
        <w:ind w:left="777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02AE">
        <w:rPr>
          <w:rFonts w:ascii="Times New Roman" w:eastAsia="Times New Roman" w:hAnsi="Times New Roman" w:cs="Times New Roman"/>
          <w:sz w:val="24"/>
          <w:szCs w:val="24"/>
        </w:rPr>
        <w:t xml:space="preserve">А с каким морским представителем мы с вами познакомимся поближе </w:t>
      </w:r>
      <w:proofErr w:type="gramStart"/>
      <w:r w:rsidRPr="00A602AE">
        <w:rPr>
          <w:rFonts w:ascii="Times New Roman" w:eastAsia="Times New Roman" w:hAnsi="Times New Roman" w:cs="Times New Roman"/>
          <w:sz w:val="24"/>
          <w:szCs w:val="24"/>
        </w:rPr>
        <w:t>узнаете</w:t>
      </w:r>
      <w:proofErr w:type="gramEnd"/>
      <w:r w:rsidRPr="00A602AE">
        <w:rPr>
          <w:rFonts w:ascii="Times New Roman" w:eastAsia="Times New Roman" w:hAnsi="Times New Roman" w:cs="Times New Roman"/>
          <w:sz w:val="24"/>
          <w:szCs w:val="24"/>
        </w:rPr>
        <w:t xml:space="preserve"> отгадав загадку.</w:t>
      </w:r>
    </w:p>
    <w:p w:rsidR="00EE6AA3" w:rsidRPr="00A602AE" w:rsidRDefault="00EE6AA3" w:rsidP="00EE6AA3">
      <w:pPr>
        <w:shd w:val="clear" w:color="auto" w:fill="FFFFFF"/>
        <w:spacing w:before="182" w:after="182" w:line="240" w:lineRule="auto"/>
        <w:ind w:left="57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A602AE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Как рыба в воде, машет сильным хвостом,</w:t>
      </w:r>
    </w:p>
    <w:p w:rsidR="00EE6AA3" w:rsidRPr="00A602AE" w:rsidRDefault="00EE6AA3" w:rsidP="00EE6AA3">
      <w:pPr>
        <w:shd w:val="clear" w:color="auto" w:fill="FFFFFF"/>
        <w:spacing w:before="182" w:after="182" w:line="240" w:lineRule="auto"/>
        <w:ind w:left="57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A602AE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Но кормит детишек своим молоком,</w:t>
      </w:r>
    </w:p>
    <w:p w:rsidR="00EE6AA3" w:rsidRPr="00A602AE" w:rsidRDefault="00EE6AA3" w:rsidP="00EE6AA3">
      <w:pPr>
        <w:shd w:val="clear" w:color="auto" w:fill="FFFFFF"/>
        <w:spacing w:before="182" w:after="182" w:line="240" w:lineRule="auto"/>
        <w:ind w:left="57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A602AE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Он с радостью в море корабль встречает,</w:t>
      </w:r>
    </w:p>
    <w:p w:rsidR="00EE6AA3" w:rsidRPr="00A602AE" w:rsidRDefault="00EE6AA3" w:rsidP="00EE6AA3">
      <w:pPr>
        <w:shd w:val="clear" w:color="auto" w:fill="FFFFFF"/>
        <w:spacing w:before="182" w:after="182" w:line="240" w:lineRule="auto"/>
        <w:ind w:left="57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A602AE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Людей не умеющих плавать спасает.</w:t>
      </w:r>
    </w:p>
    <w:p w:rsidR="00EE6AA3" w:rsidRPr="00A602AE" w:rsidRDefault="00EE6AA3" w:rsidP="00EE6AA3">
      <w:pPr>
        <w:shd w:val="clear" w:color="auto" w:fill="FFFFFF"/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602AE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</w:rPr>
        <w:t xml:space="preserve">                                                                (дельфин)</w:t>
      </w:r>
      <w:r w:rsidRPr="00A6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</w:p>
    <w:p w:rsidR="00EE6AA3" w:rsidRPr="00A602AE" w:rsidRDefault="00EE6AA3" w:rsidP="00EE6AA3">
      <w:pPr>
        <w:shd w:val="clear" w:color="auto" w:fill="FFFFFF"/>
        <w:spacing w:after="0" w:line="240" w:lineRule="auto"/>
        <w:ind w:left="57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EE6AA3" w:rsidRPr="00A602AE" w:rsidRDefault="00EE6AA3" w:rsidP="00EE6AA3">
      <w:pPr>
        <w:shd w:val="clear" w:color="auto" w:fill="FFFFFF"/>
        <w:spacing w:after="0" w:line="360" w:lineRule="auto"/>
        <w:ind w:left="57"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Правильно, мы с вами создадим дельфина. </w:t>
      </w:r>
      <w:proofErr w:type="gramStart"/>
      <w:r w:rsidRPr="00A60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работы, я буду рассказывать, необычные факты, об этих млекопитающих). </w:t>
      </w:r>
      <w:proofErr w:type="gramEnd"/>
    </w:p>
    <w:p w:rsidR="00EE6AA3" w:rsidRPr="00A602AE" w:rsidRDefault="00EE6AA3" w:rsidP="00EE6AA3">
      <w:pPr>
        <w:shd w:val="clear" w:color="auto" w:fill="FFFFFF"/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ВКЛЮЧАЮ МУЗЫКУ.       </w:t>
      </w:r>
    </w:p>
    <w:p w:rsidR="00EE6AA3" w:rsidRPr="00A602AE" w:rsidRDefault="00EE6AA3" w:rsidP="00EE6AA3">
      <w:pPr>
        <w:shd w:val="clear" w:color="auto" w:fill="FFFFFF"/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E6AA3" w:rsidRPr="00A602AE" w:rsidRDefault="00EE6AA3" w:rsidP="00EE6AA3">
      <w:pPr>
        <w:shd w:val="clear" w:color="auto" w:fill="FFFFFF"/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602A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Раздаю шаблоны.</w:t>
      </w:r>
    </w:p>
    <w:p w:rsidR="00EE6AA3" w:rsidRPr="00A602AE" w:rsidRDefault="00EE6AA3" w:rsidP="00EE6AA3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602AE">
        <w:rPr>
          <w:rFonts w:ascii="Times New Roman" w:eastAsia="Times New Roman" w:hAnsi="Times New Roman" w:cs="Times New Roman"/>
          <w:b/>
          <w:i/>
          <w:sz w:val="24"/>
          <w:szCs w:val="24"/>
        </w:rPr>
        <w:t>Начнем с того, что положим перед собой шаблон для создания дельфина и отберём необходимые цвета для поделки.</w:t>
      </w:r>
    </w:p>
    <w:p w:rsidR="00EE6AA3" w:rsidRPr="00A602AE" w:rsidRDefault="00EE6AA3" w:rsidP="00EE6AA3">
      <w:pPr>
        <w:pStyle w:val="a5"/>
        <w:shd w:val="clear" w:color="auto" w:fill="FFFFFF"/>
        <w:spacing w:after="0" w:line="360" w:lineRule="auto"/>
        <w:ind w:left="417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02AE">
        <w:rPr>
          <w:rFonts w:ascii="Times New Roman" w:eastAsia="Times New Roman" w:hAnsi="Times New Roman" w:cs="Times New Roman"/>
          <w:sz w:val="24"/>
          <w:szCs w:val="24"/>
        </w:rPr>
        <w:t xml:space="preserve"> А пока вы заняты, мне бы хотелось вам рассказать, что дельфины очень умные млекопитающие. Новорождённого малыша мама вскармливает молоком, заботясь о нём 2 – 3 года, учит его быть самостоятельным. </w:t>
      </w:r>
    </w:p>
    <w:p w:rsidR="00A83942" w:rsidRPr="005E485A" w:rsidRDefault="00EE6AA3" w:rsidP="005E485A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02AE">
        <w:rPr>
          <w:rFonts w:ascii="Times New Roman" w:eastAsia="Times New Roman" w:hAnsi="Times New Roman" w:cs="Times New Roman"/>
          <w:b/>
          <w:i/>
          <w:sz w:val="24"/>
          <w:szCs w:val="24"/>
        </w:rPr>
        <w:t>Теперь выложим бусины на специальные доски пинцетом, соблюдая цвета и количество, изображённое на шаблоне.</w:t>
      </w:r>
      <w:r w:rsidRPr="00A602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83942" w:rsidRDefault="00A83942" w:rsidP="00EE6AA3">
      <w:pPr>
        <w:pStyle w:val="a5"/>
        <w:shd w:val="clear" w:color="auto" w:fill="FFFFFF"/>
        <w:spacing w:after="0" w:line="360" w:lineRule="auto"/>
        <w:ind w:left="417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6AA3" w:rsidRPr="00A602AE" w:rsidRDefault="00EE6AA3" w:rsidP="00EE6AA3">
      <w:pPr>
        <w:pStyle w:val="a5"/>
        <w:shd w:val="clear" w:color="auto" w:fill="FFFFFF"/>
        <w:spacing w:after="0" w:line="360" w:lineRule="auto"/>
        <w:ind w:left="417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02AE">
        <w:rPr>
          <w:rFonts w:ascii="Times New Roman" w:eastAsia="Times New Roman" w:hAnsi="Times New Roman" w:cs="Times New Roman"/>
          <w:sz w:val="24"/>
          <w:szCs w:val="24"/>
        </w:rPr>
        <w:t xml:space="preserve">А вы знали, уважаемые коллеги, что у дельфинов прекрасный слух, они могут передавать сообщения друг другу на очень большие расстояния. </w:t>
      </w:r>
    </w:p>
    <w:p w:rsidR="00EE6AA3" w:rsidRPr="00A602AE" w:rsidRDefault="00EE6AA3" w:rsidP="00EE6AA3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02AE">
        <w:rPr>
          <w:rFonts w:ascii="Times New Roman" w:eastAsia="Times New Roman" w:hAnsi="Times New Roman" w:cs="Times New Roman"/>
          <w:b/>
          <w:i/>
          <w:sz w:val="24"/>
          <w:szCs w:val="24"/>
        </w:rPr>
        <w:t>Когда изображение дельфина собрано, распылите немного воды на бусины и оставьте до полного высыхания примерно на 60 – 100 минут.</w:t>
      </w:r>
      <w:r w:rsidRPr="00A602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E6AA3" w:rsidRDefault="00EE6AA3" w:rsidP="00EE6AA3">
      <w:pPr>
        <w:pStyle w:val="a5"/>
        <w:shd w:val="clear" w:color="auto" w:fill="FFFFFF"/>
        <w:spacing w:after="0" w:line="360" w:lineRule="auto"/>
        <w:ind w:left="417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02AE">
        <w:rPr>
          <w:rFonts w:ascii="Times New Roman" w:eastAsia="Times New Roman" w:hAnsi="Times New Roman" w:cs="Times New Roman"/>
          <w:sz w:val="24"/>
          <w:szCs w:val="24"/>
        </w:rPr>
        <w:t xml:space="preserve">Пока вы занимаетесь последними необходимыми действиями по созданию дельфинов, я расскажу вам интересный факт. Днём дельфины всплывают на поверхность воды по необходимости, чтобы подышать. Чтобы не задохнуться во сне от низкого содержания кислорода в крови, их сон распространяется только на одно полушарие головного мозга. </w:t>
      </w:r>
      <w:r w:rsidRPr="00A602A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Второе контролирует внутренние процессы и бодрит дельфина, когда необходимо выплыть и подышать. </w:t>
      </w:r>
    </w:p>
    <w:p w:rsidR="005D4F10" w:rsidRPr="00A602AE" w:rsidRDefault="005D4F10" w:rsidP="005D4F10">
      <w:pPr>
        <w:pStyle w:val="a5"/>
        <w:shd w:val="clear" w:color="auto" w:fill="FFFFFF"/>
        <w:spacing w:after="0" w:line="360" w:lineRule="auto"/>
        <w:ind w:left="417" w:right="5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92630" cy="2656840"/>
            <wp:effectExtent l="19050" t="0" r="7620" b="0"/>
            <wp:docPr id="24" name="Рисунок 4" descr="C:\Users\User\Downloads\170837555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7083755585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98" cy="26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9850" cy="1957388"/>
            <wp:effectExtent l="19050" t="0" r="0" b="0"/>
            <wp:docPr id="23" name="Рисунок 3" descr="C:\Users\User\Downloads\170837555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7083755585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100" cy="195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AA3" w:rsidRPr="00A602AE" w:rsidRDefault="00EE6AA3" w:rsidP="00EE6AA3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02AE">
        <w:rPr>
          <w:rFonts w:ascii="Times New Roman" w:eastAsia="Times New Roman" w:hAnsi="Times New Roman" w:cs="Times New Roman"/>
          <w:sz w:val="24"/>
          <w:szCs w:val="24"/>
        </w:rPr>
        <w:t xml:space="preserve">Ну, вот наша поделка и готова. </w:t>
      </w:r>
      <w:r w:rsidRPr="00A602AE">
        <w:rPr>
          <w:rFonts w:ascii="Times New Roman" w:eastAsia="Times New Roman" w:hAnsi="Times New Roman" w:cs="Times New Roman"/>
          <w:b/>
          <w:sz w:val="24"/>
          <w:szCs w:val="24"/>
        </w:rPr>
        <w:t>У вас получились прекрасные работы!</w:t>
      </w:r>
      <w:r w:rsidRPr="00A602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E6AA3" w:rsidRPr="00A602AE" w:rsidRDefault="00EE6AA3" w:rsidP="00EE6AA3">
      <w:pPr>
        <w:shd w:val="clear" w:color="auto" w:fill="FFFFFF"/>
        <w:spacing w:after="0" w:line="360" w:lineRule="auto"/>
        <w:ind w:right="57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A602A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Рефлексия.</w:t>
      </w:r>
    </w:p>
    <w:p w:rsidR="00EE6AA3" w:rsidRPr="00A602AE" w:rsidRDefault="00EE6AA3" w:rsidP="00EE6AA3">
      <w:pPr>
        <w:shd w:val="clear" w:color="auto" w:fill="FFFFFF"/>
        <w:spacing w:after="0" w:line="360" w:lineRule="auto"/>
        <w:ind w:left="57" w:right="57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A602A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А сейчас предлагаю нам вместе  дать характеристику </w:t>
      </w:r>
      <w:proofErr w:type="spellStart"/>
      <w:r w:rsidRPr="00A602A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аквамозайки</w:t>
      </w:r>
      <w:proofErr w:type="spellEnd"/>
      <w:r w:rsidRPr="00A602A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: </w:t>
      </w:r>
    </w:p>
    <w:p w:rsidR="00EE6AA3" w:rsidRPr="00A602AE" w:rsidRDefault="00EE6AA3" w:rsidP="00EE6AA3">
      <w:pPr>
        <w:shd w:val="clear" w:color="auto" w:fill="FFFFFF"/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EE6AA3" w:rsidRPr="00A602AE" w:rsidRDefault="00EE6AA3" w:rsidP="00EE6AA3">
      <w:pPr>
        <w:shd w:val="clear" w:color="auto" w:fill="FFFFFF"/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- актуальная</w:t>
      </w:r>
    </w:p>
    <w:p w:rsidR="00EE6AA3" w:rsidRPr="00A602AE" w:rsidRDefault="00EE6AA3" w:rsidP="00EE6AA3">
      <w:pPr>
        <w:shd w:val="clear" w:color="auto" w:fill="FFFFFF"/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- </w:t>
      </w:r>
      <w:proofErr w:type="spellStart"/>
      <w:r w:rsidRPr="00A602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креативная</w:t>
      </w:r>
      <w:proofErr w:type="spellEnd"/>
      <w:r w:rsidRPr="00A602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EE6AA3" w:rsidRPr="00A602AE" w:rsidRDefault="00EE6AA3" w:rsidP="00EE6AA3">
      <w:pPr>
        <w:shd w:val="clear" w:color="auto" w:fill="FFFFFF"/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- вариативная</w:t>
      </w:r>
    </w:p>
    <w:p w:rsidR="00EE6AA3" w:rsidRPr="00A602AE" w:rsidRDefault="00EE6AA3" w:rsidP="00EE6AA3">
      <w:pPr>
        <w:shd w:val="clear" w:color="auto" w:fill="FFFFFF"/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 - аккуратная </w:t>
      </w:r>
    </w:p>
    <w:p w:rsidR="00EE6AA3" w:rsidRPr="00A602AE" w:rsidRDefault="00EE6AA3" w:rsidP="00EE6AA3">
      <w:pPr>
        <w:shd w:val="clear" w:color="auto" w:fill="FFFFFF"/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 - многоцветная</w:t>
      </w:r>
    </w:p>
    <w:p w:rsidR="00EE6AA3" w:rsidRPr="00A602AE" w:rsidRDefault="00EE6AA3" w:rsidP="00EE6AA3">
      <w:pPr>
        <w:shd w:val="clear" w:color="auto" w:fill="FFFFFF"/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- оригинальная</w:t>
      </w:r>
    </w:p>
    <w:p w:rsidR="00EE6AA3" w:rsidRPr="00A602AE" w:rsidRDefault="00EE6AA3" w:rsidP="00EE6AA3">
      <w:pPr>
        <w:shd w:val="clear" w:color="auto" w:fill="FFFFFF"/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A602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proofErr w:type="gramEnd"/>
      <w:r w:rsidRPr="00A602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занимательная</w:t>
      </w:r>
    </w:p>
    <w:p w:rsidR="00EE6AA3" w:rsidRPr="00A602AE" w:rsidRDefault="00EE6AA3" w:rsidP="00EE6AA3">
      <w:pPr>
        <w:shd w:val="clear" w:color="auto" w:fill="FFFFFF"/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- атмосферная</w:t>
      </w:r>
    </w:p>
    <w:p w:rsidR="00EE6AA3" w:rsidRPr="00A602AE" w:rsidRDefault="00EE6AA3" w:rsidP="00EE6AA3">
      <w:pPr>
        <w:shd w:val="clear" w:color="auto" w:fill="FFFFFF"/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- идейная</w:t>
      </w:r>
    </w:p>
    <w:p w:rsidR="00EE6AA3" w:rsidRPr="00A602AE" w:rsidRDefault="00EE6AA3" w:rsidP="00EE6AA3">
      <w:pPr>
        <w:shd w:val="clear" w:color="auto" w:fill="FFFFFF"/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 - красивая</w:t>
      </w:r>
    </w:p>
    <w:p w:rsidR="00EE6AA3" w:rsidRPr="00A602AE" w:rsidRDefault="00EE6AA3" w:rsidP="00EE6AA3">
      <w:pPr>
        <w:shd w:val="clear" w:color="auto" w:fill="FFFFFF"/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 - адаптивная </w:t>
      </w:r>
    </w:p>
    <w:p w:rsidR="00EE6AA3" w:rsidRPr="00A602AE" w:rsidRDefault="00EE6AA3" w:rsidP="00EE6AA3">
      <w:pPr>
        <w:shd w:val="clear" w:color="auto" w:fill="FFFFFF"/>
        <w:spacing w:after="0" w:line="360" w:lineRule="auto"/>
        <w:ind w:left="57" w:right="57"/>
        <w:jc w:val="center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EE6AA3" w:rsidRPr="00A602AE" w:rsidRDefault="00EE6AA3" w:rsidP="00EE6AA3">
      <w:pPr>
        <w:shd w:val="clear" w:color="auto" w:fill="FFFFFF"/>
        <w:spacing w:after="0" w:line="360" w:lineRule="auto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Я расшифровала так</w:t>
      </w:r>
      <w:proofErr w:type="gramStart"/>
      <w:r w:rsidRPr="00A602A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Pr="00A602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proofErr w:type="gramEnd"/>
    </w:p>
    <w:p w:rsidR="00EE6AA3" w:rsidRPr="00A602AE" w:rsidRDefault="00EE6AA3" w:rsidP="00EE6AA3">
      <w:pPr>
        <w:shd w:val="clear" w:color="auto" w:fill="FFFFFF"/>
        <w:spacing w:after="0" w:line="360" w:lineRule="auto"/>
        <w:ind w:left="57"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02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 </w:t>
      </w:r>
      <w:proofErr w:type="gramStart"/>
      <w:r w:rsidRPr="00A602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видим наши мнения во многом сошлись</w:t>
      </w:r>
      <w:proofErr w:type="gramEnd"/>
      <w:r w:rsidRPr="00A602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я надеюсь, что мастер-класс был для вас актуальным, </w:t>
      </w:r>
      <w:proofErr w:type="spellStart"/>
      <w:r w:rsidRPr="00A602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креативным</w:t>
      </w:r>
      <w:proofErr w:type="spellEnd"/>
      <w:r w:rsidRPr="00A602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полезным, как и </w:t>
      </w:r>
      <w:proofErr w:type="spellStart"/>
      <w:r w:rsidRPr="00A602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аквамозайка</w:t>
      </w:r>
      <w:proofErr w:type="spellEnd"/>
      <w:r w:rsidRPr="00A602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EE6AA3" w:rsidRPr="00A602AE" w:rsidRDefault="00EE6AA3" w:rsidP="00EE6AA3">
      <w:pPr>
        <w:shd w:val="clear" w:color="auto" w:fill="FFFFFF"/>
        <w:spacing w:after="0" w:line="360" w:lineRule="auto"/>
        <w:ind w:left="57" w:right="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E6AA3" w:rsidRPr="00A602AE" w:rsidRDefault="00EE6AA3" w:rsidP="00EE6AA3">
      <w:pPr>
        <w:pStyle w:val="c2"/>
        <w:shd w:val="clear" w:color="auto" w:fill="FFFFFF"/>
        <w:spacing w:before="0" w:beforeAutospacing="0" w:after="0" w:afterAutospacing="0" w:line="360" w:lineRule="auto"/>
        <w:ind w:left="57" w:right="57"/>
        <w:jc w:val="both"/>
        <w:rPr>
          <w:rStyle w:val="c1"/>
          <w:rFonts w:eastAsiaTheme="majorEastAsia"/>
        </w:rPr>
      </w:pPr>
      <w:r w:rsidRPr="00A602AE">
        <w:rPr>
          <w:rStyle w:val="c1"/>
          <w:rFonts w:eastAsiaTheme="majorEastAsia"/>
        </w:rPr>
        <w:t>На этом наша встреча подошла к концу. Спасибо за положительные эмоции и вашу активность! На память я приготовила сладкие смайлики.</w:t>
      </w:r>
    </w:p>
    <w:p w:rsidR="00EE6AA3" w:rsidRPr="00A602AE" w:rsidRDefault="00EE6AA3" w:rsidP="00EE6AA3">
      <w:pPr>
        <w:pStyle w:val="c2"/>
        <w:shd w:val="clear" w:color="auto" w:fill="FFFFFF"/>
        <w:spacing w:before="0" w:beforeAutospacing="0" w:after="0" w:afterAutospacing="0" w:line="360" w:lineRule="auto"/>
        <w:ind w:left="57" w:right="57"/>
        <w:jc w:val="both"/>
        <w:rPr>
          <w:rStyle w:val="c1"/>
          <w:rFonts w:eastAsiaTheme="majorEastAsia"/>
        </w:rPr>
      </w:pPr>
      <w:r w:rsidRPr="00A602AE">
        <w:rPr>
          <w:bCs/>
        </w:rPr>
        <w:t>В заключение, хочется отметить,</w:t>
      </w:r>
      <w:r w:rsidRPr="00A602AE">
        <w:rPr>
          <w:rStyle w:val="c1"/>
          <w:rFonts w:eastAsiaTheme="majorEastAsia"/>
        </w:rPr>
        <w:t xml:space="preserve"> что </w:t>
      </w:r>
      <w:proofErr w:type="spellStart"/>
      <w:r w:rsidRPr="00A602AE">
        <w:rPr>
          <w:rStyle w:val="c1"/>
          <w:rFonts w:eastAsiaTheme="majorEastAsia"/>
        </w:rPr>
        <w:t>аквамозаика</w:t>
      </w:r>
      <w:proofErr w:type="spellEnd"/>
      <w:r w:rsidRPr="00A602AE">
        <w:rPr>
          <w:rStyle w:val="c1"/>
          <w:rFonts w:eastAsiaTheme="majorEastAsia"/>
        </w:rPr>
        <w:t xml:space="preserve"> – это действенный  инструмент, позволяющий педагогу заниматься  </w:t>
      </w:r>
      <w:proofErr w:type="gramStart"/>
      <w:r w:rsidRPr="00A602AE">
        <w:rPr>
          <w:rStyle w:val="c1"/>
          <w:rFonts w:eastAsiaTheme="majorEastAsia"/>
        </w:rPr>
        <w:t>всестороннем</w:t>
      </w:r>
      <w:proofErr w:type="gramEnd"/>
      <w:r w:rsidRPr="00A602AE">
        <w:rPr>
          <w:rStyle w:val="c1"/>
          <w:rFonts w:eastAsiaTheme="majorEastAsia"/>
        </w:rPr>
        <w:t xml:space="preserve"> развитием детей,</w:t>
      </w:r>
      <w:r w:rsidRPr="00A602AE">
        <w:rPr>
          <w:rFonts w:eastAsiaTheme="majorEastAsia"/>
        </w:rPr>
        <w:t xml:space="preserve"> </w:t>
      </w:r>
      <w:r w:rsidRPr="00A602AE">
        <w:rPr>
          <w:rStyle w:val="c1"/>
          <w:rFonts w:eastAsiaTheme="majorEastAsia"/>
        </w:rPr>
        <w:t xml:space="preserve">стимулировать на творчество и </w:t>
      </w:r>
      <w:r w:rsidRPr="00A602AE">
        <w:rPr>
          <w:rStyle w:val="c1"/>
          <w:rFonts w:eastAsiaTheme="majorEastAsia"/>
        </w:rPr>
        <w:lastRenderedPageBreak/>
        <w:t xml:space="preserve">активизировать познавательный интерес в разных сферах, тренировать различные когнитивные функции, такие как память, внимание, мышление и воображение.  </w:t>
      </w:r>
    </w:p>
    <w:p w:rsidR="00EE6AA3" w:rsidRPr="00A602AE" w:rsidRDefault="00EE6AA3" w:rsidP="00EE6AA3">
      <w:pPr>
        <w:pStyle w:val="c2"/>
        <w:shd w:val="clear" w:color="auto" w:fill="FFFFFF"/>
        <w:spacing w:before="0" w:beforeAutospacing="0" w:after="0" w:afterAutospacing="0" w:line="360" w:lineRule="auto"/>
        <w:ind w:left="57" w:right="57"/>
        <w:jc w:val="both"/>
        <w:rPr>
          <w:rStyle w:val="c1"/>
          <w:rFonts w:eastAsiaTheme="majorEastAsia"/>
        </w:rPr>
      </w:pPr>
      <w:r w:rsidRPr="00A602AE">
        <w:rPr>
          <w:rStyle w:val="c1"/>
          <w:rFonts w:eastAsiaTheme="majorEastAsia"/>
        </w:rPr>
        <w:t>Спасибо за внимание!</w:t>
      </w:r>
    </w:p>
    <w:p w:rsidR="00EE6AA3" w:rsidRPr="00A602AE" w:rsidRDefault="00EE6AA3" w:rsidP="00EE6AA3">
      <w:pPr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4"/>
          <w:szCs w:val="24"/>
          <w:lang w:eastAsia="ru-RU"/>
        </w:rPr>
      </w:pPr>
    </w:p>
    <w:p w:rsidR="00EE6AA3" w:rsidRPr="00A602AE" w:rsidRDefault="001A44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810" cy="4860608"/>
            <wp:effectExtent l="19050" t="0" r="0" b="0"/>
            <wp:docPr id="1" name="Рисунок 1" descr="C:\Users\User\Downloads\1708460567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7084605677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6AA3" w:rsidRPr="00A602AE" w:rsidSect="00A602AE">
      <w:pgSz w:w="11906" w:h="16838"/>
      <w:pgMar w:top="1134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CD6976"/>
    <w:multiLevelType w:val="hybridMultilevel"/>
    <w:tmpl w:val="3BA8FCFE"/>
    <w:lvl w:ilvl="0" w:tplc="528E97C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C1A009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9160C0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590D98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A82407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F386E8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53E581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F1CBE6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88C2D7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712A01"/>
    <w:multiLevelType w:val="hybridMultilevel"/>
    <w:tmpl w:val="2258F89E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>
    <w:nsid w:val="7E8D47B5"/>
    <w:multiLevelType w:val="hybridMultilevel"/>
    <w:tmpl w:val="CD8C0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B2194D"/>
    <w:multiLevelType w:val="hybridMultilevel"/>
    <w:tmpl w:val="206084FE"/>
    <w:lvl w:ilvl="0" w:tplc="273C6B84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6AA3"/>
    <w:rsid w:val="0011203D"/>
    <w:rsid w:val="00150AE6"/>
    <w:rsid w:val="001A44A4"/>
    <w:rsid w:val="001D1892"/>
    <w:rsid w:val="00302874"/>
    <w:rsid w:val="004F7E7D"/>
    <w:rsid w:val="005D4F10"/>
    <w:rsid w:val="005E485A"/>
    <w:rsid w:val="00A602AE"/>
    <w:rsid w:val="00A83942"/>
    <w:rsid w:val="00C0068D"/>
    <w:rsid w:val="00C11D4F"/>
    <w:rsid w:val="00D25ECE"/>
    <w:rsid w:val="00E6358C"/>
    <w:rsid w:val="00EE6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A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1"/>
    <w:basedOn w:val="a"/>
    <w:uiPriority w:val="99"/>
    <w:unhideWhenUsed/>
    <w:rsid w:val="00EE6AA3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EE6AA3"/>
    <w:rPr>
      <w:b/>
      <w:bCs/>
    </w:rPr>
  </w:style>
  <w:style w:type="paragraph" w:styleId="a5">
    <w:name w:val="List Paragraph"/>
    <w:basedOn w:val="a"/>
    <w:qFormat/>
    <w:rsid w:val="00EE6AA3"/>
    <w:pPr>
      <w:ind w:left="720"/>
      <w:contextualSpacing/>
    </w:pPr>
    <w:rPr>
      <w:rFonts w:ascii="Calibri" w:hAnsi="Calibri" w:cs="Calibri"/>
      <w:lang w:eastAsia="ru-RU"/>
    </w:rPr>
  </w:style>
  <w:style w:type="paragraph" w:customStyle="1" w:styleId="c2">
    <w:name w:val="c2"/>
    <w:basedOn w:val="a"/>
    <w:rsid w:val="00EE6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E6AA3"/>
  </w:style>
  <w:style w:type="paragraph" w:styleId="a6">
    <w:name w:val="Balloon Text"/>
    <w:basedOn w:val="a"/>
    <w:link w:val="a7"/>
    <w:uiPriority w:val="99"/>
    <w:semiHidden/>
    <w:unhideWhenUsed/>
    <w:rsid w:val="00EE6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6A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8</Pages>
  <Words>1401</Words>
  <Characters>7992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2024-02-19T19:03:00Z</dcterms:created>
  <dcterms:modified xsi:type="dcterms:W3CDTF">2024-02-20T20:10:00Z</dcterms:modified>
</cp:coreProperties>
</file>