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68C7F" w14:textId="77777777" w:rsidR="008C4596" w:rsidRPr="008C4596" w:rsidRDefault="008C4596" w:rsidP="008C459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color w:val="auto"/>
          <w:sz w:val="28"/>
          <w:szCs w:val="28"/>
        </w:rPr>
        <w:t>МУНИЦИПАЛЬНОЕ  БЮДЖЕТНОЕ  ДОШКОЛЬНОЕ ОБРАЗОВАТЕЛЬНОЕ  УЧРЕЖДЕНИЕ ДЕТСКИЙ САД № 16 СТАНИЦЫ ПЛОСКОЙ МУНИЦИПАЛЬНОГО ОБРАЗОВАНИЯ НОВОПОКРОВСКИЙ РАЙОН</w:t>
      </w:r>
    </w:p>
    <w:p w14:paraId="7908AA7E" w14:textId="77777777" w:rsidR="008C4596" w:rsidRPr="008C4596" w:rsidRDefault="008C4596" w:rsidP="008C4596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81931E" w14:textId="4B07D92A" w:rsidR="008C4596" w:rsidRPr="008C4596" w:rsidRDefault="008C4596" w:rsidP="008C4596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color w:val="auto"/>
          <w:sz w:val="28"/>
          <w:szCs w:val="28"/>
        </w:rPr>
        <w:t xml:space="preserve">ПРИНЯТО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8C4596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14:paraId="71F5BCBD" w14:textId="77777777" w:rsidR="008C4596" w:rsidRPr="008C4596" w:rsidRDefault="008C4596" w:rsidP="008C4596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заседании </w:t>
      </w:r>
      <w:proofErr w:type="gramStart"/>
      <w:r w:rsidRPr="008C4596">
        <w:rPr>
          <w:rFonts w:ascii="Times New Roman" w:hAnsi="Times New Roman" w:cs="Times New Roman"/>
          <w:color w:val="auto"/>
          <w:sz w:val="28"/>
          <w:szCs w:val="28"/>
        </w:rPr>
        <w:t>педагогического</w:t>
      </w:r>
      <w:proofErr w:type="gramEnd"/>
      <w:r w:rsidRPr="008C459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Заведующий МБДОУ № 16 </w:t>
      </w:r>
    </w:p>
    <w:p w14:paraId="7B568C80" w14:textId="664E46D1" w:rsidR="008C4596" w:rsidRPr="008C4596" w:rsidRDefault="008C4596" w:rsidP="008C4596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color w:val="auto"/>
          <w:sz w:val="28"/>
          <w:szCs w:val="28"/>
        </w:rPr>
        <w:t xml:space="preserve">совета МБДОУ № 16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C4596">
        <w:rPr>
          <w:rFonts w:ascii="Times New Roman" w:hAnsi="Times New Roman" w:cs="Times New Roman"/>
          <w:color w:val="auto"/>
          <w:sz w:val="28"/>
          <w:szCs w:val="28"/>
        </w:rPr>
        <w:t>__________О.В. Липенина</w:t>
      </w:r>
    </w:p>
    <w:p w14:paraId="12012F1D" w14:textId="12F8D193" w:rsidR="00023AC5" w:rsidRPr="008C4596" w:rsidRDefault="008C4596" w:rsidP="008C4596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1 от 11.01.2022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                        </w:t>
      </w:r>
      <w:r w:rsidRPr="008C4596">
        <w:rPr>
          <w:rFonts w:ascii="Times New Roman" w:hAnsi="Times New Roman" w:cs="Times New Roman"/>
          <w:color w:val="auto"/>
          <w:sz w:val="28"/>
          <w:szCs w:val="28"/>
        </w:rPr>
        <w:t>Приказ № 1 от 11.01.2022 года</w:t>
      </w:r>
    </w:p>
    <w:p w14:paraId="5CFC7E44" w14:textId="5D84DAF5" w:rsidR="004013F1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D0C431" w14:textId="000367D1" w:rsidR="004013F1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B27280" w14:textId="61DF6D78" w:rsidR="004013F1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777B82" w14:textId="29CA0365" w:rsidR="004013F1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04949A" w14:textId="77777777" w:rsidR="004013F1" w:rsidRPr="006D660B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8EF6DF" w14:textId="77777777" w:rsidR="008C4596" w:rsidRDefault="004013F1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Методическая разработка д</w:t>
      </w:r>
      <w:r w:rsidR="00023AC5"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идактическ</w:t>
      </w:r>
      <w:r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</w:t>
      </w:r>
      <w:r w:rsidR="00023AC5"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игры </w:t>
      </w:r>
    </w:p>
    <w:p w14:paraId="52793976" w14:textId="75A19A02" w:rsidR="004B4B00" w:rsidRDefault="00023AC5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DE6E13"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Звуки, буквы и слова</w:t>
      </w:r>
      <w:r w:rsidRPr="008C4596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0D24B9B4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F4D98C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04AC1AD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EF4E050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34E4E6D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23A4FC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7D14E9" w14:textId="77777777" w:rsidR="008C4596" w:rsidRDefault="008C459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5E623B" w14:textId="76F52911" w:rsidR="008C4596" w:rsidRDefault="008C4596" w:rsidP="008C459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Авторы-составители:</w:t>
      </w:r>
    </w:p>
    <w:p w14:paraId="18EB4488" w14:textId="77777777" w:rsidR="008C4596" w:rsidRDefault="008C4596" w:rsidP="008C4596">
      <w:pPr>
        <w:tabs>
          <w:tab w:val="left" w:pos="5670"/>
        </w:tabs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воспитатели МБДОУ № 16</w:t>
      </w:r>
    </w:p>
    <w:p w14:paraId="14B0D9BE" w14:textId="38A014DD" w:rsidR="008C4596" w:rsidRDefault="008C4596" w:rsidP="008C4596">
      <w:pPr>
        <w:tabs>
          <w:tab w:val="left" w:pos="5670"/>
          <w:tab w:val="left" w:pos="5954"/>
        </w:tabs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Лихобабина Наталия Геннадиевна                                                            </w:t>
      </w:r>
    </w:p>
    <w:p w14:paraId="5F9E1AAC" w14:textId="5DFA20F2" w:rsidR="008C4596" w:rsidRDefault="008C4596" w:rsidP="008C4596">
      <w:pPr>
        <w:tabs>
          <w:tab w:val="left" w:pos="5812"/>
        </w:tabs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Герасименко Галина Федоровна</w:t>
      </w:r>
    </w:p>
    <w:p w14:paraId="4F7231B8" w14:textId="77777777" w:rsidR="008C4596" w:rsidRDefault="008C4596" w:rsidP="008C459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618873B" w14:textId="77777777" w:rsidR="008C4596" w:rsidRDefault="008C4596" w:rsidP="008C459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ст. Плоская</w:t>
      </w:r>
    </w:p>
    <w:p w14:paraId="6608B42E" w14:textId="77777777" w:rsidR="008C4596" w:rsidRPr="005A2A86" w:rsidRDefault="008C4596" w:rsidP="008C459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2022 год</w:t>
      </w:r>
    </w:p>
    <w:p w14:paraId="5278C63C" w14:textId="37C2E04A" w:rsidR="004B4B00" w:rsidRPr="00A37C92" w:rsidRDefault="004013F1" w:rsidP="00A37C92">
      <w:pPr>
        <w:pStyle w:val="a3"/>
        <w:pageBreakBefore/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14:paraId="215175C0" w14:textId="2D2352D4" w:rsidR="00DE6E13" w:rsidRPr="00A37C92" w:rsidRDefault="00A37C92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Одной из характерных тенденций развития современного образования в нашей стране является снижение возраста детей, начинающих изучать грамоту. Это относится не только к семье, стремящейся научить ребенка читать как можно раньше, но и к детскому саду, где содержание занятий по развитию речи в последние годы значительно изменилось. В них появились задачи, которые раньше не ставились перед детьми и педагогами дошкольных учреждений. К числу таких задач в первую очередь относится обучение старших дошкольников чтению (тогда как раньше осуществлялась лишь подготовка к обучению грамоте).</w:t>
      </w:r>
    </w:p>
    <w:p w14:paraId="4D1F08C3" w14:textId="3F2D5453" w:rsidR="00DE6E13" w:rsidRPr="00A37C92" w:rsidRDefault="00A37C92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Грамота — это овладение умением читать и писать тексты, излагать свои мысли в письменной форме, понимать при чтении не только значение отдельных слов и предложений, но и смысл текста, т. е. овладение письменной речью.</w:t>
      </w:r>
    </w:p>
    <w:p w14:paraId="77A3DDA6" w14:textId="4908CEAA" w:rsidR="004013F1" w:rsidRPr="00A37C92" w:rsidRDefault="00A37C92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От того, как ребенок будет введен в грамоту, во многом зависят его успехи не только в чтении и письме, но и в усвоении русского языка в целом.</w:t>
      </w:r>
    </w:p>
    <w:p w14:paraId="0569D072" w14:textId="71ED39C7" w:rsidR="00DE6E13" w:rsidRPr="00A37C92" w:rsidRDefault="00A37C92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дидактическая игра представляет собой пособие по подготовке детей 5-7 лет к обучению грамоте в условиях ДОО. </w:t>
      </w:r>
    </w:p>
    <w:p w14:paraId="476E4B1A" w14:textId="34CE8852" w:rsidR="00DE6E13" w:rsidRPr="00A37C92" w:rsidRDefault="00A37C92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Игра может быть использована в групповой и индивидуальной форме. </w:t>
      </w:r>
    </w:p>
    <w:p w14:paraId="0FF2D4F7" w14:textId="77777777" w:rsidR="00DE6E13" w:rsidRPr="00A37C92" w:rsidRDefault="00DE6E13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2E5D6D" w14:textId="7B3C970A" w:rsidR="004013F1" w:rsidRPr="00A37C92" w:rsidRDefault="004013F1" w:rsidP="00A37C92">
      <w:pPr>
        <w:pStyle w:val="a3"/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Актуальность</w:t>
      </w:r>
    </w:p>
    <w:p w14:paraId="6D86A2B8" w14:textId="72508388" w:rsidR="00DE6E13" w:rsidRPr="00A37C92" w:rsidRDefault="00A37C92" w:rsidP="00DE6E13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проблема подготовки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детеи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к овладению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грамотои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в детских садах является особо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актуальнои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̆. Как отмечается в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специальнои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литературе, в последнее десятилетие растет число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детеи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с отклонениями в развитии, в том числе и речевом. Речь ребенка в целом понятна и не вызывает у него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трудностеи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в общении в дошкольном возрасте, пока к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неи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не предъявляются особые требования. Небольшие отклонения не беспокоят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родителеи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 и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воспитателеи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̆. Но дело резко меняется с началом школьного обучения. Уже на первых порах обучения чтению и письму такие дети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испытывают значительные затруднения, пишут с ошибками, и как результат - плохие оценки, негативное отношение к школе, отклонение в поведении, повышенная утомляемость и невроз. Готовность ребенка к обучению грамоте складывается из многих составляющих. Чтобы сделать обучение грамоте в школе более успешным, необходимо часть умений формировать в старших группах детского сада.</w:t>
      </w:r>
    </w:p>
    <w:p w14:paraId="2C482313" w14:textId="15D2FF21" w:rsidR="00DE6E13" w:rsidRPr="00A37C92" w:rsidRDefault="00A37C92" w:rsidP="004013F1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Дидактическая </w:t>
      </w:r>
      <w:r w:rsidR="004013F1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игра 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Звуки, буквы и слова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знакомит детей со </w:t>
      </w:r>
      <w:proofErr w:type="spellStart"/>
      <w:proofErr w:type="gram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– буквенным</w:t>
      </w:r>
      <w:proofErr w:type="gram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анализом слов. </w:t>
      </w:r>
      <w:proofErr w:type="spellStart"/>
      <w:proofErr w:type="gram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-буквенный</w:t>
      </w:r>
      <w:proofErr w:type="gram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анализ - один из важнейших видов работы, который способствует формированию в дальнейшем орфографической зоркости, развитию фонематического слуха; развитию умений вычленить звуки в слове, правильно их назвать и охарактеризовать; умения соотнести слово с его звуковой схемой и многому другому.</w:t>
      </w:r>
    </w:p>
    <w:p w14:paraId="7E59CE66" w14:textId="5A925F3E" w:rsidR="004B4B00" w:rsidRPr="00A37C92" w:rsidRDefault="00A37C92" w:rsidP="006D660B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013F1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создание условий для подготовки к обучению грамоте.</w:t>
      </w:r>
    </w:p>
    <w:p w14:paraId="565020C1" w14:textId="3C5CA796" w:rsidR="00023AC5" w:rsidRPr="00A37C92" w:rsidRDefault="00A37C92" w:rsidP="006D660B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14:paraId="60DCF300" w14:textId="77777777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познакомить детей с миром звуков;</w:t>
      </w:r>
    </w:p>
    <w:p w14:paraId="5567B64E" w14:textId="4EED2A51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учить </w:t>
      </w:r>
      <w:proofErr w:type="gramStart"/>
      <w:r w:rsidRPr="00A37C92">
        <w:rPr>
          <w:rFonts w:ascii="Times New Roman" w:hAnsi="Times New Roman" w:cs="Times New Roman"/>
          <w:color w:val="auto"/>
          <w:sz w:val="28"/>
          <w:szCs w:val="28"/>
        </w:rPr>
        <w:t>самостоятельно</w:t>
      </w:r>
      <w:proofErr w:type="gramEnd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количество звуков в односложных словах;</w:t>
      </w:r>
    </w:p>
    <w:p w14:paraId="06C9B12C" w14:textId="23F6B37E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познакомить детей со словом;</w:t>
      </w:r>
    </w:p>
    <w:p w14:paraId="4A50B32D" w14:textId="31B1A80F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дать первичные представления о буквах;</w:t>
      </w:r>
    </w:p>
    <w:p w14:paraId="029E8881" w14:textId="77777777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познакомить с гласными и согласными звуками;</w:t>
      </w:r>
    </w:p>
    <w:p w14:paraId="16E77417" w14:textId="77777777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учить детей выделять звуки в ударной позиции;</w:t>
      </w:r>
    </w:p>
    <w:p w14:paraId="6C8587BB" w14:textId="147C28BB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развивать слуховое внимание, память, воображение;</w:t>
      </w:r>
    </w:p>
    <w:p w14:paraId="7A33576F" w14:textId="1AFBD3A6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развивать вним</w:t>
      </w:r>
      <w:r w:rsidR="008C4596" w:rsidRPr="00A37C9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тельность;</w:t>
      </w:r>
    </w:p>
    <w:p w14:paraId="12BE191F" w14:textId="77777777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способствовать развитию речи;</w:t>
      </w:r>
    </w:p>
    <w:p w14:paraId="21D67EC0" w14:textId="77777777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совершенствовать мелкую моторику;</w:t>
      </w:r>
    </w:p>
    <w:p w14:paraId="408B2652" w14:textId="77777777" w:rsidR="00DE6E13" w:rsidRPr="00A37C92" w:rsidRDefault="00DE6E13" w:rsidP="00DE6E1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воспитывать желание быть грамотным.</w:t>
      </w:r>
    </w:p>
    <w:p w14:paraId="3D4F43A9" w14:textId="77777777" w:rsidR="00023AC5" w:rsidRPr="00A37C92" w:rsidRDefault="00023AC5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E37E2B" w14:textId="49960C12" w:rsidR="00023AC5" w:rsidRPr="00A37C92" w:rsidRDefault="00023AC5" w:rsidP="00A37C9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  <w:r w:rsidR="003D1E95"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13F1"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</w:t>
      </w: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466BEDF2" w14:textId="1C59DB91" w:rsidR="00023AC5" w:rsidRPr="00A37C92" w:rsidRDefault="00A37C92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="00023AC5" w:rsidRPr="00A37C92">
        <w:rPr>
          <w:rFonts w:ascii="Times New Roman" w:hAnsi="Times New Roman" w:cs="Times New Roman"/>
          <w:color w:val="auto"/>
          <w:sz w:val="28"/>
          <w:szCs w:val="28"/>
        </w:rPr>
        <w:t>Дидактическ</w:t>
      </w:r>
      <w:r w:rsidR="004013F1" w:rsidRPr="00A37C92">
        <w:rPr>
          <w:rFonts w:ascii="Times New Roman" w:hAnsi="Times New Roman" w:cs="Times New Roman"/>
          <w:color w:val="auto"/>
          <w:sz w:val="28"/>
          <w:szCs w:val="28"/>
        </w:rPr>
        <w:t>ая игра</w:t>
      </w:r>
      <w:r w:rsidR="00023AC5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3F1" w:rsidRPr="00A37C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Звуки, буквы и слова</w:t>
      </w:r>
      <w:r w:rsidR="004013F1" w:rsidRPr="00A37C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23AC5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несколько игровых полей и игровые карточки. Для удобства многоразового использования целесообразно </w:t>
      </w:r>
      <w:proofErr w:type="spellStart"/>
      <w:r w:rsidR="00023AC5" w:rsidRPr="00A37C92">
        <w:rPr>
          <w:rFonts w:ascii="Times New Roman" w:hAnsi="Times New Roman" w:cs="Times New Roman"/>
          <w:color w:val="auto"/>
          <w:sz w:val="28"/>
          <w:szCs w:val="28"/>
        </w:rPr>
        <w:t>заламинировать</w:t>
      </w:r>
      <w:proofErr w:type="spellEnd"/>
      <w:r w:rsidR="00023AC5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игровой материал. </w:t>
      </w:r>
    </w:p>
    <w:p w14:paraId="1B7F2BE3" w14:textId="3E491906" w:rsidR="00EB6010" w:rsidRPr="00A37C92" w:rsidRDefault="00A37C92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>Игровые поля:</w:t>
      </w:r>
    </w:p>
    <w:p w14:paraId="78C36241" w14:textId="68AB18E0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ячейки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37C9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(25 см х 5 см);</w:t>
      </w:r>
    </w:p>
    <w:p w14:paraId="06F6DF15" w14:textId="77777777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Игровые карточки:</w:t>
      </w:r>
    </w:p>
    <w:p w14:paraId="6A2ECF6E" w14:textId="2BF0A712" w:rsidR="00DE6E13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карточки «Слова» - 20 </w:t>
      </w:r>
      <w:proofErr w:type="spellStart"/>
      <w:proofErr w:type="gram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(13 см х 9 см);</w:t>
      </w:r>
    </w:p>
    <w:p w14:paraId="47D8CA32" w14:textId="324F00BE" w:rsidR="00EB6010" w:rsidRPr="00A37C92" w:rsidRDefault="00DE6E13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>карточки «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Буквы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см х 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B6010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см);</w:t>
      </w:r>
    </w:p>
    <w:p w14:paraId="62D1C863" w14:textId="169A3BAC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- карточки «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Звуки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37C9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5 см х 5 см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25017135" w14:textId="31901416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- карточк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Крестик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37C92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5 см х 5 см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4360BFAB" w14:textId="535DFB34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- карточк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Ударение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шт.</w:t>
      </w:r>
    </w:p>
    <w:p w14:paraId="11FF3E8A" w14:textId="77777777" w:rsidR="006D660B" w:rsidRPr="00A37C92" w:rsidRDefault="006D660B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E6333F" w14:textId="3F7651B3" w:rsidR="00EB6010" w:rsidRPr="00A37C92" w:rsidRDefault="00EB6010" w:rsidP="00A37C92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color w:val="auto"/>
          <w:sz w:val="28"/>
          <w:szCs w:val="28"/>
        </w:rPr>
        <w:t>Варианты применения:</w:t>
      </w:r>
    </w:p>
    <w:p w14:paraId="7E48C955" w14:textId="527B86CF" w:rsidR="00EB6010" w:rsidRPr="00A37C92" w:rsidRDefault="00DE6E13" w:rsidP="00DE6E13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</w:t>
      </w: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Звуковой анализ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1BB95340" w14:textId="6BAE3B04" w:rsidR="00DE6E13" w:rsidRPr="00A37C92" w:rsidRDefault="00EB6010" w:rsidP="00DE6E13">
      <w:pPr>
        <w:spacing w:after="0" w:line="36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Цель: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формирование умения самостоятельно определять количество звуков в односложных словах.</w:t>
      </w:r>
    </w:p>
    <w:p w14:paraId="4960ACBA" w14:textId="235629BD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Педагог </w:t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кладет перед ребенком карточку, предлагает ребенку составить схему слова. Задача ребенка правильно расположить звуки в ряду и аргументировать свои действия. Попросить ребенка определить ударную позицию в слове.</w:t>
      </w:r>
    </w:p>
    <w:p w14:paraId="1CCF3650" w14:textId="4BE4616F" w:rsidR="00EB6010" w:rsidRPr="00A37C92" w:rsidRDefault="00DE6E13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/и «Подбери </w:t>
      </w: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слова на такой же звук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0BF90330" w14:textId="39ACE198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развитие фонематического слуха</w:t>
      </w: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4634D43" w14:textId="6E9449F4" w:rsidR="00EB6010" w:rsidRPr="00A37C92" w:rsidRDefault="00EB6010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предлагает ребенку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карточку с изображением того или иного предмета и просит подобрать слова, которые начинаются с такого же звука</w:t>
      </w: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097F802" w14:textId="5949BD74" w:rsidR="00EB6010" w:rsidRPr="00A37C92" w:rsidRDefault="00DE6E13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37C9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</w:t>
      </w: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Собери слова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612D88CE" w14:textId="05DE5383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развитие внимательности, формирование первичного представления о буквах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121115" w14:textId="174F0686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предлагает ребенку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карточку со словом и просит найти и прикрепить на ячейки буквы, чтобы получилось слово</w:t>
      </w: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09B25D92" w14:textId="74FFCD84" w:rsidR="00EB6010" w:rsidRPr="00A37C92" w:rsidRDefault="00DE6E13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/и «</w:t>
      </w: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Найти слово по схеме</w:t>
      </w:r>
      <w:r w:rsidR="00EB6010" w:rsidRPr="00A37C9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».</w:t>
      </w:r>
    </w:p>
    <w:p w14:paraId="1CC44CAE" w14:textId="44E6D356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Цель: развитие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внимательности, умения ориентироваться в звуках</w:t>
      </w: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ABC5A5F" w14:textId="26CD88D8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составляет схему</w:t>
      </w: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Задача ребенка найти </w:t>
      </w:r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карточки со словами, которым </w:t>
      </w:r>
      <w:proofErr w:type="spellStart"/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>соотвествует</w:t>
      </w:r>
      <w:proofErr w:type="spellEnd"/>
      <w:r w:rsidR="00DE6E13"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данная схема</w:t>
      </w:r>
      <w:r w:rsidRPr="00A37C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обосновать свой выбор. </w:t>
      </w:r>
    </w:p>
    <w:p w14:paraId="255C7E24" w14:textId="77777777" w:rsidR="00EB6010" w:rsidRPr="00A37C92" w:rsidRDefault="00EB6010" w:rsidP="00EB601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0DC671" w14:textId="1E0D747D" w:rsidR="0099648F" w:rsidRPr="00A37C92" w:rsidRDefault="004013F1" w:rsidP="00A37C9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литературы:</w:t>
      </w:r>
    </w:p>
    <w:p w14:paraId="7B379072" w14:textId="06DBB19A" w:rsidR="00DE6E13" w:rsidRPr="00A37C92" w:rsidRDefault="004013F1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Гризик Т. И. «Развитие речи и подготовка к обучению грамоте»: метод</w:t>
      </w:r>
      <w:proofErr w:type="gram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особие для педагогов / Т. И. </w:t>
      </w:r>
      <w:proofErr w:type="spellStart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Гризик</w:t>
      </w:r>
      <w:proofErr w:type="spellEnd"/>
      <w:r w:rsidR="00DE6E13" w:rsidRPr="00A37C92">
        <w:rPr>
          <w:rFonts w:ascii="Times New Roman" w:hAnsi="Times New Roman" w:cs="Times New Roman"/>
          <w:color w:val="auto"/>
          <w:sz w:val="28"/>
          <w:szCs w:val="28"/>
        </w:rPr>
        <w:t>, Л. Ф. Климанова, Л. Е. Тимощук. — М.: Просвещение, 2006. — 94 с.</w:t>
      </w:r>
    </w:p>
    <w:p w14:paraId="053AB056" w14:textId="194D9F64" w:rsidR="004013F1" w:rsidRDefault="00DE6E13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C9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A37C92">
        <w:rPr>
          <w:rFonts w:ascii="Times New Roman" w:hAnsi="Times New Roman" w:cs="Times New Roman"/>
          <w:color w:val="auto"/>
          <w:sz w:val="28"/>
          <w:szCs w:val="28"/>
        </w:rPr>
        <w:tab/>
        <w:t>«Обучение дошкольников грамоте»: Методическое пособие /Л</w:t>
      </w:r>
      <w:proofErr w:type="gramStart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spellStart"/>
      <w:proofErr w:type="gramEnd"/>
      <w:r w:rsidRPr="00A37C92">
        <w:rPr>
          <w:rFonts w:ascii="Times New Roman" w:hAnsi="Times New Roman" w:cs="Times New Roman"/>
          <w:color w:val="auto"/>
          <w:sz w:val="28"/>
          <w:szCs w:val="28"/>
        </w:rPr>
        <w:t>Е.Журова</w:t>
      </w:r>
      <w:proofErr w:type="spellEnd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. Н.С. </w:t>
      </w:r>
      <w:proofErr w:type="spellStart"/>
      <w:r w:rsidRPr="00A37C92">
        <w:rPr>
          <w:rFonts w:ascii="Times New Roman" w:hAnsi="Times New Roman" w:cs="Times New Roman"/>
          <w:color w:val="auto"/>
          <w:sz w:val="28"/>
          <w:szCs w:val="28"/>
        </w:rPr>
        <w:t>Варенцова</w:t>
      </w:r>
      <w:proofErr w:type="spellEnd"/>
      <w:r w:rsidRPr="00A37C92">
        <w:rPr>
          <w:rFonts w:ascii="Times New Roman" w:hAnsi="Times New Roman" w:cs="Times New Roman"/>
          <w:color w:val="auto"/>
          <w:sz w:val="28"/>
          <w:szCs w:val="28"/>
        </w:rPr>
        <w:t xml:space="preserve">, Н.В. Дурова, Л.Н. Невская / Под ред. </w:t>
      </w:r>
      <w:proofErr w:type="spellStart"/>
      <w:r w:rsidRPr="00A37C92">
        <w:rPr>
          <w:rFonts w:ascii="Times New Roman" w:hAnsi="Times New Roman" w:cs="Times New Roman"/>
          <w:color w:val="auto"/>
          <w:sz w:val="28"/>
          <w:szCs w:val="28"/>
        </w:rPr>
        <w:t>Н.В.Дуровой</w:t>
      </w:r>
      <w:proofErr w:type="spellEnd"/>
      <w:r w:rsidRPr="00A37C92">
        <w:rPr>
          <w:rFonts w:ascii="Times New Roman" w:hAnsi="Times New Roman" w:cs="Times New Roman"/>
          <w:color w:val="auto"/>
          <w:sz w:val="28"/>
          <w:szCs w:val="28"/>
        </w:rPr>
        <w:t>. - M.: Школа Пресс,1998. - 144 с.</w:t>
      </w:r>
    </w:p>
    <w:p w14:paraId="596A30CA" w14:textId="210D8416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В.В. «Развитие речи в детском саду. Подготовительная к школе группа» - М.: Мозаика – синтез, 2016. – 112 с.</w:t>
      </w:r>
    </w:p>
    <w:p w14:paraId="1E90F20C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A276B9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B1722C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75C918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B05FA8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5283E1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9A0C07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CC58B5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7414BC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4C493D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A273F0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46A2AA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DB43EC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C9B1B7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B3926B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050404" w14:textId="77777777" w:rsid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77CBB8" w14:textId="7F784DFE" w:rsidR="00A37C92" w:rsidRDefault="00A37C92" w:rsidP="00A37C9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Start w:id="0" w:name="_GoBack"/>
      <w:bookmarkEnd w:id="0"/>
    </w:p>
    <w:p w14:paraId="218D561B" w14:textId="77777777" w:rsidR="009635E0" w:rsidRDefault="00A37C92" w:rsidP="00A37C9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6571614" wp14:editId="54907B84">
            <wp:extent cx="3115285" cy="2337854"/>
            <wp:effectExtent l="0" t="381000" r="0" b="367665"/>
            <wp:docPr id="2" name="Рисунок 2" descr="C:\Users\User\AppData\Local\Temp\HZ$D.458.745\IMG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HZ$D.458.745\IMG_3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5933" cy="23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0D72" w14:textId="462D1377" w:rsidR="00A37C92" w:rsidRDefault="00A37C92" w:rsidP="00A37C9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5F6C33F" wp14:editId="2921707A">
            <wp:extent cx="4164769" cy="3125436"/>
            <wp:effectExtent l="0" t="0" r="0" b="0"/>
            <wp:docPr id="1" name="Рисунок 1" descr="C:\Users\User\AppData\Local\Temp\HZ$D.458.745\IMG_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458.745\IMG_3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81" cy="312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2983" w14:textId="77777777" w:rsidR="00A37C92" w:rsidRPr="00A37C92" w:rsidRDefault="00A37C92" w:rsidP="00DE6E13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37C92" w:rsidRPr="00A37C92" w:rsidSect="008C45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13E"/>
    <w:multiLevelType w:val="hybridMultilevel"/>
    <w:tmpl w:val="CC1A76D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46D558B"/>
    <w:multiLevelType w:val="hybridMultilevel"/>
    <w:tmpl w:val="06542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32A1C"/>
    <w:multiLevelType w:val="hybridMultilevel"/>
    <w:tmpl w:val="4D1C9A04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02A70BF"/>
    <w:multiLevelType w:val="hybridMultilevel"/>
    <w:tmpl w:val="4D1C9A04"/>
    <w:lvl w:ilvl="0" w:tplc="F196A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894338F"/>
    <w:multiLevelType w:val="hybridMultilevel"/>
    <w:tmpl w:val="7E90DBD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C5"/>
    <w:rsid w:val="0000419B"/>
    <w:rsid w:val="00023AC5"/>
    <w:rsid w:val="00025639"/>
    <w:rsid w:val="00062849"/>
    <w:rsid w:val="000B77D2"/>
    <w:rsid w:val="000C62E5"/>
    <w:rsid w:val="000D6968"/>
    <w:rsid w:val="000D75AD"/>
    <w:rsid w:val="000E69FE"/>
    <w:rsid w:val="00181F0A"/>
    <w:rsid w:val="00184091"/>
    <w:rsid w:val="001848E7"/>
    <w:rsid w:val="001B768F"/>
    <w:rsid w:val="001E3F44"/>
    <w:rsid w:val="00256A74"/>
    <w:rsid w:val="002D0095"/>
    <w:rsid w:val="00310880"/>
    <w:rsid w:val="00316AE0"/>
    <w:rsid w:val="003267ED"/>
    <w:rsid w:val="003564D5"/>
    <w:rsid w:val="00357359"/>
    <w:rsid w:val="0038358E"/>
    <w:rsid w:val="00395B9E"/>
    <w:rsid w:val="003A5310"/>
    <w:rsid w:val="003D1E95"/>
    <w:rsid w:val="004013F1"/>
    <w:rsid w:val="00426F1B"/>
    <w:rsid w:val="00441A04"/>
    <w:rsid w:val="00496EAD"/>
    <w:rsid w:val="004B4B00"/>
    <w:rsid w:val="004D00EF"/>
    <w:rsid w:val="004D2948"/>
    <w:rsid w:val="00531C66"/>
    <w:rsid w:val="005750B8"/>
    <w:rsid w:val="00597EE7"/>
    <w:rsid w:val="005C143E"/>
    <w:rsid w:val="006233C0"/>
    <w:rsid w:val="00650D19"/>
    <w:rsid w:val="00673CFE"/>
    <w:rsid w:val="006B343A"/>
    <w:rsid w:val="006D660B"/>
    <w:rsid w:val="00713D0B"/>
    <w:rsid w:val="00767082"/>
    <w:rsid w:val="007C289D"/>
    <w:rsid w:val="007C69B0"/>
    <w:rsid w:val="00802C1F"/>
    <w:rsid w:val="008A6B34"/>
    <w:rsid w:val="008C4596"/>
    <w:rsid w:val="0091432B"/>
    <w:rsid w:val="00916C73"/>
    <w:rsid w:val="009635E0"/>
    <w:rsid w:val="00992FE9"/>
    <w:rsid w:val="0099648F"/>
    <w:rsid w:val="009A56AE"/>
    <w:rsid w:val="009B770C"/>
    <w:rsid w:val="009C44EE"/>
    <w:rsid w:val="009C595F"/>
    <w:rsid w:val="00A37C92"/>
    <w:rsid w:val="00A523D1"/>
    <w:rsid w:val="00A96E55"/>
    <w:rsid w:val="00B21A5D"/>
    <w:rsid w:val="00B70651"/>
    <w:rsid w:val="00B71EDC"/>
    <w:rsid w:val="00D66E08"/>
    <w:rsid w:val="00D67B57"/>
    <w:rsid w:val="00D81824"/>
    <w:rsid w:val="00DC5E45"/>
    <w:rsid w:val="00DE6E13"/>
    <w:rsid w:val="00E128EA"/>
    <w:rsid w:val="00E44891"/>
    <w:rsid w:val="00E770A0"/>
    <w:rsid w:val="00E944A3"/>
    <w:rsid w:val="00EB6010"/>
    <w:rsid w:val="00F15B30"/>
    <w:rsid w:val="00F8302F"/>
    <w:rsid w:val="00F87CBF"/>
    <w:rsid w:val="00F94EB3"/>
    <w:rsid w:val="00FB12FA"/>
    <w:rsid w:val="00FE46A0"/>
    <w:rsid w:val="00FE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A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2021-07-20T15:56:00Z</dcterms:created>
  <dcterms:modified xsi:type="dcterms:W3CDTF">2022-02-01T12:34:00Z</dcterms:modified>
</cp:coreProperties>
</file>