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D" w:rsidRPr="00C076DE" w:rsidRDefault="00A2235D" w:rsidP="00A2235D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6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Методическая  разработка:  </w:t>
      </w:r>
    </w:p>
    <w:p w:rsidR="00A2235D" w:rsidRPr="00C076DE" w:rsidRDefault="00A2235D" w:rsidP="00A2235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DE">
        <w:rPr>
          <w:rFonts w:ascii="Times New Roman" w:hAnsi="Times New Roman" w:cs="Times New Roman"/>
          <w:b/>
          <w:sz w:val="24"/>
          <w:szCs w:val="24"/>
        </w:rPr>
        <w:t xml:space="preserve"> учебно- наглядное пособие </w:t>
      </w:r>
    </w:p>
    <w:p w:rsidR="00A2235D" w:rsidRPr="00C076DE" w:rsidRDefault="00A2235D" w:rsidP="00A2235D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6DE">
        <w:rPr>
          <w:rFonts w:ascii="Times New Roman" w:hAnsi="Times New Roman" w:cs="Times New Roman"/>
          <w:b/>
          <w:sz w:val="24"/>
          <w:szCs w:val="24"/>
        </w:rPr>
        <w:t xml:space="preserve">                             «С </w:t>
      </w:r>
      <w:proofErr w:type="spellStart"/>
      <w:r w:rsidRPr="00C076DE">
        <w:rPr>
          <w:rFonts w:ascii="Times New Roman" w:hAnsi="Times New Roman" w:cs="Times New Roman"/>
          <w:b/>
          <w:sz w:val="24"/>
          <w:szCs w:val="24"/>
        </w:rPr>
        <w:t>Эколятами</w:t>
      </w:r>
      <w:proofErr w:type="spellEnd"/>
      <w:r w:rsidRPr="00C076DE">
        <w:rPr>
          <w:rFonts w:ascii="Times New Roman" w:hAnsi="Times New Roman" w:cs="Times New Roman"/>
          <w:b/>
          <w:sz w:val="24"/>
          <w:szCs w:val="24"/>
        </w:rPr>
        <w:t xml:space="preserve"> играем и природу охраняем!»</w:t>
      </w:r>
    </w:p>
    <w:p w:rsidR="00A2235D" w:rsidRPr="00C076DE" w:rsidRDefault="00A2235D" w:rsidP="00A2235D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235D" w:rsidRPr="00C076DE" w:rsidRDefault="00A2235D" w:rsidP="00A2235D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76DE">
        <w:rPr>
          <w:rFonts w:ascii="Times New Roman" w:eastAsia="Calibri" w:hAnsi="Times New Roman" w:cs="Times New Roman"/>
          <w:sz w:val="24"/>
          <w:szCs w:val="24"/>
        </w:rPr>
        <w:t>Чакрян</w:t>
      </w:r>
      <w:proofErr w:type="spellEnd"/>
      <w:r w:rsidRPr="00C076DE">
        <w:rPr>
          <w:rFonts w:ascii="Times New Roman" w:eastAsia="Calibri" w:hAnsi="Times New Roman" w:cs="Times New Roman"/>
          <w:sz w:val="24"/>
          <w:szCs w:val="24"/>
        </w:rPr>
        <w:t xml:space="preserve"> Кристина  Владимировна</w:t>
      </w:r>
      <w:r w:rsidRPr="00C076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35D" w:rsidRPr="00C076DE" w:rsidRDefault="00A2235D" w:rsidP="00A2235D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воспитатель МБДОУ ДС  № 1 «Сказка» </w:t>
      </w:r>
      <w:proofErr w:type="spellStart"/>
      <w:r w:rsidRPr="00C076DE">
        <w:rPr>
          <w:rFonts w:ascii="Times New Roman" w:hAnsi="Times New Roman" w:cs="Times New Roman"/>
          <w:sz w:val="24"/>
          <w:szCs w:val="24"/>
        </w:rPr>
        <w:t>пгт.Джуга</w:t>
      </w:r>
      <w:proofErr w:type="spellEnd"/>
      <w:r w:rsidRPr="00C0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5D" w:rsidRPr="00C076DE" w:rsidRDefault="00A2235D" w:rsidP="00A2235D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МО Туапсинский район </w:t>
      </w:r>
    </w:p>
    <w:p w:rsidR="00A2235D" w:rsidRPr="00C076DE" w:rsidRDefault="00A2235D" w:rsidP="00A2235D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235D" w:rsidRPr="00C076DE" w:rsidRDefault="00A2235D" w:rsidP="00A2235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Предназначена  для использования в практике работы педагогов ДОО, работающих  с детьми старшего дошкольного возраста.</w:t>
      </w:r>
    </w:p>
    <w:p w:rsidR="00A2235D" w:rsidRPr="00C076DE" w:rsidRDefault="00A2235D" w:rsidP="00A223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Актуальность и педагогическая целесообразность учебно-наглядного пособия заключается в том, что оно направлено на формирование целостного представления о природном окружении, способствует воспитанию положительного отношения ребенка к природе, развитию экологических  представлений.</w:t>
      </w:r>
    </w:p>
    <w:p w:rsidR="00A2235D" w:rsidRPr="00C076DE" w:rsidRDefault="00A2235D" w:rsidP="00A223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Данная разработка - это дополнительный материал к содержанию образовательных областей «Познавательное развитие», «Социально- коммуникативное развитие», «Речевое развитие».</w:t>
      </w:r>
    </w:p>
    <w:p w:rsidR="00A2235D" w:rsidRPr="00C076DE" w:rsidRDefault="00A2235D" w:rsidP="00A223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Дидактическая игра — одна из форм обучаемого воздействия на ребенка. В то же время игра —ведущий вид деятельности детей дошкольного возраста. Таким образом, игра реализует обучающую (которую преследует педагог) и игровую (ради которой действует ребенок) цели. </w:t>
      </w:r>
    </w:p>
    <w:p w:rsidR="00A2235D" w:rsidRPr="00C076DE" w:rsidRDefault="00A2235D" w:rsidP="00A2235D">
      <w:pPr>
        <w:pStyle w:val="c0"/>
        <w:spacing w:before="0" w:beforeAutospacing="0" w:after="0" w:afterAutospacing="0"/>
        <w:ind w:firstLine="567"/>
        <w:contextualSpacing/>
        <w:jc w:val="both"/>
      </w:pPr>
      <w:r w:rsidRPr="00C076DE">
        <w:t>В процессе воспитательно-образовательной деятельности апробируются новые игры, изменяются, создаются варианты игр в зависимости от интереса, замысла детей. При разработке материала  учитывались  теоретические сведения о формировании и функционировании коммуникативно-речевых умений и навыков и познавательного  развития детей старшего дошкольного возраста. Использование пособия способствует  повышению результативности воспитательно-образовательной деятельности, развитию коммуникативной функции речи у детей старшего дошкольного возраста,  способствует   дальнейшей успешной социализации. Пособие выполнено с учетом основных принципов обучения детей дошкольного возраста, на основе использования современных образовательных технологий – игровая, развивающего обучения, наглядного моделирования, с учетом основных положений ФГОС ДО.</w:t>
      </w:r>
    </w:p>
    <w:p w:rsidR="00A2235D" w:rsidRPr="00C076DE" w:rsidRDefault="00A2235D" w:rsidP="00A223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    Целью учебно-наглядного пособия «С </w:t>
      </w:r>
      <w:proofErr w:type="spellStart"/>
      <w:r w:rsidRPr="00C076DE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C076DE">
        <w:rPr>
          <w:rFonts w:ascii="Times New Roman" w:hAnsi="Times New Roman" w:cs="Times New Roman"/>
          <w:sz w:val="24"/>
          <w:szCs w:val="24"/>
        </w:rPr>
        <w:t xml:space="preserve"> играем и природу охраняем!» является развитие экологической культуры ребенка.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     Для осуществления поставленной цели сформулированы следующие задачи: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iCs/>
          <w:sz w:val="24"/>
          <w:szCs w:val="24"/>
        </w:rPr>
        <w:t>Обучающие:</w:t>
      </w:r>
      <w:r w:rsidRPr="00C0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76DE">
        <w:rPr>
          <w:rFonts w:ascii="Times New Roman" w:hAnsi="Times New Roman" w:cs="Times New Roman"/>
          <w:sz w:val="24"/>
          <w:szCs w:val="24"/>
        </w:rPr>
        <w:t>создать психологически комфортную  развивающую предметно-пространственную среду как условие познавательного развития дошкольников;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- формировать ценностное представление о природном окружении;</w:t>
      </w:r>
    </w:p>
    <w:p w:rsidR="00A2235D" w:rsidRPr="00C076DE" w:rsidRDefault="00A2235D" w:rsidP="00A2235D">
      <w:pPr>
        <w:pStyle w:val="a4"/>
        <w:ind w:left="0"/>
        <w:jc w:val="both"/>
      </w:pPr>
      <w:r w:rsidRPr="00C076DE">
        <w:t>- знакомить детей с основными биологическими закономерностями:</w:t>
      </w:r>
    </w:p>
    <w:p w:rsidR="00A2235D" w:rsidRPr="00C076DE" w:rsidRDefault="00A2235D" w:rsidP="00A2235D">
      <w:p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взаимосвязь организма и среды; многообразие и единство живых организмов; рост и развитие живых организмов;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- способствовать развитию любознательности и формированию мотивации к изучению объектов живой и неживой природы у дошкольников.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  </w:t>
      </w:r>
      <w:r w:rsidRPr="00C076DE">
        <w:rPr>
          <w:rFonts w:ascii="Times New Roman" w:hAnsi="Times New Roman" w:cs="Times New Roman"/>
          <w:iCs/>
          <w:sz w:val="24"/>
          <w:szCs w:val="24"/>
        </w:rPr>
        <w:t>Воспитательные:</w:t>
      </w:r>
      <w:r w:rsidRPr="00C0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- воспитывать желание участвовать в игровой деятельности со сверстниками и взрослыми;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-воспитывать нравственные чувства через использование материала региональной и экологической направленности.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-  воспитывать осознанное отношение к правилам поведения в природе.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iCs/>
          <w:sz w:val="24"/>
          <w:szCs w:val="24"/>
        </w:rPr>
        <w:t>Развивающие:</w:t>
      </w:r>
      <w:r w:rsidRPr="00C0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- развивать логическое мышление в процессе выполнения познавательно-игровых заданий;</w:t>
      </w:r>
    </w:p>
    <w:p w:rsidR="00A2235D" w:rsidRPr="00C076DE" w:rsidRDefault="00A2235D" w:rsidP="00A223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bCs/>
          <w:sz w:val="24"/>
          <w:szCs w:val="24"/>
        </w:rPr>
        <w:t>Новизна</w:t>
      </w:r>
      <w:r w:rsidRPr="00C076DE">
        <w:rPr>
          <w:rFonts w:ascii="Times New Roman" w:hAnsi="Times New Roman" w:cs="Times New Roman"/>
          <w:sz w:val="24"/>
          <w:szCs w:val="24"/>
        </w:rPr>
        <w:t xml:space="preserve"> представляемого дидактического материала заключается :</w:t>
      </w:r>
    </w:p>
    <w:p w:rsidR="00A2235D" w:rsidRPr="00C076DE" w:rsidRDefault="00A2235D" w:rsidP="00A223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lastRenderedPageBreak/>
        <w:t>-в сочетании традиционных и современных форм в использовании игровых технологий в НОД ;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- во взаимодействии  со  сказочными героями – </w:t>
      </w:r>
      <w:proofErr w:type="spellStart"/>
      <w:r w:rsidRPr="00C076DE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C076DE">
        <w:rPr>
          <w:rFonts w:ascii="Times New Roman" w:hAnsi="Times New Roman" w:cs="Times New Roman"/>
          <w:sz w:val="24"/>
          <w:szCs w:val="24"/>
        </w:rPr>
        <w:t xml:space="preserve">, защитниками природы. 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Структура </w:t>
      </w:r>
    </w:p>
    <w:p w:rsidR="00A2235D" w:rsidRPr="00C076DE" w:rsidRDefault="00A2235D" w:rsidP="00A2235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Учебно-наглядное пособие «С </w:t>
      </w:r>
      <w:proofErr w:type="spellStart"/>
      <w:r w:rsidRPr="00C076DE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C076DE">
        <w:rPr>
          <w:rFonts w:ascii="Times New Roman" w:hAnsi="Times New Roman" w:cs="Times New Roman"/>
          <w:sz w:val="24"/>
          <w:szCs w:val="24"/>
        </w:rPr>
        <w:t xml:space="preserve"> играем и природу охраняем!» представляет  собой динамическую модель в форме игры-альбома,  состоящую из 4 тематических блоков - модулей:</w:t>
      </w:r>
    </w:p>
    <w:p w:rsidR="00A2235D" w:rsidRPr="00C076DE" w:rsidRDefault="00A2235D" w:rsidP="00A2235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1. «С </w:t>
      </w:r>
      <w:proofErr w:type="spellStart"/>
      <w:r w:rsidRPr="00C076DE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C076DE">
        <w:rPr>
          <w:rFonts w:ascii="Times New Roman" w:hAnsi="Times New Roman" w:cs="Times New Roman"/>
          <w:sz w:val="24"/>
          <w:szCs w:val="24"/>
        </w:rPr>
        <w:t xml:space="preserve"> играем, правила поведения в природе запоминаем!»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2. «Мусор убери, рыбок запусти». </w:t>
      </w:r>
    </w:p>
    <w:p w:rsidR="00A2235D" w:rsidRPr="00C076DE" w:rsidRDefault="00A2235D" w:rsidP="00A2235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3. «Путешествие капельки» 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4.  «Лепестки возвращай, как помочь растениям и животным, запоминай!»</w:t>
      </w:r>
    </w:p>
    <w:p w:rsidR="00A2235D" w:rsidRPr="00C076DE" w:rsidRDefault="00A2235D" w:rsidP="00A22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Учебно-наглядное пособие «С </w:t>
      </w:r>
      <w:proofErr w:type="spellStart"/>
      <w:r w:rsidRPr="00C076DE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C076DE">
        <w:rPr>
          <w:rFonts w:ascii="Times New Roman" w:hAnsi="Times New Roman" w:cs="Times New Roman"/>
          <w:sz w:val="24"/>
          <w:szCs w:val="24"/>
        </w:rPr>
        <w:t xml:space="preserve"> играем и природу охраняем!» пособие состоит из четырех красочных игровых модулей. К каждому тематическому игровому модулю представлен комплект рисунков, графических изображений на липучках. Пособие эстетично, трансформируемо, предполагает  возможность изменения элементов, смены дидактического материала в зависимости от образовательной задачи. Привлекает внимание детей своей яркостью, мобильностью, простотой в использовании, разнообразием содержания.</w:t>
      </w:r>
    </w:p>
    <w:p w:rsidR="00A2235D" w:rsidRPr="00C076DE" w:rsidRDefault="00A2235D" w:rsidP="00A2235D">
      <w:pPr>
        <w:pStyle w:val="a5"/>
        <w:tabs>
          <w:tab w:val="left" w:pos="0"/>
        </w:tabs>
        <w:spacing w:before="0" w:beforeAutospacing="0" w:after="0" w:afterAutospacing="0"/>
        <w:ind w:right="108"/>
        <w:contextualSpacing/>
        <w:jc w:val="center"/>
      </w:pPr>
      <w:r w:rsidRPr="00C076DE">
        <w:t>Методические рекомендации по работе с учебно-наглядным пособием</w:t>
      </w:r>
    </w:p>
    <w:p w:rsidR="00A2235D" w:rsidRPr="00C076DE" w:rsidRDefault="00A2235D" w:rsidP="00A2235D">
      <w:pPr>
        <w:pStyle w:val="a5"/>
        <w:tabs>
          <w:tab w:val="left" w:pos="0"/>
        </w:tabs>
        <w:spacing w:before="0" w:beforeAutospacing="0" w:after="0" w:afterAutospacing="0"/>
        <w:ind w:right="108"/>
        <w:contextualSpacing/>
        <w:jc w:val="center"/>
      </w:pPr>
      <w:r w:rsidRPr="00C076DE">
        <w:t xml:space="preserve">«С </w:t>
      </w:r>
      <w:proofErr w:type="spellStart"/>
      <w:r w:rsidRPr="00C076DE">
        <w:t>Эколятами</w:t>
      </w:r>
      <w:proofErr w:type="spellEnd"/>
      <w:r w:rsidRPr="00C076DE">
        <w:t xml:space="preserve"> играем и природу охраняем!»</w:t>
      </w:r>
    </w:p>
    <w:p w:rsidR="00A2235D" w:rsidRPr="00C076DE" w:rsidRDefault="00A2235D" w:rsidP="00A2235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>Пособие отвечает принципам развивающего обучения, соответствует требованиям ФГОС ДО.</w:t>
      </w:r>
      <w:r w:rsidRPr="00C076D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076DE">
        <w:rPr>
          <w:rFonts w:ascii="Times New Roman" w:hAnsi="Times New Roman" w:cs="Times New Roman"/>
          <w:sz w:val="24"/>
          <w:szCs w:val="24"/>
        </w:rPr>
        <w:t xml:space="preserve">Учебно-наглядное пособие, основанное на </w:t>
      </w:r>
      <w:proofErr w:type="spellStart"/>
      <w:r w:rsidRPr="00C076DE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C076DE">
        <w:rPr>
          <w:rFonts w:ascii="Times New Roman" w:hAnsi="Times New Roman" w:cs="Times New Roman"/>
          <w:sz w:val="24"/>
          <w:szCs w:val="24"/>
        </w:rPr>
        <w:t xml:space="preserve"> подходе,   предназначено для использования в  воспитательно-образовательной деятельности,  позволяет моделировать  познавательно-игровые ситуации, игры-путешествия, проблемные игровые ситуации.</w:t>
      </w:r>
    </w:p>
    <w:p w:rsidR="00A2235D" w:rsidRPr="00C076DE" w:rsidRDefault="00A2235D" w:rsidP="00A2235D">
      <w:pPr>
        <w:pStyle w:val="c0"/>
        <w:spacing w:before="0" w:beforeAutospacing="0" w:after="0" w:afterAutospacing="0"/>
        <w:ind w:firstLine="567"/>
        <w:contextualSpacing/>
        <w:jc w:val="both"/>
      </w:pPr>
      <w:r w:rsidRPr="00C076DE">
        <w:t>Пособие можно использовать в разных формах организации: фронтальной, подгрупповой, индивидуальной.</w:t>
      </w:r>
    </w:p>
    <w:p w:rsidR="00A2235D" w:rsidRPr="00C076DE" w:rsidRDefault="00A2235D" w:rsidP="00A2235D">
      <w:pPr>
        <w:pStyle w:val="c0"/>
        <w:spacing w:before="0" w:beforeAutospacing="0" w:after="0" w:afterAutospacing="0"/>
        <w:ind w:firstLine="567"/>
        <w:contextualSpacing/>
        <w:jc w:val="both"/>
      </w:pPr>
      <w:r w:rsidRPr="00C076DE">
        <w:t xml:space="preserve">Вариативность и </w:t>
      </w:r>
      <w:proofErr w:type="spellStart"/>
      <w:r w:rsidRPr="00C076DE">
        <w:t>полифункциональность</w:t>
      </w:r>
      <w:proofErr w:type="spellEnd"/>
      <w:r w:rsidRPr="00C076DE">
        <w:t xml:space="preserve"> проявляется в возможности гибкого использования дидактического игрового материала в соответствии с замыслом ребенка, сюжетом игры, воображения, знаковой символической функции мышления, моделирования игровой ситуации.</w:t>
      </w:r>
    </w:p>
    <w:p w:rsidR="00A2235D" w:rsidRPr="00C076DE" w:rsidRDefault="00A2235D" w:rsidP="00A2235D">
      <w:pPr>
        <w:pStyle w:val="c0"/>
        <w:spacing w:before="0" w:beforeAutospacing="0" w:after="0" w:afterAutospacing="0"/>
        <w:ind w:firstLine="567"/>
        <w:contextualSpacing/>
        <w:jc w:val="both"/>
      </w:pPr>
      <w:r w:rsidRPr="00C076DE">
        <w:t>Для создании условий развития творческой инициативы,  можно обсуждать с детьми варианты усложнения заданий, варианты новых игровых заданий, оформления дополнительных игровых модулей совместно с детьми.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sz w:val="24"/>
          <w:szCs w:val="24"/>
        </w:rPr>
        <w:t xml:space="preserve">Игровые задания можно варьировать. Для повышения развивающего эффекта  используется    </w:t>
      </w:r>
      <w:r w:rsidRPr="00C076DE">
        <w:rPr>
          <w:rFonts w:ascii="Times New Roman" w:hAnsi="Times New Roman" w:cs="Times New Roman"/>
          <w:iCs/>
          <w:sz w:val="24"/>
          <w:szCs w:val="24"/>
        </w:rPr>
        <w:t>графическое моделирование с использованием разнообразного дидактического материала для осуществления возможности выбора, поддержки инициативы детей. При использовании содержании методического материала в непосредственной образовательной деятельности возможно включение нейропсихологического подхода.</w:t>
      </w:r>
    </w:p>
    <w:p w:rsidR="00A2235D" w:rsidRPr="00C076DE" w:rsidRDefault="00A2235D" w:rsidP="00A22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6D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076DE">
        <w:rPr>
          <w:rFonts w:ascii="Times New Roman" w:hAnsi="Times New Roman" w:cs="Times New Roman"/>
          <w:sz w:val="24"/>
          <w:szCs w:val="24"/>
        </w:rPr>
        <w:t>Содержание основывается на комплексном решении задач, что позволяет повысить результативность воспитательно-образовательного , коррекционно-развивающего  процесса на основе интеграции содержания образовательных областей  «Речевое развитие», «Познавательное развитие».</w:t>
      </w:r>
    </w:p>
    <w:p w:rsidR="00A2235D" w:rsidRPr="00C076DE" w:rsidRDefault="00A2235D" w:rsidP="00A2235D">
      <w:pPr>
        <w:pStyle w:val="centre"/>
        <w:spacing w:before="0" w:beforeAutospacing="0" w:after="0" w:afterAutospacing="0"/>
        <w:ind w:firstLine="284"/>
        <w:contextualSpacing/>
        <w:jc w:val="both"/>
      </w:pPr>
      <w:r w:rsidRPr="00C076DE">
        <w:t>Данный ресурс можно использовать в образовательной деятельности в  группах компенсирующей направленности, общеразвивающей направленности.</w:t>
      </w:r>
    </w:p>
    <w:p w:rsidR="00C076DE" w:rsidRDefault="00C076DE" w:rsidP="00A223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DE" w:rsidRDefault="00C076DE" w:rsidP="00A223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DE" w:rsidRDefault="00C076DE" w:rsidP="00A223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DE" w:rsidRDefault="00C076DE" w:rsidP="00A223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DE" w:rsidRDefault="00C076DE" w:rsidP="00A223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DE" w:rsidRDefault="00C076DE" w:rsidP="00A223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5D" w:rsidRPr="00C076DE" w:rsidRDefault="00A2235D" w:rsidP="00A223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DE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Дидактические игры экологической направленности</w:t>
      </w:r>
    </w:p>
    <w:p w:rsidR="00A2235D" w:rsidRPr="00C076DE" w:rsidRDefault="00A2235D" w:rsidP="00A223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DE">
        <w:rPr>
          <w:rFonts w:ascii="Times New Roman" w:hAnsi="Times New Roman" w:cs="Times New Roman"/>
          <w:b/>
          <w:sz w:val="24"/>
          <w:szCs w:val="24"/>
        </w:rPr>
        <w:t>для детей 4-7лет</w:t>
      </w:r>
    </w:p>
    <w:tbl>
      <w:tblPr>
        <w:tblStyle w:val="a3"/>
        <w:tblW w:w="0" w:type="auto"/>
        <w:tblLook w:val="04A0"/>
      </w:tblPr>
      <w:tblGrid>
        <w:gridCol w:w="502"/>
        <w:gridCol w:w="2200"/>
        <w:gridCol w:w="2160"/>
        <w:gridCol w:w="2674"/>
        <w:gridCol w:w="2035"/>
      </w:tblGrid>
      <w:tr w:rsidR="00A2235D" w:rsidRPr="00C076DE" w:rsidTr="005948F6">
        <w:tc>
          <w:tcPr>
            <w:tcW w:w="502" w:type="dxa"/>
          </w:tcPr>
          <w:p w:rsidR="00A2235D" w:rsidRPr="00C076DE" w:rsidRDefault="00A2235D" w:rsidP="005948F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A2235D" w:rsidRPr="00C076DE" w:rsidRDefault="00A2235D" w:rsidP="005948F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дидактической игры</w:t>
            </w:r>
          </w:p>
        </w:tc>
        <w:tc>
          <w:tcPr>
            <w:tcW w:w="2160" w:type="dxa"/>
          </w:tcPr>
          <w:p w:rsidR="00A2235D" w:rsidRPr="00C076DE" w:rsidRDefault="00A2235D" w:rsidP="005948F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74" w:type="dxa"/>
          </w:tcPr>
          <w:p w:rsidR="00A2235D" w:rsidRPr="00C076DE" w:rsidRDefault="00A2235D" w:rsidP="005948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действие</w:t>
            </w:r>
          </w:p>
          <w:p w:rsidR="00A2235D" w:rsidRPr="00C076DE" w:rsidRDefault="00A2235D" w:rsidP="005948F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A2235D" w:rsidRPr="00C076DE" w:rsidRDefault="00A2235D" w:rsidP="005948F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A2235D" w:rsidRPr="00C076DE" w:rsidTr="005948F6">
        <w:tc>
          <w:tcPr>
            <w:tcW w:w="502" w:type="dxa"/>
          </w:tcPr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A2235D" w:rsidRPr="00C076DE" w:rsidRDefault="00A2235D" w:rsidP="005948F6">
            <w:pPr>
              <w:ind w:right="2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 играем, правила поведения в природе запоминаем!»</w:t>
            </w:r>
          </w:p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правилах поведения в природе,</w:t>
            </w: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природе</w:t>
            </w:r>
          </w:p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знак правильного поведения в природе и </w:t>
            </w: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нарисуй его</w:t>
            </w:r>
            <w:bookmarkStart w:id="0" w:name="_GoBack"/>
            <w:bookmarkEnd w:id="0"/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Игровой модуль с изображением лесной поляны, иллюстрации отрицательных действий человека в природе,</w:t>
            </w:r>
          </w:p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персонаж </w:t>
            </w:r>
            <w:proofErr w:type="spellStart"/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эколёнок</w:t>
            </w:r>
            <w:proofErr w:type="spellEnd"/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Шалун</w:t>
            </w:r>
          </w:p>
        </w:tc>
      </w:tr>
      <w:tr w:rsidR="00A2235D" w:rsidRPr="00C076DE" w:rsidTr="005948F6">
        <w:tc>
          <w:tcPr>
            <w:tcW w:w="502" w:type="dxa"/>
          </w:tcPr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«Мусор убери, рыбок запусти»</w:t>
            </w:r>
          </w:p>
          <w:p w:rsidR="00A2235D" w:rsidRPr="00C076DE" w:rsidRDefault="00A2235D" w:rsidP="005948F6">
            <w:pPr>
              <w:ind w:right="2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осознонное</w:t>
            </w:r>
            <w:proofErr w:type="spellEnd"/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охране водоемов</w:t>
            </w:r>
            <w:r w:rsidR="00557796"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 и их обитателей</w:t>
            </w:r>
          </w:p>
        </w:tc>
        <w:tc>
          <w:tcPr>
            <w:tcW w:w="2674" w:type="dxa"/>
          </w:tcPr>
          <w:p w:rsidR="00A2235D" w:rsidRPr="00C076DE" w:rsidRDefault="00A2235D" w:rsidP="00594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Распределить мусор по трем контейнерам и рыбок запусти в чистый водоем</w:t>
            </w:r>
          </w:p>
          <w:p w:rsidR="00A2235D" w:rsidRPr="00C076DE" w:rsidRDefault="00A2235D" w:rsidP="00594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(пластик, бумага ,стекло)</w:t>
            </w:r>
          </w:p>
        </w:tc>
        <w:tc>
          <w:tcPr>
            <w:tcW w:w="2035" w:type="dxa"/>
          </w:tcPr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Игровой модуль с изображением водоема, набор карточек на липучках с изображением мусора,</w:t>
            </w:r>
          </w:p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морских обитателей персонаж </w:t>
            </w:r>
            <w:proofErr w:type="spellStart"/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эколёнок</w:t>
            </w:r>
            <w:proofErr w:type="spellEnd"/>
            <w:r w:rsidR="00557796"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Тихоня</w:t>
            </w:r>
          </w:p>
        </w:tc>
      </w:tr>
      <w:tr w:rsidR="00A2235D" w:rsidRPr="00C076DE" w:rsidTr="005948F6">
        <w:tc>
          <w:tcPr>
            <w:tcW w:w="502" w:type="dxa"/>
          </w:tcPr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A2235D" w:rsidRPr="00C076DE" w:rsidRDefault="00A2235D" w:rsidP="00594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</w:t>
            </w:r>
          </w:p>
        </w:tc>
        <w:tc>
          <w:tcPr>
            <w:tcW w:w="2160" w:type="dxa"/>
          </w:tcPr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знания детей о</w:t>
            </w: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круговороте воды в природе</w:t>
            </w: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</w:tcPr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картинки капелек по кругу  в правильной последовательности </w:t>
            </w: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2235D" w:rsidRPr="00C076DE" w:rsidRDefault="00557796" w:rsidP="005948F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="00A2235D"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гровой модуль с изображением воды, набор карточек на липучках с изображением облака,</w:t>
            </w:r>
          </w:p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тучи,</w:t>
            </w:r>
          </w:p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солнца,</w:t>
            </w:r>
          </w:p>
          <w:p w:rsidR="00A2235D" w:rsidRPr="00C076DE" w:rsidRDefault="00A2235D" w:rsidP="005577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водоема и растений, персонаж </w:t>
            </w:r>
            <w:proofErr w:type="spellStart"/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эколёнок</w:t>
            </w:r>
            <w:proofErr w:type="spellEnd"/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Умница</w:t>
            </w:r>
          </w:p>
        </w:tc>
      </w:tr>
      <w:tr w:rsidR="00A2235D" w:rsidRPr="00C076DE" w:rsidTr="005948F6">
        <w:tc>
          <w:tcPr>
            <w:tcW w:w="502" w:type="dxa"/>
          </w:tcPr>
          <w:p w:rsidR="00A2235D" w:rsidRPr="00C076DE" w:rsidRDefault="00A2235D" w:rsidP="005948F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«Лепестки возвращай, </w:t>
            </w: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растениям и животным, запоминай!» </w:t>
            </w:r>
          </w:p>
          <w:p w:rsidR="00A2235D" w:rsidRPr="00C076DE" w:rsidRDefault="00A2235D" w:rsidP="00594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235D" w:rsidRPr="00C076DE" w:rsidRDefault="00A2235D" w:rsidP="005948F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знания и представления о способах помощи </w:t>
            </w:r>
            <w:r w:rsidR="00557796"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животным и растениям</w:t>
            </w:r>
          </w:p>
          <w:p w:rsidR="00A2235D" w:rsidRPr="00C076DE" w:rsidRDefault="00A2235D" w:rsidP="005948F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2235D" w:rsidRPr="00C076DE" w:rsidRDefault="00A2235D" w:rsidP="005948F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557796" w:rsidRPr="00C076DE" w:rsidRDefault="00557796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Собери цветок </w:t>
            </w:r>
          </w:p>
          <w:p w:rsidR="00557796" w:rsidRPr="00C076DE" w:rsidRDefault="00557796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из лепестков </w:t>
            </w: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DE">
              <w:rPr>
                <w:rFonts w:ascii="Times New Roman" w:hAnsi="Times New Roman" w:cs="Times New Roman"/>
                <w:sz w:val="24"/>
                <w:szCs w:val="24"/>
              </w:rPr>
              <w:t xml:space="preserve">с иллюстрациями </w:t>
            </w: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D" w:rsidRPr="00C076DE" w:rsidRDefault="00A2235D" w:rsidP="00594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A2235D" w:rsidRPr="00C076DE" w:rsidRDefault="00557796" w:rsidP="005948F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="00A2235D"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гровой модуль с изображением поляны с двумя цветками, два комплекта карточек с изображением способов помощи животному миру и растительному ,персонаж </w:t>
            </w:r>
            <w:proofErr w:type="spellStart"/>
            <w:r w:rsidR="00A2235D"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эколенка</w:t>
            </w:r>
            <w:proofErr w:type="spellEnd"/>
            <w:r w:rsidR="00A2235D" w:rsidRPr="00C076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Ёлочка</w:t>
            </w:r>
          </w:p>
        </w:tc>
      </w:tr>
    </w:tbl>
    <w:p w:rsidR="007357D5" w:rsidRPr="00C076DE" w:rsidRDefault="007357D5">
      <w:pPr>
        <w:rPr>
          <w:rFonts w:ascii="Times New Roman" w:hAnsi="Times New Roman" w:cs="Times New Roman"/>
          <w:sz w:val="24"/>
          <w:szCs w:val="24"/>
        </w:rPr>
      </w:pPr>
    </w:p>
    <w:p w:rsidR="002E1B68" w:rsidRPr="00C076DE" w:rsidRDefault="002E1B68">
      <w:pPr>
        <w:rPr>
          <w:rFonts w:ascii="Times New Roman" w:hAnsi="Times New Roman" w:cs="Times New Roman"/>
          <w:sz w:val="24"/>
          <w:szCs w:val="24"/>
        </w:rPr>
      </w:pPr>
    </w:p>
    <w:p w:rsidR="002E1B68" w:rsidRPr="00C076DE" w:rsidRDefault="002E1B68">
      <w:pPr>
        <w:rPr>
          <w:rFonts w:ascii="Times New Roman" w:hAnsi="Times New Roman" w:cs="Times New Roman"/>
          <w:sz w:val="24"/>
          <w:szCs w:val="24"/>
        </w:rPr>
      </w:pPr>
    </w:p>
    <w:p w:rsidR="002E1B68" w:rsidRPr="00C076DE" w:rsidRDefault="002E1B68">
      <w:pPr>
        <w:rPr>
          <w:rFonts w:ascii="Times New Roman" w:hAnsi="Times New Roman" w:cs="Times New Roman"/>
          <w:sz w:val="24"/>
          <w:szCs w:val="24"/>
        </w:rPr>
      </w:pPr>
    </w:p>
    <w:p w:rsidR="002E1B68" w:rsidRPr="00C076DE" w:rsidRDefault="002E1B68">
      <w:pPr>
        <w:rPr>
          <w:rFonts w:ascii="Times New Roman" w:hAnsi="Times New Roman" w:cs="Times New Roman"/>
          <w:sz w:val="24"/>
          <w:szCs w:val="24"/>
        </w:rPr>
      </w:pPr>
    </w:p>
    <w:p w:rsidR="002E1B68" w:rsidRPr="00C076DE" w:rsidRDefault="002E1B68">
      <w:pPr>
        <w:rPr>
          <w:rFonts w:ascii="Times New Roman" w:hAnsi="Times New Roman" w:cs="Times New Roman"/>
          <w:sz w:val="24"/>
          <w:szCs w:val="24"/>
        </w:rPr>
      </w:pPr>
    </w:p>
    <w:sectPr w:rsidR="002E1B68" w:rsidRPr="00C076DE" w:rsidSect="00A223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361"/>
    <w:rsid w:val="002E1B68"/>
    <w:rsid w:val="00557796"/>
    <w:rsid w:val="007357D5"/>
    <w:rsid w:val="008E5D75"/>
    <w:rsid w:val="00A2235D"/>
    <w:rsid w:val="00B94361"/>
    <w:rsid w:val="00C076DE"/>
    <w:rsid w:val="00C2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5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5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3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e">
    <w:name w:val="centre"/>
    <w:basedOn w:val="a"/>
    <w:rsid w:val="00A22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5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5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3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e">
    <w:name w:val="centre"/>
    <w:basedOn w:val="a"/>
    <w:rsid w:val="00A22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4</cp:revision>
  <dcterms:created xsi:type="dcterms:W3CDTF">2022-03-31T18:13:00Z</dcterms:created>
  <dcterms:modified xsi:type="dcterms:W3CDTF">2022-03-31T18:26:00Z</dcterms:modified>
</cp:coreProperties>
</file>