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8330E4" w:rsidRPr="001D1F0E" w:rsidTr="007831C4">
        <w:trPr>
          <w:trHeight w:val="851"/>
        </w:trPr>
        <w:tc>
          <w:tcPr>
            <w:tcW w:w="5411" w:type="dxa"/>
          </w:tcPr>
          <w:p w:rsidR="008330E4" w:rsidRPr="001D1F0E" w:rsidRDefault="008330E4" w:rsidP="007831C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bookmarkStart w:id="0" w:name="_Hlk113526983"/>
            <w:r w:rsidRPr="001D1F0E">
              <w:rPr>
                <w:rFonts w:eastAsia="Times New Roman" w:cs="Times New Roman"/>
                <w:szCs w:val="24"/>
                <w:lang w:eastAsia="ar-SA"/>
              </w:rPr>
              <w:t xml:space="preserve">Муниципальное бюджетное общеобразовательное </w:t>
            </w:r>
            <w:proofErr w:type="gramStart"/>
            <w:r w:rsidRPr="001D1F0E">
              <w:rPr>
                <w:rFonts w:eastAsia="Times New Roman" w:cs="Times New Roman"/>
                <w:szCs w:val="24"/>
                <w:lang w:eastAsia="ar-SA"/>
              </w:rPr>
              <w:t>учреждение  Школа</w:t>
            </w:r>
            <w:proofErr w:type="gramEnd"/>
            <w:r w:rsidRPr="001D1F0E">
              <w:rPr>
                <w:rFonts w:eastAsia="Times New Roman" w:cs="Times New Roman"/>
                <w:szCs w:val="24"/>
                <w:lang w:eastAsia="ar-SA"/>
              </w:rPr>
              <w:t xml:space="preserve"> «</w:t>
            </w:r>
            <w:proofErr w:type="spellStart"/>
            <w:r w:rsidRPr="001D1F0E">
              <w:rPr>
                <w:rFonts w:eastAsia="Times New Roman" w:cs="Times New Roman"/>
                <w:szCs w:val="24"/>
                <w:lang w:eastAsia="ar-SA"/>
              </w:rPr>
              <w:t>КвантУм</w:t>
            </w:r>
            <w:proofErr w:type="spellEnd"/>
            <w:r w:rsidRPr="001D1F0E">
              <w:rPr>
                <w:rFonts w:eastAsia="Times New Roman" w:cs="Times New Roman"/>
                <w:szCs w:val="24"/>
                <w:lang w:eastAsia="ar-SA"/>
              </w:rPr>
              <w:t xml:space="preserve">» </w:t>
            </w:r>
          </w:p>
          <w:p w:rsidR="008330E4" w:rsidRPr="001D1F0E" w:rsidRDefault="008330E4" w:rsidP="007831C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1F0E">
              <w:rPr>
                <w:rFonts w:eastAsia="Times New Roman" w:cs="Times New Roman"/>
                <w:szCs w:val="24"/>
                <w:lang w:eastAsia="ar-SA"/>
              </w:rPr>
              <w:t xml:space="preserve">имени Героя Советского Союза Василия </w:t>
            </w:r>
            <w:proofErr w:type="spellStart"/>
            <w:r w:rsidRPr="001D1F0E">
              <w:rPr>
                <w:rFonts w:eastAsia="Times New Roman" w:cs="Times New Roman"/>
                <w:szCs w:val="24"/>
                <w:lang w:eastAsia="ar-SA"/>
              </w:rPr>
              <w:t>Фабричнова</w:t>
            </w:r>
            <w:bookmarkEnd w:id="0"/>
            <w:proofErr w:type="spellEnd"/>
          </w:p>
        </w:tc>
      </w:tr>
      <w:tr w:rsidR="008330E4" w:rsidRPr="001D1F0E" w:rsidTr="007831C4">
        <w:trPr>
          <w:trHeight w:val="510"/>
        </w:trPr>
        <w:tc>
          <w:tcPr>
            <w:tcW w:w="5411" w:type="dxa"/>
          </w:tcPr>
          <w:p w:rsidR="008330E4" w:rsidRPr="001D1F0E" w:rsidRDefault="008330E4" w:rsidP="000C3CF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1F0E">
              <w:rPr>
                <w:rFonts w:eastAsia="Times New Roman" w:cs="Times New Roman"/>
                <w:szCs w:val="24"/>
                <w:lang w:eastAsia="ar-SA"/>
              </w:rPr>
              <w:t>(МБОУ Школа «</w:t>
            </w:r>
            <w:proofErr w:type="spellStart"/>
            <w:r w:rsidRPr="001D1F0E">
              <w:rPr>
                <w:rFonts w:eastAsia="Times New Roman" w:cs="Times New Roman"/>
                <w:szCs w:val="24"/>
                <w:lang w:eastAsia="ar-SA"/>
              </w:rPr>
              <w:t>КвантУм</w:t>
            </w:r>
            <w:proofErr w:type="spellEnd"/>
            <w:r w:rsidRPr="001D1F0E">
              <w:rPr>
                <w:rFonts w:eastAsia="Times New Roman" w:cs="Times New Roman"/>
                <w:szCs w:val="24"/>
                <w:lang w:eastAsia="ar-SA"/>
              </w:rPr>
              <w:t>» дошкольное отделение – детский сад №2)</w:t>
            </w:r>
          </w:p>
        </w:tc>
      </w:tr>
    </w:tbl>
    <w:p w:rsidR="00624D0F" w:rsidRPr="001D1F0E" w:rsidRDefault="00624D0F" w:rsidP="00AB24B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BB2F8B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BB2F8B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BB2F8B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BB2F8B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BB2F8B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BB2F8B" w:rsidRPr="001D1F0E" w:rsidRDefault="001D1F0E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Методическая разработка по опыту</w:t>
      </w:r>
      <w:r w:rsidR="00BB2F8B" w:rsidRPr="001D1F0E">
        <w:rPr>
          <w:color w:val="000000"/>
        </w:rPr>
        <w:t xml:space="preserve"> работы </w:t>
      </w:r>
    </w:p>
    <w:p w:rsidR="009D612C" w:rsidRPr="001D1F0E" w:rsidRDefault="00BB2F8B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D1F0E">
        <w:rPr>
          <w:color w:val="000000"/>
        </w:rPr>
        <w:t>по теме</w:t>
      </w:r>
      <w:r w:rsidR="00A06783" w:rsidRPr="001D1F0E">
        <w:rPr>
          <w:color w:val="000000"/>
        </w:rPr>
        <w:t>:</w:t>
      </w:r>
    </w:p>
    <w:p w:rsidR="00A06783" w:rsidRPr="001D1F0E" w:rsidRDefault="00BB2F8B" w:rsidP="00BB2F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D1F0E">
        <w:rPr>
          <w:color w:val="000000"/>
        </w:rPr>
        <w:t>«</w:t>
      </w:r>
      <w:r w:rsidR="006311E9" w:rsidRPr="001D1F0E">
        <w:rPr>
          <w:color w:val="000000"/>
        </w:rPr>
        <w:t>Социо</w:t>
      </w:r>
      <w:r w:rsidR="000C3CFD" w:rsidRPr="001D1F0E">
        <w:rPr>
          <w:color w:val="000000"/>
        </w:rPr>
        <w:t>-</w:t>
      </w:r>
      <w:r w:rsidR="00AE15AB" w:rsidRPr="001D1F0E">
        <w:rPr>
          <w:color w:val="000000"/>
        </w:rPr>
        <w:t>игровая технология как средство успешного развития дошкольников</w:t>
      </w:r>
      <w:r w:rsidR="00A06783" w:rsidRPr="001D1F0E">
        <w:rPr>
          <w:color w:val="000000"/>
        </w:rPr>
        <w:t>»</w:t>
      </w:r>
    </w:p>
    <w:p w:rsidR="009D612C" w:rsidRPr="001D1F0E" w:rsidRDefault="009D612C" w:rsidP="00624D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612C" w:rsidRPr="001D1F0E" w:rsidRDefault="009D612C" w:rsidP="00AB24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B2F8B" w:rsidRPr="001D1F0E" w:rsidRDefault="00BB2F8B" w:rsidP="009D6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D1F0E">
        <w:rPr>
          <w:color w:val="000000"/>
        </w:rPr>
        <w:t xml:space="preserve">Педагог </w:t>
      </w:r>
    </w:p>
    <w:p w:rsidR="00AE15AB" w:rsidRPr="001D1F0E" w:rsidRDefault="00BB2F8B" w:rsidP="009D6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D1F0E">
        <w:rPr>
          <w:color w:val="000000"/>
        </w:rPr>
        <w:t xml:space="preserve">высшей </w:t>
      </w:r>
    </w:p>
    <w:p w:rsidR="009D612C" w:rsidRPr="001D1F0E" w:rsidRDefault="00AE15AB" w:rsidP="009D6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D1F0E">
        <w:rPr>
          <w:color w:val="000000"/>
        </w:rPr>
        <w:t xml:space="preserve">квалификационной </w:t>
      </w:r>
      <w:r w:rsidR="00BB2F8B" w:rsidRPr="001D1F0E">
        <w:rPr>
          <w:color w:val="000000"/>
        </w:rPr>
        <w:t>категории</w:t>
      </w:r>
    </w:p>
    <w:p w:rsidR="009D612C" w:rsidRPr="001D1F0E" w:rsidRDefault="00AE15AB" w:rsidP="00AB24B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D1F0E">
        <w:rPr>
          <w:color w:val="000000"/>
        </w:rPr>
        <w:t>Данилова Анна Ивановна</w:t>
      </w:r>
    </w:p>
    <w:p w:rsidR="009D612C" w:rsidRPr="001D1F0E" w:rsidRDefault="009D612C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B24B6" w:rsidRPr="001D1F0E" w:rsidRDefault="00AB24B6" w:rsidP="009D6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B24B6" w:rsidRDefault="00AB24B6" w:rsidP="00BB2F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D1F0E" w:rsidRDefault="001D1F0E" w:rsidP="00BB2F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D1F0E" w:rsidRDefault="001D1F0E" w:rsidP="00BB2F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D1F0E" w:rsidRDefault="001D1F0E" w:rsidP="00BB2F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D1F0E" w:rsidRPr="001D1F0E" w:rsidRDefault="001D1F0E" w:rsidP="00BB2F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15AB" w:rsidRDefault="00AB24B6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D1F0E">
        <w:rPr>
          <w:color w:val="000000"/>
        </w:rPr>
        <w:t>Звенигород</w:t>
      </w:r>
      <w:r w:rsidR="00BB2F8B" w:rsidRPr="001D1F0E">
        <w:rPr>
          <w:color w:val="000000"/>
        </w:rPr>
        <w:t>,</w:t>
      </w:r>
      <w:r w:rsidRPr="001D1F0E">
        <w:rPr>
          <w:color w:val="000000"/>
        </w:rPr>
        <w:t xml:space="preserve"> </w:t>
      </w:r>
      <w:r w:rsidR="001B0A43" w:rsidRPr="001D1F0E">
        <w:rPr>
          <w:color w:val="000000"/>
        </w:rPr>
        <w:t>202</w:t>
      </w:r>
      <w:r w:rsidR="00AE15AB" w:rsidRPr="001D1F0E">
        <w:rPr>
          <w:color w:val="000000"/>
        </w:rPr>
        <w:t>2</w:t>
      </w:r>
      <w:r w:rsidR="00BB2F8B" w:rsidRPr="001D1F0E">
        <w:rPr>
          <w:color w:val="000000"/>
        </w:rPr>
        <w:t>г.</w:t>
      </w:r>
    </w:p>
    <w:p w:rsidR="001D1F0E" w:rsidRDefault="001D1F0E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1F0E" w:rsidRDefault="001D1F0E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1F0E" w:rsidRDefault="001D1F0E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1F0E" w:rsidRDefault="001D1F0E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D1F0E" w:rsidRPr="001D1F0E" w:rsidRDefault="001D1F0E" w:rsidP="00833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E14BE" w:rsidRPr="001D1F0E" w:rsidRDefault="0026218F" w:rsidP="000C3CFD">
      <w:pPr>
        <w:spacing w:after="15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ab/>
      </w:r>
      <w:r w:rsidR="00AE15AB" w:rsidRPr="001D1F0E">
        <w:rPr>
          <w:rFonts w:eastAsia="Times New Roman" w:cs="Times New Roman"/>
          <w:color w:val="000000"/>
          <w:szCs w:val="24"/>
          <w:lang w:eastAsia="ru-RU"/>
        </w:rPr>
        <w:t>Сегодня человеку для активного участия в жизни общества, реализации себя как личности, необходимо проявлять творческую активность, самостоятельность, постоянно самосовершенствоваться и непрерывно учиться. Чтобы эти качества проявлялись, необходимо уметь слышать ребенка.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AE15AB" w:rsidRPr="001D1F0E" w:rsidRDefault="007E14BE" w:rsidP="000C3CFD">
      <w:pPr>
        <w:spacing w:after="15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       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В соответствии с ФГОС ДО основной формой работы с детьми дошкольного возраста и ведущим видом деятельности для них является игра.</w:t>
      </w:r>
    </w:p>
    <w:p w:rsidR="00B816B7" w:rsidRPr="001D1F0E" w:rsidRDefault="000C3CFD" w:rsidP="00B816B7">
      <w:pPr>
        <w:spacing w:after="150" w:line="360" w:lineRule="auto"/>
        <w:jc w:val="both"/>
        <w:textAlignment w:val="baseline"/>
        <w:rPr>
          <w:rFonts w:eastAsia="Times New Roman" w:cs="Times New Roman"/>
          <w:iCs/>
          <w:color w:val="000000"/>
          <w:szCs w:val="24"/>
          <w:lang w:eastAsia="ru-RU"/>
        </w:rPr>
      </w:pPr>
      <w:r w:rsidRPr="001D1F0E">
        <w:rPr>
          <w:rFonts w:cs="Times New Roman"/>
          <w:szCs w:val="24"/>
        </w:rPr>
        <w:t xml:space="preserve">      </w:t>
      </w:r>
      <w:r w:rsidR="003714C7" w:rsidRPr="001D1F0E">
        <w:rPr>
          <w:rFonts w:cs="Times New Roman"/>
          <w:szCs w:val="24"/>
        </w:rPr>
        <w:t xml:space="preserve"> </w:t>
      </w:r>
      <w:r w:rsidR="00B816B7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Основная идея </w:t>
      </w:r>
      <w:proofErr w:type="spellStart"/>
      <w:r w:rsidR="00B816B7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социо</w:t>
      </w:r>
      <w:proofErr w:type="spellEnd"/>
      <w:r w:rsidR="00B816B7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-игровой технологии </w:t>
      </w:r>
      <w:r w:rsidR="00B816B7" w:rsidRPr="001D1F0E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—</w:t>
      </w:r>
      <w:r w:rsidR="00B816B7" w:rsidRPr="001D1F0E">
        <w:rPr>
          <w:rFonts w:eastAsia="Times New Roman" w:cs="Times New Roman"/>
          <w:iCs/>
          <w:color w:val="000000"/>
          <w:szCs w:val="24"/>
          <w:lang w:eastAsia="ru-RU"/>
        </w:rPr>
        <w:t xml:space="preserve"> организация самостоятельной деятельности детей, </w:t>
      </w:r>
      <w:proofErr w:type="spellStart"/>
      <w:r w:rsidR="00B816B7" w:rsidRPr="001D1F0E">
        <w:rPr>
          <w:rFonts w:eastAsia="Times New Roman" w:cs="Times New Roman"/>
          <w:iCs/>
          <w:color w:val="000000"/>
          <w:szCs w:val="24"/>
          <w:lang w:eastAsia="ru-RU"/>
        </w:rPr>
        <w:t>кoторой</w:t>
      </w:r>
      <w:proofErr w:type="spellEnd"/>
      <w:r w:rsidR="00B816B7" w:rsidRPr="001D1F0E">
        <w:rPr>
          <w:rFonts w:eastAsia="Times New Roman" w:cs="Times New Roman"/>
          <w:iCs/>
          <w:color w:val="000000"/>
          <w:szCs w:val="24"/>
          <w:lang w:eastAsia="ru-RU"/>
        </w:rPr>
        <w:t xml:space="preserve"> ребенок хочет заниматься и в которой он делает, слушает, смотрит и говорит. </w:t>
      </w:r>
      <w:r w:rsidR="00B816B7" w:rsidRPr="001D1F0E">
        <w:rPr>
          <w:rFonts w:eastAsia="Times New Roman" w:cs="Times New Roman"/>
          <w:color w:val="000000"/>
          <w:szCs w:val="24"/>
          <w:lang w:eastAsia="ru-RU"/>
        </w:rPr>
        <w:t xml:space="preserve">Она ориентирует на поиск способов </w:t>
      </w: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общения с детьми, </w:t>
      </w:r>
      <w:r w:rsidR="00B816B7" w:rsidRPr="001D1F0E">
        <w:rPr>
          <w:rFonts w:eastAsia="Times New Roman" w:cs="Times New Roman"/>
          <w:color w:val="000000"/>
          <w:szCs w:val="24"/>
          <w:lang w:eastAsia="ru-RU"/>
        </w:rPr>
        <w:t>когда создаётся ситуация доверия и взаимотворчества, позволяющая включаться в процесс эффективного обучения чему-либо.</w:t>
      </w:r>
    </w:p>
    <w:p w:rsidR="00B816B7" w:rsidRPr="001D1F0E" w:rsidRDefault="00B816B7" w:rsidP="00B816B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 xml:space="preserve"> «Надо не учить, а налаживать ситуацию, когда их участникам хочется доверять и друг другу, и своему собственном опыту, в результате чего происходит эффект добровольного обучения, тренировки и научения» (В.М. </w:t>
      </w:r>
      <w:proofErr w:type="spellStart"/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Букатов</w:t>
      </w:r>
      <w:proofErr w:type="spellEnd"/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B816B7" w:rsidRPr="001D1F0E" w:rsidRDefault="00B816B7" w:rsidP="00B816B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Какой же результат я хотела получить?</w:t>
      </w:r>
    </w:p>
    <w:p w:rsidR="00B816B7" w:rsidRPr="001D1F0E" w:rsidRDefault="00B816B7" w:rsidP="00B816B7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Дети научатся эффективно общаться</w:t>
      </w:r>
    </w:p>
    <w:p w:rsidR="00B816B7" w:rsidRPr="001D1F0E" w:rsidRDefault="00B816B7" w:rsidP="00B816B7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Сделать образовательный процесс увлекательным</w:t>
      </w:r>
    </w:p>
    <w:p w:rsidR="00B816B7" w:rsidRPr="001D1F0E" w:rsidRDefault="00B816B7" w:rsidP="00B816B7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Развитие у детей самостоятельности, творческой активности</w:t>
      </w:r>
    </w:p>
    <w:p w:rsidR="000C3CFD" w:rsidRPr="001D1F0E" w:rsidRDefault="000C3CFD" w:rsidP="000C3CF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Основатели социо</w:t>
      </w:r>
      <w:r w:rsidR="007E14BE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игровой технологии - Е.Е. Шулешко, А.П.Ершова, В.М. Букатов вывели следующие законы общения</w:t>
      </w:r>
      <w:r w:rsidRPr="001D1F0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не унижайте ребенка, не оскорбляйте его;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умейте найти ошибку и имейте смелость признать ее;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будьте взаимно вежливыми, терпимыми и сдержанными;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относитесь к неудаче как к очередному опыту в познании;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поддержите, помогите подняться и победить;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задувая чужую свечу, мы не желаем свою ярче;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не возносите себя над другими</w:t>
      </w:r>
      <w:r w:rsidRPr="001D1F0E">
        <w:rPr>
          <w:rFonts w:eastAsia="Times New Roman" w:cs="Times New Roman"/>
          <w:i/>
          <w:iCs/>
          <w:color w:val="000000"/>
          <w:szCs w:val="24"/>
          <w:lang w:eastAsia="ru-RU"/>
        </w:rPr>
        <w:t>, 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возносите ближнего;</w:t>
      </w:r>
    </w:p>
    <w:p w:rsidR="000C3CFD" w:rsidRPr="001D1F0E" w:rsidRDefault="000C3CFD" w:rsidP="007E14BE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дети фантазеры: не верьте им на слово, но не оставляйте без внимания их проблему.</w:t>
      </w:r>
    </w:p>
    <w:p w:rsidR="000C3CFD" w:rsidRPr="001D1F0E" w:rsidRDefault="000C3CFD" w:rsidP="000C3CF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Цель применения социо</w:t>
      </w:r>
      <w:r w:rsidR="007F6EA1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игровых технологий</w:t>
      </w:r>
      <w:r w:rsidRPr="001D1F0E">
        <w:rPr>
          <w:rFonts w:eastAsia="Times New Roman" w:cs="Times New Roman"/>
          <w:color w:val="000000"/>
          <w:szCs w:val="24"/>
          <w:lang w:eastAsia="ru-RU"/>
        </w:rPr>
        <w:t> в развитии дошкольников — организация самостояте</w:t>
      </w:r>
      <w:r w:rsidR="00B816B7" w:rsidRPr="001D1F0E">
        <w:rPr>
          <w:rFonts w:eastAsia="Times New Roman" w:cs="Times New Roman"/>
          <w:color w:val="000000"/>
          <w:szCs w:val="24"/>
          <w:lang w:eastAsia="ru-RU"/>
        </w:rPr>
        <w:t xml:space="preserve">льной деятельности в атмосфере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взаимопонимания.</w:t>
      </w:r>
    </w:p>
    <w:p w:rsidR="000C3CFD" w:rsidRPr="001D1F0E" w:rsidRDefault="000C3CFD" w:rsidP="000C3CF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lastRenderedPageBreak/>
        <w:t xml:space="preserve">         </w:t>
      </w: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Задачи использования данной методики в развитии детей дошкольного возраста</w:t>
      </w:r>
      <w:r w:rsidRPr="001D1F0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C3CFD" w:rsidRPr="001D1F0E" w:rsidRDefault="000C3CFD" w:rsidP="007F6EA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формировать навыки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 xml:space="preserve"> дружеского коммуникативного взаимодействия</w:t>
      </w:r>
      <w:r w:rsidRPr="001D1F0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C3CFD" w:rsidRPr="001D1F0E" w:rsidRDefault="000C3CFD" w:rsidP="007F6EA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самоконтроль речевого выказывания</w:t>
      </w:r>
      <w:r w:rsidR="00457E35" w:rsidRPr="001D1F0E">
        <w:rPr>
          <w:rFonts w:eastAsia="Times New Roman" w:cs="Times New Roman"/>
          <w:color w:val="000000"/>
          <w:szCs w:val="24"/>
          <w:lang w:eastAsia="ru-RU"/>
        </w:rPr>
        <w:t xml:space="preserve"> и саморегуляции</w:t>
      </w:r>
      <w:r w:rsidR="007F6EA1" w:rsidRPr="001D1F0E">
        <w:rPr>
          <w:rFonts w:eastAsia="Times New Roman" w:cs="Times New Roman"/>
          <w:color w:val="000000"/>
          <w:szCs w:val="24"/>
          <w:lang w:eastAsia="ru-RU"/>
        </w:rPr>
        <w:t xml:space="preserve"> своих действий;</w:t>
      </w: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взаимоотношений с окружающими, снятие страха и зажима перед деятельностью;</w:t>
      </w:r>
    </w:p>
    <w:p w:rsidR="000C3CFD" w:rsidRPr="001D1F0E" w:rsidRDefault="000C3CFD" w:rsidP="007F6EA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развивать навыки полноценного межличностного общения, помогающего понять самого себя;</w:t>
      </w:r>
    </w:p>
    <w:p w:rsidR="00CC7E6C" w:rsidRPr="001D1F0E" w:rsidRDefault="007F6EA1" w:rsidP="007F6EA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1D1F0E">
        <w:rPr>
          <w:color w:val="000000"/>
        </w:rPr>
        <w:t>с</w:t>
      </w:r>
      <w:r w:rsidR="00CC7E6C" w:rsidRPr="001D1F0E">
        <w:rPr>
          <w:color w:val="000000"/>
        </w:rPr>
        <w:t>делать образовательный процесс более увлекательным для детей, используя театрально-игровую деятельность</w:t>
      </w:r>
      <w:r w:rsidRPr="001D1F0E">
        <w:rPr>
          <w:color w:val="000000"/>
        </w:rPr>
        <w:t>;</w:t>
      </w:r>
    </w:p>
    <w:p w:rsidR="00CC7E6C" w:rsidRPr="001D1F0E" w:rsidRDefault="007F6EA1" w:rsidP="007F6EA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1D1F0E">
        <w:rPr>
          <w:color w:val="000000"/>
        </w:rPr>
        <w:t>с</w:t>
      </w:r>
      <w:r w:rsidR="00CC7E6C" w:rsidRPr="001D1F0E">
        <w:rPr>
          <w:color w:val="000000"/>
        </w:rPr>
        <w:t>пособствовать развитию у них активной позиции, самостоятельности, творчества</w:t>
      </w:r>
      <w:r w:rsidRPr="001D1F0E">
        <w:rPr>
          <w:color w:val="000000"/>
        </w:rPr>
        <w:t>;</w:t>
      </w:r>
    </w:p>
    <w:p w:rsidR="00CC7E6C" w:rsidRPr="001D1F0E" w:rsidRDefault="007F6EA1" w:rsidP="007F6EA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1D1F0E">
        <w:rPr>
          <w:color w:val="000000"/>
        </w:rPr>
        <w:t>в</w:t>
      </w:r>
      <w:r w:rsidR="00CC7E6C" w:rsidRPr="001D1F0E">
        <w:rPr>
          <w:color w:val="000000"/>
        </w:rPr>
        <w:t>оспитывать в дошкольниках желание узнать новое</w:t>
      </w:r>
      <w:r w:rsidRPr="001D1F0E">
        <w:rPr>
          <w:color w:val="000000"/>
        </w:rPr>
        <w:t>.</w:t>
      </w:r>
    </w:p>
    <w:p w:rsidR="007F6EA1" w:rsidRPr="001D1F0E" w:rsidRDefault="007F6EA1" w:rsidP="007F6EA1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</w:p>
    <w:p w:rsidR="000C3CFD" w:rsidRPr="001D1F0E" w:rsidRDefault="007F6EA1" w:rsidP="007F6EA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 xml:space="preserve">Принципы, лежащие в основе 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>данной технологии,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 xml:space="preserve"> актуальны для современного вос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>питания и обучения дошкольников, педагог является партнером по совместной деятельности.</w:t>
      </w:r>
    </w:p>
    <w:p w:rsidR="000C3CFD" w:rsidRPr="001D1F0E" w:rsidRDefault="000C3CFD" w:rsidP="000C3CF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Принципы организации социо</w:t>
      </w:r>
      <w:r w:rsidR="007F6EA1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игровой технологии</w:t>
      </w:r>
      <w:r w:rsidR="007F6EA1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: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Педагог—равноправный партнер. Он умеет интересно играть, организует игры, выдумывает их.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Снятие судейской роли с педагога и передача ее детям предопределяет снятие страха ошибки у детей.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Смена мизансцены, т.е. обстановки, когда дети могут общаться в разных уголках группы.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Ориентация на индивидуальные открытия. Дети становятся соучастниками игры.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Преодоление трудностей. У детей не вызывает интереса то, что просто, а что трудно—то интересно.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Движение и активность.</w:t>
      </w:r>
    </w:p>
    <w:p w:rsidR="000C3CFD" w:rsidRPr="001D1F0E" w:rsidRDefault="000C3CFD" w:rsidP="007F6EA1">
      <w:pPr>
        <w:pStyle w:val="a6"/>
        <w:numPr>
          <w:ilvl w:val="0"/>
          <w:numId w:val="27"/>
        </w:numPr>
        <w:shd w:val="clear" w:color="auto" w:fill="FFFFFF"/>
        <w:spacing w:before="30" w:after="30" w:line="36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Жизнь детей в малых группах.</w:t>
      </w:r>
    </w:p>
    <w:p w:rsidR="000C3CFD" w:rsidRPr="001D1F0E" w:rsidRDefault="000C3CFD" w:rsidP="000C3CFD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Авторы социо</w:t>
      </w:r>
      <w:r w:rsidR="003B03BA" w:rsidRPr="001D1F0E">
        <w:rPr>
          <w:rFonts w:eastAsia="Times New Roman" w:cs="Times New Roman"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игровой технологии предлагают </w:t>
      </w: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разные игровые задания для детей</w:t>
      </w:r>
      <w:r w:rsidRPr="001D1F0E">
        <w:rPr>
          <w:rFonts w:eastAsia="Times New Roman" w:cs="Times New Roman"/>
          <w:color w:val="000000"/>
          <w:szCs w:val="24"/>
          <w:lang w:eastAsia="ru-RU"/>
        </w:rPr>
        <w:t>, которые условно мож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>но разделить на несколько групп:</w:t>
      </w:r>
    </w:p>
    <w:p w:rsidR="005E0577" w:rsidRPr="001D1F0E" w:rsidRDefault="005E0577" w:rsidP="005E057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30" w:after="30" w:line="360" w:lineRule="auto"/>
        <w:ind w:left="284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Игры-задания для рабочего настроя проводятся в</w:t>
      </w:r>
      <w:r w:rsidRPr="001D1F0E">
        <w:rPr>
          <w:rStyle w:val="a8"/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1D1F0E">
        <w:rPr>
          <w:rStyle w:val="a8"/>
          <w:rFonts w:cs="Times New Roman"/>
          <w:b w:val="0"/>
          <w:color w:val="000000"/>
          <w:szCs w:val="24"/>
          <w:bdr w:val="none" w:sz="0" w:space="0" w:color="auto" w:frame="1"/>
        </w:rPr>
        <w:t>утренние часы</w:t>
      </w:r>
      <w:r w:rsidRPr="001D1F0E">
        <w:rPr>
          <w:rFonts w:cs="Times New Roman"/>
          <w:color w:val="000000"/>
          <w:szCs w:val="24"/>
        </w:rPr>
        <w:t xml:space="preserve"> для положительного психологического настроя, которые помогают замкнутым детям вступить в контакт со сверстниками («Паровозик», «Передай настроение»).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Главная задача—пробудить интерес детей друг к другу, поставить участников в зависимость друг от друга.</w:t>
      </w:r>
    </w:p>
    <w:p w:rsidR="000C3CFD" w:rsidRPr="001D1F0E" w:rsidRDefault="005E0577" w:rsidP="007F6EA1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30" w:after="30" w:line="360" w:lineRule="auto"/>
        <w:ind w:left="284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Игры для </w:t>
      </w:r>
      <w:proofErr w:type="spellStart"/>
      <w:r w:rsidRPr="001D1F0E">
        <w:rPr>
          <w:rFonts w:eastAsia="Times New Roman" w:cs="Times New Roman"/>
          <w:color w:val="000000"/>
          <w:szCs w:val="24"/>
          <w:lang w:eastAsia="ru-RU"/>
        </w:rPr>
        <w:t>социо</w:t>
      </w:r>
      <w:proofErr w:type="spellEnd"/>
      <w:r w:rsidRPr="001D1F0E">
        <w:rPr>
          <w:rFonts w:eastAsia="Times New Roman" w:cs="Times New Roman"/>
          <w:color w:val="000000"/>
          <w:szCs w:val="24"/>
          <w:lang w:eastAsia="ru-RU"/>
        </w:rPr>
        <w:t>-игрового приобщения к делу.</w:t>
      </w:r>
      <w:r w:rsidRPr="001D1F0E">
        <w:rPr>
          <w:rStyle w:val="a8"/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1D1F0E">
        <w:rPr>
          <w:rStyle w:val="a8"/>
          <w:rFonts w:cs="Times New Roman"/>
          <w:b w:val="0"/>
          <w:color w:val="000000"/>
          <w:szCs w:val="24"/>
          <w:bdr w:val="none" w:sz="0" w:space="0" w:color="auto" w:frame="1"/>
        </w:rPr>
        <w:t>Начало занятий</w:t>
      </w:r>
      <w:r w:rsidRPr="001D1F0E">
        <w:rPr>
          <w:rFonts w:cs="Times New Roman"/>
          <w:b/>
          <w:color w:val="000000"/>
          <w:szCs w:val="24"/>
        </w:rPr>
        <w:t> </w:t>
      </w:r>
      <w:r w:rsidRPr="001D1F0E">
        <w:rPr>
          <w:rFonts w:cs="Times New Roman"/>
          <w:color w:val="000000"/>
          <w:szCs w:val="24"/>
        </w:rPr>
        <w:t>должно стать своеобразным ритуалом, чтобы дети могли настроиться на совместную деятельность, общение. Этому способствуют игры: («Волшебный клубочек», «Доброе животное», «Дружба начинается с улыбки», «Комплименты» и др.).</w:t>
      </w: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Данные игры могут использоваться в процессе усвоения или закрепления учебного материала; если дети учатся что-то различать, запоминать, систематизировать, они научатся этому в процессе выполнения игровых заданий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E0577" w:rsidRPr="001D1F0E" w:rsidRDefault="005E0577" w:rsidP="005E057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30" w:after="30" w:line="360" w:lineRule="auto"/>
        <w:ind w:left="284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Игровые разминки — объединяются своей всеобщей доступностью. Их можно проводить на</w:t>
      </w:r>
      <w:r w:rsidRPr="001D1F0E">
        <w:rPr>
          <w:rStyle w:val="a8"/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1D1F0E">
        <w:rPr>
          <w:rStyle w:val="a8"/>
          <w:rFonts w:cs="Times New Roman"/>
          <w:b w:val="0"/>
          <w:color w:val="000000"/>
          <w:szCs w:val="24"/>
          <w:bdr w:val="none" w:sz="0" w:space="0" w:color="auto" w:frame="1"/>
        </w:rPr>
        <w:t>занятиях</w:t>
      </w:r>
      <w:r w:rsidRPr="001D1F0E">
        <w:rPr>
          <w:rFonts w:cs="Times New Roman"/>
          <w:b/>
          <w:color w:val="000000"/>
          <w:szCs w:val="24"/>
        </w:rPr>
        <w:t> </w:t>
      </w:r>
      <w:r w:rsidRPr="001D1F0E">
        <w:rPr>
          <w:rStyle w:val="a8"/>
          <w:rFonts w:cs="Times New Roman"/>
          <w:b w:val="0"/>
          <w:color w:val="000000"/>
          <w:szCs w:val="24"/>
          <w:bdr w:val="none" w:sz="0" w:space="0" w:color="auto" w:frame="1"/>
        </w:rPr>
        <w:t>для снятия усталости, перехода от одного вида деятельности к другому</w:t>
      </w:r>
      <w:r w:rsidRPr="001D1F0E">
        <w:rPr>
          <w:rFonts w:cs="Times New Roman"/>
          <w:b/>
          <w:color w:val="000000"/>
          <w:szCs w:val="24"/>
        </w:rPr>
        <w:t>.</w:t>
      </w:r>
      <w:r w:rsidRPr="001D1F0E">
        <w:rPr>
          <w:rFonts w:cs="Times New Roman"/>
          <w:color w:val="000000"/>
          <w:szCs w:val="24"/>
        </w:rPr>
        <w:t xml:space="preserve"> Можно использовать разминки-разрядки. </w:t>
      </w:r>
    </w:p>
    <w:p w:rsidR="005E0577" w:rsidRPr="001D1F0E" w:rsidRDefault="005E0577" w:rsidP="007F6EA1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30" w:after="30" w:line="360" w:lineRule="auto"/>
        <w:ind w:left="284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Задания для творческого самоутверждения, выполнение которых подразумевает художественно-исполнительский результат действия.</w:t>
      </w:r>
    </w:p>
    <w:p w:rsidR="005E0577" w:rsidRPr="001D1F0E" w:rsidRDefault="005E0577" w:rsidP="005E057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30" w:after="30" w:line="360" w:lineRule="auto"/>
        <w:ind w:left="284" w:hanging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Игры вольные (на воле), выполнение которых требует простора и свободы передвижения, т.е. их не всегда можно применять в помещении.</w:t>
      </w:r>
    </w:p>
    <w:p w:rsidR="005E0577" w:rsidRPr="001D1F0E" w:rsidRDefault="005E0577" w:rsidP="005E0577">
      <w:pPr>
        <w:pStyle w:val="a3"/>
        <w:tabs>
          <w:tab w:val="num" w:pos="1134"/>
        </w:tabs>
        <w:spacing w:before="0" w:beforeAutospacing="0" w:after="0" w:afterAutospacing="0" w:line="360" w:lineRule="auto"/>
        <w:textAlignment w:val="baseline"/>
        <w:rPr>
          <w:color w:val="000000"/>
        </w:rPr>
      </w:pPr>
      <w:r w:rsidRPr="001D1F0E">
        <w:rPr>
          <w:color w:val="000000"/>
        </w:rPr>
        <w:t>Цель игр – физически активный и психологически эффективный отдых («Считалки», «Вороны-воробьи», «Горелки», «Прятки» и др.).</w:t>
      </w:r>
    </w:p>
    <w:p w:rsidR="000C3CFD" w:rsidRPr="001D1F0E" w:rsidRDefault="000C3CFD" w:rsidP="000C3CFD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Применяя социо</w:t>
      </w:r>
      <w:r w:rsidR="00457E35" w:rsidRPr="001D1F0E">
        <w:rPr>
          <w:rFonts w:eastAsia="Times New Roman" w:cs="Times New Roman"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игровые технологии в образовательном процессе ДОО, необходимо помнить о </w:t>
      </w: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шести основных правилах и условиях</w:t>
      </w:r>
      <w:r w:rsidRPr="001D1F0E">
        <w:rPr>
          <w:rFonts w:eastAsia="Times New Roman" w:cs="Times New Roman"/>
          <w:color w:val="000000"/>
          <w:szCs w:val="24"/>
          <w:lang w:eastAsia="ru-RU"/>
        </w:rPr>
        <w:t>, актуальных для развития детей дошкольного возраста.</w:t>
      </w:r>
    </w:p>
    <w:p w:rsidR="000C3CFD" w:rsidRPr="001D1F0E" w:rsidRDefault="00457E35" w:rsidP="000C3CFD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Р</w:t>
      </w:r>
      <w:r w:rsidR="000C3CFD" w:rsidRPr="001D1F0E">
        <w:rPr>
          <w:rFonts w:eastAsia="Times New Roman" w:cs="Times New Roman"/>
          <w:iCs/>
          <w:color w:val="000000"/>
          <w:szCs w:val="24"/>
          <w:lang w:eastAsia="ru-RU"/>
        </w:rPr>
        <w:t>абота в малых группах</w:t>
      </w:r>
      <w:r w:rsidR="000C3CFD"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>.</w:t>
      </w:r>
      <w:r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Оптимальны для продуктивного общения и развит</w:t>
      </w: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ия объединения малыми группами: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</w:t>
      </w:r>
      <w:r w:rsidR="007E14BE" w:rsidRPr="001D1F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>Можно поделиться: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 xml:space="preserve"> по цвету волос, глаз, одежды и т.п.;</w:t>
      </w:r>
    </w:p>
    <w:p w:rsidR="000C3CFD" w:rsidRPr="001D1F0E" w:rsidRDefault="000C3CFD" w:rsidP="00457E35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«Смена лидерства».</w:t>
      </w:r>
      <w:r w:rsidRPr="001D1F0E">
        <w:rPr>
          <w:rFonts w:eastAsia="Times New Roman" w:cs="Times New Roman"/>
          <w:iCs/>
          <w:color w:val="000000"/>
          <w:szCs w:val="24"/>
          <w:lang w:eastAsia="ru-RU"/>
        </w:rPr>
        <w:br/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>Р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абота в малых группах предполагает коллективную деятельность, а мнение всей группы выражает один человек — лидер. Причем его дети выбирают сами, и он должен постоянно меняться.</w:t>
      </w:r>
    </w:p>
    <w:p w:rsidR="000C3CFD" w:rsidRPr="001D1F0E" w:rsidRDefault="000C3CFD" w:rsidP="00457E35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Обучение сочет</w:t>
      </w:r>
      <w:r w:rsidR="003B03BA" w:rsidRPr="001D1F0E">
        <w:rPr>
          <w:rFonts w:eastAsia="Times New Roman" w:cs="Times New Roman"/>
          <w:iCs/>
          <w:color w:val="000000"/>
          <w:szCs w:val="24"/>
          <w:lang w:eastAsia="ru-RU"/>
        </w:rPr>
        <w:t>ается с движением</w:t>
      </w: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 xml:space="preserve"> и сменой мизансцен (обстановки), что способствует снятию эмоционального напряжения.</w:t>
      </w:r>
      <w:r w:rsidR="00457E35"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Дети не только сидят на занятии, но и встают, ходят, хлопают в ладоши, играют с мячом. Могут общаться в разных уголках группы: в центре, за столами, на полу и</w:t>
      </w:r>
      <w:r w:rsidR="003B03BA" w:rsidRPr="001D1F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D1F0E">
        <w:rPr>
          <w:rFonts w:eastAsia="Times New Roman" w:cs="Times New Roman"/>
          <w:color w:val="000000"/>
          <w:szCs w:val="24"/>
          <w:lang w:eastAsia="ru-RU"/>
        </w:rPr>
        <w:t>тд</w:t>
      </w:r>
      <w:proofErr w:type="spellEnd"/>
      <w:r w:rsidRPr="001D1F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C3CFD" w:rsidRPr="001D1F0E" w:rsidRDefault="000C3CFD" w:rsidP="000C3CFD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Смена темпа и ритма.</w:t>
      </w:r>
      <w:r w:rsidR="00457E35"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Менять темп и ритм помогает ограничение во времени, например, с помощью песочных часов. У детей возникает понимание, что каждое задание имеет свое начало и свой конец и требует определенной сосредоточенности.</w:t>
      </w:r>
    </w:p>
    <w:p w:rsidR="000C3CFD" w:rsidRPr="001D1F0E" w:rsidRDefault="000C3CFD" w:rsidP="00457E35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lastRenderedPageBreak/>
        <w:t>Социо</w:t>
      </w:r>
      <w:r w:rsidR="00457E35" w:rsidRPr="001D1F0E">
        <w:rPr>
          <w:rFonts w:eastAsia="Times New Roman" w:cs="Times New Roman"/>
          <w:iCs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и</w:t>
      </w:r>
      <w:r w:rsidR="003B03BA" w:rsidRPr="001D1F0E">
        <w:rPr>
          <w:rFonts w:eastAsia="Times New Roman" w:cs="Times New Roman"/>
          <w:iCs/>
          <w:color w:val="000000"/>
          <w:szCs w:val="24"/>
          <w:lang w:eastAsia="ru-RU"/>
        </w:rPr>
        <w:t>гровая технология</w:t>
      </w: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 xml:space="preserve"> предполагает интеграцию всех видов деятельности.</w:t>
      </w:r>
      <w:r w:rsidR="00457E35"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</w:t>
      </w:r>
      <w:r w:rsidR="003B03BA" w:rsidRPr="001D1F0E">
        <w:rPr>
          <w:rFonts w:eastAsia="Times New Roman" w:cs="Times New Roman"/>
          <w:color w:val="000000"/>
          <w:szCs w:val="24"/>
          <w:lang w:eastAsia="ru-RU"/>
        </w:rPr>
        <w:t>Обучение происходит в игровой форме, э</w:t>
      </w:r>
      <w:r w:rsidRPr="001D1F0E">
        <w:rPr>
          <w:rFonts w:eastAsia="Times New Roman" w:cs="Times New Roman"/>
          <w:color w:val="000000"/>
          <w:szCs w:val="24"/>
          <w:lang w:eastAsia="ru-RU"/>
        </w:rPr>
        <w:t>то дает положительный результат в области коммуникации, эмоционально-волевой сферы по сравнению с традиционным обучением</w:t>
      </w:r>
      <w:r w:rsidR="003B03BA" w:rsidRPr="001D1F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E14BE" w:rsidRPr="001D1F0E" w:rsidRDefault="003B03BA" w:rsidP="00457E35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D1F0E">
        <w:rPr>
          <w:rFonts w:eastAsia="Times New Roman" w:cs="Times New Roman"/>
          <w:iCs/>
          <w:color w:val="000000"/>
          <w:szCs w:val="24"/>
          <w:lang w:eastAsia="ru-RU"/>
        </w:rPr>
        <w:t>П</w:t>
      </w:r>
      <w:r w:rsidR="000C3CFD" w:rsidRPr="001D1F0E">
        <w:rPr>
          <w:rFonts w:eastAsia="Times New Roman" w:cs="Times New Roman"/>
          <w:iCs/>
          <w:color w:val="000000"/>
          <w:szCs w:val="24"/>
          <w:lang w:eastAsia="ru-RU"/>
        </w:rPr>
        <w:t>ринцип полифонии: «За 133 зайцами погонишься, глядишь и наловишь с десяток».</w:t>
      </w:r>
      <w:r w:rsidR="00457E35" w:rsidRPr="001D1F0E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В</w:t>
      </w:r>
      <w:r w:rsidR="000C3CFD" w:rsidRPr="001D1F0E">
        <w:rPr>
          <w:rFonts w:eastAsia="Times New Roman" w:cs="Times New Roman"/>
          <w:color w:val="000000"/>
          <w:szCs w:val="24"/>
          <w:lang w:eastAsia="ru-RU"/>
        </w:rPr>
        <w:t xml:space="preserve">се дети открывают для себя что-то новое, только кто-то больше, кто-то меньше. </w:t>
      </w:r>
    </w:p>
    <w:p w:rsidR="00CC7E6C" w:rsidRPr="001D1F0E" w:rsidRDefault="00CC7E6C" w:rsidP="00CC7E6C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Результаты реализации социо</w:t>
      </w:r>
      <w:r w:rsidR="00457E35" w:rsidRPr="001D1F0E">
        <w:rPr>
          <w:rFonts w:eastAsia="Times New Roman" w:cs="Times New Roman"/>
          <w:bCs/>
          <w:iCs/>
          <w:color w:val="000000"/>
          <w:szCs w:val="24"/>
          <w:lang w:eastAsia="ru-RU"/>
        </w:rPr>
        <w:t>-игровых технологий:</w:t>
      </w:r>
    </w:p>
    <w:p w:rsidR="00CC7E6C" w:rsidRPr="001D1F0E" w:rsidRDefault="00CC7E6C" w:rsidP="00457E35">
      <w:pPr>
        <w:numPr>
          <w:ilvl w:val="0"/>
          <w:numId w:val="32"/>
        </w:numPr>
        <w:shd w:val="clear" w:color="auto" w:fill="FFFFFF"/>
        <w:spacing w:before="30" w:after="3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У детей развивается речевое взаимодействие, активизируется словарь, совершенствуется диалогическая и монологическая речь.</w:t>
      </w:r>
    </w:p>
    <w:p w:rsidR="00CC7E6C" w:rsidRPr="001D1F0E" w:rsidRDefault="00CC7E6C" w:rsidP="00457E35">
      <w:pPr>
        <w:numPr>
          <w:ilvl w:val="0"/>
          <w:numId w:val="32"/>
        </w:numPr>
        <w:shd w:val="clear" w:color="auto" w:fill="FFFFFF"/>
        <w:spacing w:before="30" w:after="3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Ребенок умеет отстаивать свою позицию, разумно и доброжелательно возражать взрослым.</w:t>
      </w:r>
    </w:p>
    <w:p w:rsidR="00CC7E6C" w:rsidRPr="001D1F0E" w:rsidRDefault="00CC7E6C" w:rsidP="00457E35">
      <w:pPr>
        <w:numPr>
          <w:ilvl w:val="0"/>
          <w:numId w:val="32"/>
        </w:numPr>
        <w:shd w:val="clear" w:color="auto" w:fill="FFFFFF"/>
        <w:spacing w:before="30" w:after="3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Дети умеют слушать и слышать друг друга, договариваться, приходить к согласию.</w:t>
      </w:r>
    </w:p>
    <w:p w:rsidR="00CC7E6C" w:rsidRPr="001D1F0E" w:rsidRDefault="00CC7E6C" w:rsidP="00457E35">
      <w:pPr>
        <w:numPr>
          <w:ilvl w:val="0"/>
          <w:numId w:val="32"/>
        </w:numPr>
        <w:shd w:val="clear" w:color="auto" w:fill="FFFFFF"/>
        <w:spacing w:before="30" w:after="3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Сформировано позитивное отношение к окружающему миру,</w:t>
      </w:r>
      <w:r w:rsidR="003B03BA" w:rsidRPr="001D1F0E">
        <w:rPr>
          <w:rFonts w:eastAsia="Times New Roman" w:cs="Times New Roman"/>
          <w:color w:val="000000"/>
          <w:szCs w:val="24"/>
          <w:lang w:eastAsia="ru-RU"/>
        </w:rPr>
        <w:t xml:space="preserve"> другим людям, себе, сверстникам</w:t>
      </w:r>
      <w:r w:rsidRPr="001D1F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C7E6C" w:rsidRPr="001D1F0E" w:rsidRDefault="003B03BA" w:rsidP="00457E35">
      <w:pPr>
        <w:numPr>
          <w:ilvl w:val="0"/>
          <w:numId w:val="32"/>
        </w:numPr>
        <w:shd w:val="clear" w:color="auto" w:fill="FFFFFF"/>
        <w:spacing w:before="30" w:after="3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eastAsia="Times New Roman" w:cs="Times New Roman"/>
          <w:color w:val="000000"/>
          <w:szCs w:val="24"/>
          <w:lang w:eastAsia="ru-RU"/>
        </w:rPr>
        <w:t>Дети не бояться ошибиться</w:t>
      </w:r>
      <w:r w:rsidR="00CC7E6C" w:rsidRPr="001D1F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B03BA" w:rsidRPr="001D1F0E" w:rsidRDefault="003B03BA" w:rsidP="003B03B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1F0E">
        <w:rPr>
          <w:rFonts w:cs="Times New Roman"/>
          <w:szCs w:val="24"/>
        </w:rPr>
        <w:t xml:space="preserve">          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Один из авторов социо</w:t>
      </w:r>
      <w:r w:rsidR="00457E35" w:rsidRPr="001D1F0E">
        <w:rPr>
          <w:rFonts w:eastAsia="Times New Roman" w:cs="Times New Roman"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игровой технологии, В.М. Букатов, писал: «У социо-игровой педагогики хитрый стиль. Главное в нем — реанимация собственной интуиции... Социо</w:t>
      </w:r>
      <w:r w:rsidR="00457E35" w:rsidRPr="001D1F0E">
        <w:rPr>
          <w:rFonts w:eastAsia="Times New Roman" w:cs="Times New Roman"/>
          <w:color w:val="000000"/>
          <w:szCs w:val="24"/>
          <w:lang w:eastAsia="ru-RU"/>
        </w:rPr>
        <w:t>-</w:t>
      </w:r>
      <w:r w:rsidRPr="001D1F0E">
        <w:rPr>
          <w:rFonts w:eastAsia="Times New Roman" w:cs="Times New Roman"/>
          <w:color w:val="000000"/>
          <w:szCs w:val="24"/>
          <w:lang w:eastAsia="ru-RU"/>
        </w:rPr>
        <w:t>игровой стиль заключается в том, чтобы сделать режиссуру занятия так, чтобы сердце радовалось и у себя, и у всех участников. Любую живую работу можно назвать работой в социо</w:t>
      </w:r>
      <w:r w:rsidR="00457E35" w:rsidRPr="001D1F0E">
        <w:rPr>
          <w:rFonts w:eastAsia="Times New Roman" w:cs="Times New Roman"/>
          <w:color w:val="000000"/>
          <w:szCs w:val="24"/>
          <w:lang w:eastAsia="ru-RU"/>
        </w:rPr>
        <w:t>-игровом</w:t>
      </w:r>
      <w:r w:rsidRPr="001D1F0E">
        <w:rPr>
          <w:rFonts w:eastAsia="Times New Roman" w:cs="Times New Roman"/>
          <w:color w:val="000000"/>
          <w:szCs w:val="24"/>
          <w:lang w:eastAsia="ru-RU"/>
        </w:rPr>
        <w:t xml:space="preserve"> стиле...».</w:t>
      </w:r>
    </w:p>
    <w:p w:rsidR="000C3CFD" w:rsidRPr="001D1F0E" w:rsidRDefault="000C3CFD" w:rsidP="000C3CFD">
      <w:pPr>
        <w:spacing w:line="360" w:lineRule="auto"/>
        <w:jc w:val="both"/>
        <w:rPr>
          <w:rFonts w:cs="Times New Roman"/>
          <w:szCs w:val="24"/>
        </w:rPr>
      </w:pPr>
    </w:p>
    <w:p w:rsidR="000C3CFD" w:rsidRPr="001D1F0E" w:rsidRDefault="000C3CFD" w:rsidP="000C3CF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C3CFD" w:rsidRPr="001D1F0E" w:rsidRDefault="000C3CFD" w:rsidP="000C3CFD">
      <w:pPr>
        <w:spacing w:after="150" w:line="360" w:lineRule="auto"/>
        <w:jc w:val="both"/>
        <w:textAlignment w:val="baseline"/>
        <w:rPr>
          <w:rFonts w:cs="Times New Roman"/>
          <w:szCs w:val="24"/>
        </w:rPr>
      </w:pPr>
    </w:p>
    <w:p w:rsidR="00060AF9" w:rsidRPr="001D1F0E" w:rsidRDefault="0026218F" w:rsidP="003B03BA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1D1F0E">
        <w:rPr>
          <w:rFonts w:cs="Times New Roman"/>
          <w:szCs w:val="24"/>
        </w:rPr>
        <w:tab/>
      </w:r>
    </w:p>
    <w:p w:rsidR="00060AF9" w:rsidRDefault="00060AF9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p w:rsidR="0023593A" w:rsidRDefault="0023593A" w:rsidP="002359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Список источников и литературы </w:t>
      </w:r>
    </w:p>
    <w:p w:rsidR="0023593A" w:rsidRDefault="0023593A" w:rsidP="002359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изучению </w:t>
      </w:r>
      <w:proofErr w:type="spellStart"/>
      <w:r>
        <w:rPr>
          <w:rFonts w:cs="Times New Roman"/>
          <w:b/>
          <w:sz w:val="28"/>
          <w:szCs w:val="28"/>
        </w:rPr>
        <w:t>социо</w:t>
      </w:r>
      <w:proofErr w:type="spellEnd"/>
      <w:r>
        <w:rPr>
          <w:rFonts w:cs="Times New Roman"/>
          <w:b/>
          <w:sz w:val="28"/>
          <w:szCs w:val="28"/>
        </w:rPr>
        <w:t>-игровой технологии.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Драмогерменевтика</w:t>
      </w:r>
      <w:proofErr w:type="spellEnd"/>
      <w:r>
        <w:rPr>
          <w:rFonts w:cs="Times New Roman"/>
          <w:szCs w:val="24"/>
        </w:rPr>
        <w:t xml:space="preserve">: Ситуационное конструирование игровых приёмов. -  </w:t>
      </w:r>
      <w:proofErr w:type="spellStart"/>
      <w:r>
        <w:rPr>
          <w:rFonts w:cs="Times New Roman"/>
          <w:szCs w:val="24"/>
        </w:rPr>
        <w:t>В.Букатов</w:t>
      </w:r>
      <w:proofErr w:type="spellEnd"/>
      <w:r>
        <w:rPr>
          <w:rFonts w:cs="Times New Roman"/>
          <w:szCs w:val="24"/>
        </w:rPr>
        <w:t xml:space="preserve">, 1994; 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Шулешко</w:t>
      </w:r>
      <w:proofErr w:type="spellEnd"/>
      <w:r>
        <w:rPr>
          <w:rFonts w:cs="Times New Roman"/>
          <w:szCs w:val="24"/>
        </w:rPr>
        <w:t xml:space="preserve"> Е.Е., Ершова А.П., </w:t>
      </w:r>
      <w:proofErr w:type="spellStart"/>
      <w:r>
        <w:rPr>
          <w:rFonts w:cs="Times New Roman"/>
          <w:szCs w:val="24"/>
        </w:rPr>
        <w:t>Букатов</w:t>
      </w:r>
      <w:proofErr w:type="spellEnd"/>
      <w:r>
        <w:rPr>
          <w:rFonts w:cs="Times New Roman"/>
          <w:szCs w:val="24"/>
        </w:rPr>
        <w:t xml:space="preserve"> В.М. </w:t>
      </w:r>
      <w:proofErr w:type="spellStart"/>
      <w:r>
        <w:rPr>
          <w:rFonts w:cs="Times New Roman"/>
          <w:bCs/>
          <w:szCs w:val="24"/>
        </w:rPr>
        <w:t>Социо</w:t>
      </w:r>
      <w:proofErr w:type="spellEnd"/>
      <w:r>
        <w:rPr>
          <w:rFonts w:cs="Times New Roman"/>
          <w:bCs/>
          <w:szCs w:val="24"/>
        </w:rPr>
        <w:t xml:space="preserve">-игровые подходы к педагогике. – </w:t>
      </w:r>
      <w:r>
        <w:rPr>
          <w:rFonts w:cs="Times New Roman"/>
          <w:szCs w:val="24"/>
        </w:rPr>
        <w:t>Красноярск 1997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pacing w:val="6"/>
          <w:szCs w:val="24"/>
        </w:rPr>
        <w:t xml:space="preserve">Вячеслав </w:t>
      </w:r>
      <w:proofErr w:type="spellStart"/>
      <w:proofErr w:type="gramStart"/>
      <w:r>
        <w:rPr>
          <w:rFonts w:cs="Times New Roman"/>
          <w:caps/>
          <w:spacing w:val="6"/>
          <w:szCs w:val="24"/>
        </w:rPr>
        <w:t>Букатов</w:t>
      </w:r>
      <w:r>
        <w:rPr>
          <w:rFonts w:cs="Times New Roman"/>
          <w:szCs w:val="24"/>
        </w:rPr>
        <w:t>,Александра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caps/>
          <w:szCs w:val="24"/>
        </w:rPr>
        <w:t xml:space="preserve">Ершова </w:t>
      </w:r>
      <w:r>
        <w:rPr>
          <w:rFonts w:cs="Times New Roman"/>
          <w:szCs w:val="24"/>
        </w:rPr>
        <w:t xml:space="preserve">НЕСКУЧНЫЕ УРОКИ Пособие по </w:t>
      </w:r>
      <w:proofErr w:type="spellStart"/>
      <w:r>
        <w:rPr>
          <w:rFonts w:cs="Times New Roman"/>
          <w:szCs w:val="24"/>
        </w:rPr>
        <w:t>социо</w:t>
      </w:r>
      <w:proofErr w:type="spellEnd"/>
      <w:r>
        <w:rPr>
          <w:rFonts w:cs="Times New Roman"/>
          <w:szCs w:val="24"/>
        </w:rPr>
        <w:t xml:space="preserve">-игровым технологиям обучения </w:t>
      </w:r>
      <w:r>
        <w:rPr>
          <w:rFonts w:cs="Times New Roman"/>
          <w:caps/>
          <w:spacing w:val="58"/>
          <w:szCs w:val="24"/>
        </w:rPr>
        <w:t>для</w:t>
      </w:r>
      <w:r>
        <w:rPr>
          <w:rFonts w:cs="Times New Roman"/>
          <w:caps/>
          <w:szCs w:val="24"/>
        </w:rPr>
        <w:t xml:space="preserve">  </w:t>
      </w:r>
      <w:r>
        <w:rPr>
          <w:rFonts w:cs="Times New Roman"/>
          <w:caps/>
          <w:spacing w:val="58"/>
          <w:szCs w:val="24"/>
        </w:rPr>
        <w:t xml:space="preserve">учителей </w:t>
      </w:r>
      <w:r>
        <w:rPr>
          <w:rFonts w:cs="Times New Roman"/>
          <w:caps/>
          <w:spacing w:val="248"/>
          <w:szCs w:val="24"/>
        </w:rPr>
        <w:t>физик</w:t>
      </w:r>
      <w:r>
        <w:rPr>
          <w:rFonts w:cs="Times New Roman"/>
          <w:caps/>
          <w:szCs w:val="24"/>
        </w:rPr>
        <w:t>и,</w:t>
      </w:r>
      <w:r>
        <w:rPr>
          <w:rFonts w:cs="Times New Roman"/>
          <w:caps/>
          <w:spacing w:val="166"/>
          <w:szCs w:val="24"/>
        </w:rPr>
        <w:t xml:space="preserve"> </w:t>
      </w:r>
      <w:r>
        <w:rPr>
          <w:rFonts w:cs="Times New Roman"/>
          <w:caps/>
          <w:spacing w:val="-2"/>
          <w:szCs w:val="24"/>
        </w:rPr>
        <w:t xml:space="preserve">математики, </w:t>
      </w:r>
      <w:r>
        <w:rPr>
          <w:rFonts w:cs="Times New Roman"/>
          <w:caps/>
          <w:spacing w:val="40"/>
          <w:szCs w:val="24"/>
        </w:rPr>
        <w:t>географи</w:t>
      </w:r>
      <w:r>
        <w:rPr>
          <w:rFonts w:cs="Times New Roman"/>
          <w:caps/>
          <w:szCs w:val="24"/>
        </w:rPr>
        <w:t xml:space="preserve">и </w:t>
      </w:r>
      <w:r>
        <w:rPr>
          <w:rFonts w:cs="Times New Roman"/>
          <w:caps/>
          <w:spacing w:val="20"/>
          <w:szCs w:val="24"/>
        </w:rPr>
        <w:t xml:space="preserve">и биологии </w:t>
      </w:r>
      <w:r>
        <w:rPr>
          <w:rFonts w:cs="Times New Roman"/>
          <w:szCs w:val="24"/>
        </w:rPr>
        <w:t>Петрозаводск – 2009</w:t>
      </w:r>
    </w:p>
    <w:p w:rsidR="0023593A" w:rsidRDefault="0023593A" w:rsidP="0023593A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 xml:space="preserve">Власова Ю. А. Использование </w:t>
      </w:r>
      <w:proofErr w:type="spellStart"/>
      <w:r>
        <w:rPr>
          <w:rFonts w:eastAsia="Times New Roman" w:cs="Times New Roman"/>
          <w:iCs/>
          <w:szCs w:val="24"/>
          <w:lang w:eastAsia="ru-RU"/>
        </w:rPr>
        <w:t>социоигровой</w:t>
      </w:r>
      <w:proofErr w:type="spellEnd"/>
      <w:r>
        <w:rPr>
          <w:rFonts w:eastAsia="Times New Roman" w:cs="Times New Roman"/>
          <w:iCs/>
          <w:szCs w:val="24"/>
          <w:lang w:eastAsia="ru-RU"/>
        </w:rPr>
        <w:t xml:space="preserve"> деятельности для решения дидактических задач процесса обучения [Текст] / Ю. А. Власова // Теория и практика образования в современном мире: материалы IV </w:t>
      </w:r>
      <w:proofErr w:type="spellStart"/>
      <w:r>
        <w:rPr>
          <w:rFonts w:eastAsia="Times New Roman" w:cs="Times New Roman"/>
          <w:iCs/>
          <w:szCs w:val="24"/>
          <w:lang w:eastAsia="ru-RU"/>
        </w:rPr>
        <w:t>междунар</w:t>
      </w:r>
      <w:proofErr w:type="spellEnd"/>
      <w:r>
        <w:rPr>
          <w:rFonts w:eastAsia="Times New Roman" w:cs="Times New Roman"/>
          <w:iCs/>
          <w:szCs w:val="24"/>
          <w:lang w:eastAsia="ru-RU"/>
        </w:rPr>
        <w:t xml:space="preserve">. науч. </w:t>
      </w:r>
      <w:proofErr w:type="spellStart"/>
      <w:r>
        <w:rPr>
          <w:rFonts w:eastAsia="Times New Roman" w:cs="Times New Roman"/>
          <w:iCs/>
          <w:szCs w:val="24"/>
          <w:lang w:eastAsia="ru-RU"/>
        </w:rPr>
        <w:t>конф</w:t>
      </w:r>
      <w:proofErr w:type="spellEnd"/>
      <w:r>
        <w:rPr>
          <w:rFonts w:eastAsia="Times New Roman" w:cs="Times New Roman"/>
          <w:iCs/>
          <w:szCs w:val="24"/>
          <w:lang w:eastAsia="ru-RU"/>
        </w:rPr>
        <w:t xml:space="preserve">. (г. Санкт-Петербург, январь 2014 г.).  — СПб.: </w:t>
      </w:r>
      <w:proofErr w:type="spellStart"/>
      <w:r>
        <w:rPr>
          <w:rFonts w:eastAsia="Times New Roman" w:cs="Times New Roman"/>
          <w:iCs/>
          <w:szCs w:val="24"/>
          <w:lang w:eastAsia="ru-RU"/>
        </w:rPr>
        <w:t>Заневская</w:t>
      </w:r>
      <w:proofErr w:type="spellEnd"/>
      <w:r>
        <w:rPr>
          <w:rFonts w:eastAsia="Times New Roman" w:cs="Times New Roman"/>
          <w:iCs/>
          <w:szCs w:val="24"/>
          <w:lang w:eastAsia="ru-RU"/>
        </w:rPr>
        <w:t xml:space="preserve"> площадь, 2014. — С. 133-136.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Методические рекомендации для классных руководителей по проведению </w:t>
      </w:r>
      <w:proofErr w:type="spellStart"/>
      <w:r>
        <w:rPr>
          <w:rFonts w:cs="Times New Roman"/>
          <w:szCs w:val="24"/>
        </w:rPr>
        <w:t>социо</w:t>
      </w:r>
      <w:proofErr w:type="spellEnd"/>
      <w:r>
        <w:rPr>
          <w:rFonts w:cs="Times New Roman"/>
          <w:szCs w:val="24"/>
        </w:rPr>
        <w:t xml:space="preserve">-игрового тренинга на родительских собраниях. ОГАОУ ДПО «Белгородский институт развития образования, выполнили Дудкина Л.П., </w:t>
      </w:r>
      <w:proofErr w:type="spellStart"/>
      <w:r>
        <w:rPr>
          <w:rFonts w:cs="Times New Roman"/>
          <w:szCs w:val="24"/>
        </w:rPr>
        <w:t>КравченкоС.А</w:t>
      </w:r>
      <w:proofErr w:type="spellEnd"/>
      <w:r>
        <w:rPr>
          <w:rFonts w:cs="Times New Roman"/>
          <w:szCs w:val="24"/>
        </w:rPr>
        <w:t>., Щербакова С.В., Белгород 2014г.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88" w:lineRule="auto"/>
        <w:ind w:right="9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Ершова А.П., </w:t>
      </w:r>
      <w:proofErr w:type="spellStart"/>
      <w:r>
        <w:rPr>
          <w:rFonts w:cs="Times New Roman"/>
          <w:szCs w:val="24"/>
        </w:rPr>
        <w:t>Букатов</w:t>
      </w:r>
      <w:proofErr w:type="spellEnd"/>
      <w:r>
        <w:rPr>
          <w:rFonts w:cs="Times New Roman"/>
          <w:szCs w:val="24"/>
        </w:rPr>
        <w:t xml:space="preserve"> В. М. “Театральные подмостки школьной дидактики”, История </w:t>
      </w:r>
      <w:proofErr w:type="spellStart"/>
      <w:r>
        <w:rPr>
          <w:rFonts w:cs="Times New Roman"/>
          <w:szCs w:val="24"/>
        </w:rPr>
        <w:t>социоигровой</w:t>
      </w:r>
      <w:proofErr w:type="spellEnd"/>
      <w:r>
        <w:rPr>
          <w:rFonts w:cs="Times New Roman"/>
          <w:szCs w:val="24"/>
        </w:rPr>
        <w:t xml:space="preserve"> педагогики, </w:t>
      </w:r>
      <w:proofErr w:type="spellStart"/>
      <w:r>
        <w:rPr>
          <w:rFonts w:cs="Times New Roman"/>
          <w:szCs w:val="24"/>
        </w:rPr>
        <w:t>драмогерменевтика</w:t>
      </w:r>
      <w:proofErr w:type="spellEnd"/>
      <w:r>
        <w:rPr>
          <w:rFonts w:cs="Times New Roman"/>
          <w:szCs w:val="24"/>
        </w:rPr>
        <w:t xml:space="preserve">. 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88" w:lineRule="auto"/>
        <w:ind w:right="9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Cs/>
          <w:spacing w:val="20"/>
          <w:szCs w:val="24"/>
        </w:rPr>
        <w:t>А.П.Ершова</w:t>
      </w:r>
      <w:proofErr w:type="spellEnd"/>
      <w:r>
        <w:rPr>
          <w:rFonts w:cs="Times New Roman"/>
          <w:bCs/>
          <w:spacing w:val="20"/>
          <w:szCs w:val="24"/>
        </w:rPr>
        <w:t xml:space="preserve"> </w:t>
      </w:r>
      <w:r>
        <w:rPr>
          <w:rFonts w:cs="Times New Roman"/>
          <w:caps/>
          <w:spacing w:val="20"/>
          <w:szCs w:val="24"/>
        </w:rPr>
        <w:t xml:space="preserve">Нескучная школа </w:t>
      </w:r>
      <w:r>
        <w:rPr>
          <w:rFonts w:cs="Times New Roman"/>
          <w:i/>
          <w:iCs/>
          <w:spacing w:val="20"/>
          <w:szCs w:val="24"/>
        </w:rPr>
        <w:t xml:space="preserve">Пособие для учителей по </w:t>
      </w:r>
      <w:proofErr w:type="spellStart"/>
      <w:r>
        <w:rPr>
          <w:rFonts w:cs="Times New Roman"/>
          <w:i/>
          <w:iCs/>
          <w:spacing w:val="20"/>
          <w:szCs w:val="24"/>
        </w:rPr>
        <w:t>социоигровым</w:t>
      </w:r>
      <w:proofErr w:type="spellEnd"/>
      <w:r>
        <w:rPr>
          <w:rFonts w:cs="Times New Roman"/>
          <w:i/>
          <w:iCs/>
          <w:spacing w:val="20"/>
          <w:szCs w:val="24"/>
        </w:rPr>
        <w:t xml:space="preserve"> </w:t>
      </w:r>
      <w:proofErr w:type="spellStart"/>
      <w:r>
        <w:rPr>
          <w:rFonts w:cs="Times New Roman"/>
          <w:i/>
          <w:iCs/>
          <w:spacing w:val="20"/>
          <w:szCs w:val="24"/>
        </w:rPr>
        <w:t>технологиямобучения</w:t>
      </w:r>
      <w:proofErr w:type="spellEnd"/>
      <w:r>
        <w:rPr>
          <w:rFonts w:cs="Times New Roman"/>
          <w:i/>
          <w:iCs/>
          <w:spacing w:val="20"/>
          <w:szCs w:val="24"/>
        </w:rPr>
        <w:t xml:space="preserve"> и воспитания</w:t>
      </w:r>
      <w:r>
        <w:rPr>
          <w:rFonts w:cs="Times New Roman"/>
          <w:bCs/>
          <w:spacing w:val="40"/>
          <w:szCs w:val="24"/>
        </w:rPr>
        <w:t>С-Петербург2004</w:t>
      </w:r>
      <w:r>
        <w:rPr>
          <w:rFonts w:cs="Times New Roman"/>
          <w:bCs/>
          <w:szCs w:val="24"/>
        </w:rPr>
        <w:t xml:space="preserve"> Ответственный редактор доктор педагогических наук </w:t>
      </w:r>
      <w:proofErr w:type="spellStart"/>
      <w:r>
        <w:rPr>
          <w:rFonts w:cs="Times New Roman"/>
          <w:bCs/>
          <w:i/>
          <w:iCs/>
          <w:spacing w:val="20"/>
          <w:szCs w:val="24"/>
        </w:rPr>
        <w:t>В.М.Букатов</w:t>
      </w:r>
      <w:proofErr w:type="spellEnd"/>
      <w:r>
        <w:rPr>
          <w:rFonts w:cs="Times New Roman"/>
          <w:bCs/>
          <w:i/>
          <w:iCs/>
          <w:spacing w:val="20"/>
          <w:szCs w:val="24"/>
        </w:rPr>
        <w:t xml:space="preserve"> </w:t>
      </w:r>
      <w:r>
        <w:rPr>
          <w:rFonts w:cs="Times New Roman"/>
          <w:spacing w:val="20"/>
          <w:szCs w:val="24"/>
        </w:rPr>
        <w:t xml:space="preserve">В создании пособия принимали </w:t>
      </w:r>
      <w:proofErr w:type="spellStart"/>
      <w:proofErr w:type="gramStart"/>
      <w:r>
        <w:rPr>
          <w:rFonts w:cs="Times New Roman"/>
          <w:spacing w:val="20"/>
          <w:szCs w:val="24"/>
        </w:rPr>
        <w:t>участие:</w:t>
      </w:r>
      <w:r>
        <w:rPr>
          <w:rFonts w:cs="Times New Roman"/>
          <w:spacing w:val="6"/>
          <w:szCs w:val="24"/>
        </w:rPr>
        <w:t>В.М.Букатов</w:t>
      </w:r>
      <w:proofErr w:type="spellEnd"/>
      <w:proofErr w:type="gram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iCs/>
          <w:szCs w:val="24"/>
        </w:rPr>
        <w:t>разделы 1-3</w:t>
      </w:r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pacing w:val="6"/>
          <w:szCs w:val="24"/>
        </w:rPr>
        <w:t>М.В.Ганькина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iCs/>
          <w:szCs w:val="24"/>
        </w:rPr>
        <w:t>разделы 1,2</w:t>
      </w:r>
      <w:r>
        <w:rPr>
          <w:rFonts w:cs="Times New Roman"/>
          <w:szCs w:val="24"/>
        </w:rPr>
        <w:t xml:space="preserve">) и </w:t>
      </w:r>
      <w:proofErr w:type="spellStart"/>
      <w:r>
        <w:rPr>
          <w:rFonts w:cs="Times New Roman"/>
          <w:spacing w:val="6"/>
          <w:szCs w:val="24"/>
        </w:rPr>
        <w:t>О.М.Гутина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iCs/>
          <w:szCs w:val="24"/>
        </w:rPr>
        <w:t>раздел 3</w:t>
      </w:r>
      <w:r>
        <w:rPr>
          <w:rFonts w:cs="Times New Roman"/>
          <w:szCs w:val="24"/>
        </w:rPr>
        <w:t>)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Б906    </w:t>
      </w:r>
      <w:proofErr w:type="spellStart"/>
      <w:r>
        <w:rPr>
          <w:rFonts w:cs="Times New Roman"/>
          <w:szCs w:val="24"/>
        </w:rPr>
        <w:t>Букатов</w:t>
      </w:r>
      <w:proofErr w:type="spellEnd"/>
      <w:r>
        <w:rPr>
          <w:rFonts w:cs="Times New Roman"/>
          <w:szCs w:val="24"/>
        </w:rPr>
        <w:t xml:space="preserve">, В. </w:t>
      </w:r>
      <w:proofErr w:type="spellStart"/>
      <w:r>
        <w:rPr>
          <w:rFonts w:cs="Times New Roman"/>
          <w:szCs w:val="24"/>
        </w:rPr>
        <w:t>Шишел-мышел</w:t>
      </w:r>
      <w:proofErr w:type="spellEnd"/>
      <w:r>
        <w:rPr>
          <w:rFonts w:cs="Times New Roman"/>
          <w:szCs w:val="24"/>
        </w:rPr>
        <w:t xml:space="preserve">, взял да </w:t>
      </w:r>
      <w:proofErr w:type="gramStart"/>
      <w:r>
        <w:rPr>
          <w:rFonts w:cs="Times New Roman"/>
          <w:szCs w:val="24"/>
        </w:rPr>
        <w:t>вышел :</w:t>
      </w:r>
      <w:proofErr w:type="gramEnd"/>
      <w:r>
        <w:rPr>
          <w:rFonts w:cs="Times New Roman"/>
          <w:szCs w:val="24"/>
        </w:rPr>
        <w:t xml:space="preserve"> настольная книжка воспитателя по </w:t>
      </w:r>
      <w:proofErr w:type="spellStart"/>
      <w:r>
        <w:rPr>
          <w:rFonts w:cs="Times New Roman"/>
          <w:szCs w:val="24"/>
        </w:rPr>
        <w:t>социо</w:t>
      </w:r>
      <w:proofErr w:type="spellEnd"/>
      <w:r>
        <w:rPr>
          <w:rFonts w:cs="Times New Roman"/>
          <w:szCs w:val="24"/>
        </w:rPr>
        <w:t xml:space="preserve">-игровым технологиям в старших и подготовительных группах детского сада с методическими разъяснениями, неожиданными подсказками и невыдуманными историями : для тех, кто со своими маленькими воспитанниками стремится жить-поживать "душа в душу" / Вячеслав </w:t>
      </w:r>
      <w:proofErr w:type="spellStart"/>
      <w:r>
        <w:rPr>
          <w:rFonts w:cs="Times New Roman"/>
          <w:szCs w:val="24"/>
        </w:rPr>
        <w:t>Букатов</w:t>
      </w:r>
      <w:proofErr w:type="spellEnd"/>
      <w:r>
        <w:rPr>
          <w:rFonts w:cs="Times New Roman"/>
          <w:szCs w:val="24"/>
        </w:rPr>
        <w:t>. - Санкт-</w:t>
      </w:r>
      <w:proofErr w:type="gramStart"/>
      <w:r>
        <w:rPr>
          <w:rFonts w:cs="Times New Roman"/>
          <w:szCs w:val="24"/>
        </w:rPr>
        <w:t>Петербург :</w:t>
      </w:r>
      <w:proofErr w:type="gramEnd"/>
      <w:r>
        <w:rPr>
          <w:rFonts w:cs="Times New Roman"/>
          <w:szCs w:val="24"/>
        </w:rPr>
        <w:t xml:space="preserve"> Образовательные проекты ; Москва : НИИ школьных технологий, 2008. - 142 </w:t>
      </w:r>
      <w:proofErr w:type="gramStart"/>
      <w:r>
        <w:rPr>
          <w:rFonts w:cs="Times New Roman"/>
          <w:szCs w:val="24"/>
        </w:rPr>
        <w:t>с. :</w:t>
      </w:r>
      <w:proofErr w:type="gramEnd"/>
      <w:r>
        <w:rPr>
          <w:rFonts w:cs="Times New Roman"/>
          <w:szCs w:val="24"/>
        </w:rPr>
        <w:t xml:space="preserve"> ил. ; 20 см. - (Большая энциклопедия маленького мира). - ISBN 978-5-98368-056-2</w:t>
      </w:r>
    </w:p>
    <w:p w:rsidR="0023593A" w:rsidRDefault="0023593A" w:rsidP="0023593A">
      <w:pPr>
        <w:pStyle w:val="a6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Cs/>
          <w:szCs w:val="24"/>
        </w:rPr>
        <w:t> </w:t>
      </w:r>
      <w:r>
        <w:rPr>
          <w:rFonts w:cs="Times New Roman"/>
          <w:iCs/>
          <w:szCs w:val="24"/>
        </w:rPr>
        <w:t xml:space="preserve">Власова Ю. А. Использование </w:t>
      </w:r>
      <w:proofErr w:type="spellStart"/>
      <w:r>
        <w:rPr>
          <w:rFonts w:cs="Times New Roman"/>
          <w:iCs/>
          <w:szCs w:val="24"/>
        </w:rPr>
        <w:t>социоигровой</w:t>
      </w:r>
      <w:proofErr w:type="spellEnd"/>
      <w:r>
        <w:rPr>
          <w:rFonts w:cs="Times New Roman"/>
          <w:iCs/>
          <w:szCs w:val="24"/>
        </w:rPr>
        <w:t xml:space="preserve"> деятельности для решения дидактических задач процесса обучения [Текст] / Ю. А. Власова // Теория и практика образования в современном мире: материалы IV </w:t>
      </w:r>
      <w:proofErr w:type="spellStart"/>
      <w:r>
        <w:rPr>
          <w:rFonts w:cs="Times New Roman"/>
          <w:iCs/>
          <w:szCs w:val="24"/>
        </w:rPr>
        <w:t>междунар</w:t>
      </w:r>
      <w:proofErr w:type="spellEnd"/>
      <w:r>
        <w:rPr>
          <w:rFonts w:cs="Times New Roman"/>
          <w:iCs/>
          <w:szCs w:val="24"/>
        </w:rPr>
        <w:t xml:space="preserve">. науч. </w:t>
      </w:r>
      <w:proofErr w:type="spellStart"/>
      <w:r>
        <w:rPr>
          <w:rFonts w:cs="Times New Roman"/>
          <w:iCs/>
          <w:szCs w:val="24"/>
        </w:rPr>
        <w:t>конф</w:t>
      </w:r>
      <w:proofErr w:type="spellEnd"/>
      <w:r>
        <w:rPr>
          <w:rFonts w:cs="Times New Roman"/>
          <w:iCs/>
          <w:szCs w:val="24"/>
        </w:rPr>
        <w:t xml:space="preserve">. (г. Санкт-Петербург, январь 2014 г.).  — СПб.: </w:t>
      </w:r>
      <w:proofErr w:type="spellStart"/>
      <w:r>
        <w:rPr>
          <w:rFonts w:cs="Times New Roman"/>
          <w:iCs/>
          <w:szCs w:val="24"/>
        </w:rPr>
        <w:t>Заневская</w:t>
      </w:r>
      <w:proofErr w:type="spellEnd"/>
      <w:r>
        <w:rPr>
          <w:rFonts w:cs="Times New Roman"/>
          <w:iCs/>
          <w:szCs w:val="24"/>
        </w:rPr>
        <w:t xml:space="preserve"> площадь, 2014. — С. 133-136.</w:t>
      </w:r>
      <w:r>
        <w:rPr>
          <w:rFonts w:eastAsia="Times New Roman" w:cs="Times New Roman"/>
          <w:szCs w:val="24"/>
          <w:lang w:eastAsia="ru-RU"/>
        </w:rPr>
        <w:t xml:space="preserve"> - История вопроса.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Дудкина Л.П. Методические рекомендации для классных руководителей по проведению </w:t>
      </w:r>
      <w:proofErr w:type="spellStart"/>
      <w:r>
        <w:rPr>
          <w:rFonts w:cs="Times New Roman"/>
          <w:szCs w:val="24"/>
        </w:rPr>
        <w:t>социоигрового</w:t>
      </w:r>
      <w:proofErr w:type="spellEnd"/>
      <w:r>
        <w:rPr>
          <w:rFonts w:cs="Times New Roman"/>
          <w:szCs w:val="24"/>
        </w:rPr>
        <w:t xml:space="preserve"> тренинга на родительском собрании / Дудкина Л.П., Кравченко С.А., Щербакова </w:t>
      </w:r>
      <w:proofErr w:type="gramStart"/>
      <w:r>
        <w:rPr>
          <w:rFonts w:cs="Times New Roman"/>
          <w:szCs w:val="24"/>
        </w:rPr>
        <w:t>С.В. ;</w:t>
      </w:r>
      <w:proofErr w:type="gramEnd"/>
      <w:r>
        <w:rPr>
          <w:rFonts w:cs="Times New Roman"/>
          <w:szCs w:val="24"/>
        </w:rPr>
        <w:t xml:space="preserve"> ОГАОУ ДПО « Белгородский институт развития образования». – Белгород, 2014. </w:t>
      </w:r>
    </w:p>
    <w:p w:rsidR="0023593A" w:rsidRDefault="0023593A" w:rsidP="0023593A">
      <w:pPr>
        <w:pStyle w:val="a6"/>
        <w:numPr>
          <w:ilvl w:val="0"/>
          <w:numId w:val="38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 </w:t>
      </w:r>
      <w:r>
        <w:rPr>
          <w:rFonts w:cs="Times New Roman"/>
          <w:iCs/>
          <w:szCs w:val="24"/>
        </w:rPr>
        <w:t>Ершова А.П.</w:t>
      </w:r>
      <w:r>
        <w:rPr>
          <w:rFonts w:cs="Times New Roman"/>
          <w:bCs/>
          <w:szCs w:val="24"/>
        </w:rPr>
        <w:t xml:space="preserve">НЕСКУЧНАЯ </w:t>
      </w:r>
      <w:proofErr w:type="gramStart"/>
      <w:r>
        <w:rPr>
          <w:rFonts w:cs="Times New Roman"/>
          <w:bCs/>
          <w:szCs w:val="24"/>
        </w:rPr>
        <w:t>ШКОЛА :</w:t>
      </w:r>
      <w:proofErr w:type="gramEnd"/>
      <w:r>
        <w:rPr>
          <w:rFonts w:cs="Times New Roman"/>
          <w:bCs/>
          <w:szCs w:val="24"/>
        </w:rPr>
        <w:t xml:space="preserve"> п</w:t>
      </w:r>
      <w:r>
        <w:rPr>
          <w:rFonts w:cs="Times New Roman"/>
          <w:szCs w:val="24"/>
        </w:rPr>
        <w:t xml:space="preserve">особие для учителей по </w:t>
      </w:r>
      <w:proofErr w:type="spellStart"/>
      <w:r>
        <w:rPr>
          <w:rFonts w:cs="Times New Roman"/>
          <w:szCs w:val="24"/>
        </w:rPr>
        <w:t>социоигровым</w:t>
      </w:r>
      <w:proofErr w:type="spellEnd"/>
      <w:r>
        <w:rPr>
          <w:rFonts w:cs="Times New Roman"/>
          <w:szCs w:val="24"/>
        </w:rPr>
        <w:t xml:space="preserve"> технологиям обучения и воспитания / </w:t>
      </w:r>
      <w:r>
        <w:rPr>
          <w:rFonts w:cs="Times New Roman"/>
          <w:bCs/>
          <w:szCs w:val="24"/>
        </w:rPr>
        <w:t xml:space="preserve">/ </w:t>
      </w:r>
      <w:r>
        <w:rPr>
          <w:rFonts w:cs="Times New Roman"/>
          <w:iCs/>
          <w:szCs w:val="24"/>
        </w:rPr>
        <w:t xml:space="preserve">Ершова А.П., </w:t>
      </w:r>
      <w:proofErr w:type="spellStart"/>
      <w:r>
        <w:rPr>
          <w:rFonts w:cs="Times New Roman"/>
          <w:iCs/>
          <w:szCs w:val="24"/>
        </w:rPr>
        <w:t>Букатов</w:t>
      </w:r>
      <w:proofErr w:type="spellEnd"/>
      <w:r>
        <w:rPr>
          <w:rFonts w:cs="Times New Roman"/>
          <w:iCs/>
          <w:szCs w:val="24"/>
        </w:rPr>
        <w:t xml:space="preserve"> В.М.; </w:t>
      </w:r>
      <w:r>
        <w:rPr>
          <w:rFonts w:cs="Times New Roman"/>
          <w:szCs w:val="24"/>
        </w:rPr>
        <w:t xml:space="preserve">Институт педагогики социальной работы Российской академии образования; Школа народного искусства императрицы Александры Федоровны; отв. ред. доктор педагогических наук В.М. </w:t>
      </w:r>
      <w:proofErr w:type="spellStart"/>
      <w:r>
        <w:rPr>
          <w:rFonts w:cs="Times New Roman"/>
          <w:szCs w:val="24"/>
        </w:rPr>
        <w:t>Букатов</w:t>
      </w:r>
      <w:proofErr w:type="spellEnd"/>
      <w:r>
        <w:rPr>
          <w:rFonts w:cs="Times New Roman"/>
          <w:szCs w:val="24"/>
        </w:rPr>
        <w:t xml:space="preserve">.  - Санкт-Петербург, 2004. – 144 </w:t>
      </w:r>
      <w:r>
        <w:rPr>
          <w:rFonts w:cs="Times New Roman"/>
          <w:szCs w:val="24"/>
          <w:lang w:val="en-US"/>
        </w:rPr>
        <w:t>c</w:t>
      </w:r>
      <w:r>
        <w:rPr>
          <w:rFonts w:cs="Times New Roman"/>
          <w:szCs w:val="24"/>
        </w:rPr>
        <w:t>.</w:t>
      </w:r>
      <w:bookmarkStart w:id="1" w:name="_GoBack"/>
      <w:bookmarkEnd w:id="1"/>
    </w:p>
    <w:p w:rsidR="0023593A" w:rsidRPr="001D1F0E" w:rsidRDefault="0023593A" w:rsidP="0026218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</w:rPr>
      </w:pPr>
    </w:p>
    <w:sectPr w:rsidR="0023593A" w:rsidRPr="001D1F0E" w:rsidSect="007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A5"/>
    <w:multiLevelType w:val="hybridMultilevel"/>
    <w:tmpl w:val="EDAA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B72"/>
    <w:multiLevelType w:val="hybridMultilevel"/>
    <w:tmpl w:val="10E46584"/>
    <w:lvl w:ilvl="0" w:tplc="73E22B6A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268C5"/>
    <w:multiLevelType w:val="multilevel"/>
    <w:tmpl w:val="1EC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069B0"/>
    <w:multiLevelType w:val="hybridMultilevel"/>
    <w:tmpl w:val="CA3E26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958BE"/>
    <w:multiLevelType w:val="hybridMultilevel"/>
    <w:tmpl w:val="81E4706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0BB95B2C"/>
    <w:multiLevelType w:val="multilevel"/>
    <w:tmpl w:val="FED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5AB8"/>
    <w:multiLevelType w:val="multilevel"/>
    <w:tmpl w:val="328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C1CCC"/>
    <w:multiLevelType w:val="hybridMultilevel"/>
    <w:tmpl w:val="F95E1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411068"/>
    <w:multiLevelType w:val="multilevel"/>
    <w:tmpl w:val="1BF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31BF7"/>
    <w:multiLevelType w:val="multilevel"/>
    <w:tmpl w:val="32987A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C6B69"/>
    <w:multiLevelType w:val="hybridMultilevel"/>
    <w:tmpl w:val="14E4F3D4"/>
    <w:lvl w:ilvl="0" w:tplc="37BECBC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40718"/>
    <w:multiLevelType w:val="hybridMultilevel"/>
    <w:tmpl w:val="78FCDA34"/>
    <w:lvl w:ilvl="0" w:tplc="67186EC8">
      <w:start w:val="12"/>
      <w:numFmt w:val="decimal"/>
      <w:lvlText w:val="%1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29C6E38"/>
    <w:multiLevelType w:val="multilevel"/>
    <w:tmpl w:val="71D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72634"/>
    <w:multiLevelType w:val="multilevel"/>
    <w:tmpl w:val="5AD4E5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82BDB"/>
    <w:multiLevelType w:val="hybridMultilevel"/>
    <w:tmpl w:val="2572E44C"/>
    <w:lvl w:ilvl="0" w:tplc="F238D45A">
      <w:start w:val="1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9430B9"/>
    <w:multiLevelType w:val="multilevel"/>
    <w:tmpl w:val="E12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A73C7"/>
    <w:multiLevelType w:val="hybridMultilevel"/>
    <w:tmpl w:val="BAC0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1386F"/>
    <w:multiLevelType w:val="hybridMultilevel"/>
    <w:tmpl w:val="58ECB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0F27A67"/>
    <w:multiLevelType w:val="hybridMultilevel"/>
    <w:tmpl w:val="360E1A66"/>
    <w:lvl w:ilvl="0" w:tplc="8A9ADC2C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2DA6"/>
    <w:multiLevelType w:val="hybridMultilevel"/>
    <w:tmpl w:val="E3CA4A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37FD1BD1"/>
    <w:multiLevelType w:val="multilevel"/>
    <w:tmpl w:val="8D12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E3D45"/>
    <w:multiLevelType w:val="hybridMultilevel"/>
    <w:tmpl w:val="24A2B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4AF6"/>
    <w:multiLevelType w:val="multilevel"/>
    <w:tmpl w:val="01C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6124C"/>
    <w:multiLevelType w:val="hybridMultilevel"/>
    <w:tmpl w:val="474463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27FF9"/>
    <w:multiLevelType w:val="hybridMultilevel"/>
    <w:tmpl w:val="AAC2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304BA"/>
    <w:multiLevelType w:val="multilevel"/>
    <w:tmpl w:val="1C0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F0AFC"/>
    <w:multiLevelType w:val="hybridMultilevel"/>
    <w:tmpl w:val="9094E344"/>
    <w:lvl w:ilvl="0" w:tplc="CF06C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0243D4"/>
    <w:multiLevelType w:val="hybridMultilevel"/>
    <w:tmpl w:val="DDBABEF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E941F4D"/>
    <w:multiLevelType w:val="hybridMultilevel"/>
    <w:tmpl w:val="0E0C5E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BC12CE"/>
    <w:multiLevelType w:val="multilevel"/>
    <w:tmpl w:val="532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52403"/>
    <w:multiLevelType w:val="hybridMultilevel"/>
    <w:tmpl w:val="64F2F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C6FD1"/>
    <w:multiLevelType w:val="hybridMultilevel"/>
    <w:tmpl w:val="D8C0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1528"/>
    <w:multiLevelType w:val="multilevel"/>
    <w:tmpl w:val="D24EAD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B15EC4"/>
    <w:multiLevelType w:val="hybridMultilevel"/>
    <w:tmpl w:val="9348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A01"/>
    <w:multiLevelType w:val="hybridMultilevel"/>
    <w:tmpl w:val="CCD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07700"/>
    <w:multiLevelType w:val="multilevel"/>
    <w:tmpl w:val="296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037AD1"/>
    <w:multiLevelType w:val="multilevel"/>
    <w:tmpl w:val="E9F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C4568B"/>
    <w:multiLevelType w:val="multilevel"/>
    <w:tmpl w:val="D996CE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5"/>
  </w:num>
  <w:num w:numId="5">
    <w:abstractNumId w:val="26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30"/>
  </w:num>
  <w:num w:numId="14">
    <w:abstractNumId w:val="7"/>
  </w:num>
  <w:num w:numId="15">
    <w:abstractNumId w:val="2"/>
  </w:num>
  <w:num w:numId="16">
    <w:abstractNumId w:val="35"/>
  </w:num>
  <w:num w:numId="17">
    <w:abstractNumId w:val="6"/>
  </w:num>
  <w:num w:numId="18">
    <w:abstractNumId w:val="12"/>
  </w:num>
  <w:num w:numId="19">
    <w:abstractNumId w:val="22"/>
  </w:num>
  <w:num w:numId="20">
    <w:abstractNumId w:val="36"/>
  </w:num>
  <w:num w:numId="21">
    <w:abstractNumId w:val="20"/>
  </w:num>
  <w:num w:numId="22">
    <w:abstractNumId w:val="33"/>
  </w:num>
  <w:num w:numId="23">
    <w:abstractNumId w:val="34"/>
  </w:num>
  <w:num w:numId="24">
    <w:abstractNumId w:val="23"/>
  </w:num>
  <w:num w:numId="25">
    <w:abstractNumId w:val="28"/>
  </w:num>
  <w:num w:numId="26">
    <w:abstractNumId w:val="27"/>
  </w:num>
  <w:num w:numId="27">
    <w:abstractNumId w:val="3"/>
  </w:num>
  <w:num w:numId="28">
    <w:abstractNumId w:val="37"/>
  </w:num>
  <w:num w:numId="29">
    <w:abstractNumId w:val="15"/>
  </w:num>
  <w:num w:numId="30">
    <w:abstractNumId w:val="13"/>
  </w:num>
  <w:num w:numId="31">
    <w:abstractNumId w:val="21"/>
  </w:num>
  <w:num w:numId="32">
    <w:abstractNumId w:val="9"/>
  </w:num>
  <w:num w:numId="33">
    <w:abstractNumId w:val="19"/>
  </w:num>
  <w:num w:numId="34">
    <w:abstractNumId w:val="16"/>
  </w:num>
  <w:num w:numId="35">
    <w:abstractNumId w:val="4"/>
  </w:num>
  <w:num w:numId="36">
    <w:abstractNumId w:val="24"/>
  </w:num>
  <w:num w:numId="37">
    <w:abstractNumId w:val="1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C"/>
    <w:rsid w:val="00024E7E"/>
    <w:rsid w:val="0002790B"/>
    <w:rsid w:val="000409DD"/>
    <w:rsid w:val="00054456"/>
    <w:rsid w:val="00060AF9"/>
    <w:rsid w:val="00074A19"/>
    <w:rsid w:val="000B639A"/>
    <w:rsid w:val="000B7FF7"/>
    <w:rsid w:val="000C30B3"/>
    <w:rsid w:val="000C3CFD"/>
    <w:rsid w:val="000D3F76"/>
    <w:rsid w:val="001225BD"/>
    <w:rsid w:val="00163DA9"/>
    <w:rsid w:val="001B0A43"/>
    <w:rsid w:val="001B6C1A"/>
    <w:rsid w:val="001C5AD0"/>
    <w:rsid w:val="001D1F0E"/>
    <w:rsid w:val="00220B12"/>
    <w:rsid w:val="0023593A"/>
    <w:rsid w:val="00247096"/>
    <w:rsid w:val="0026218F"/>
    <w:rsid w:val="002843D5"/>
    <w:rsid w:val="002C5F85"/>
    <w:rsid w:val="002C731A"/>
    <w:rsid w:val="003714C7"/>
    <w:rsid w:val="003B03BA"/>
    <w:rsid w:val="00415FC2"/>
    <w:rsid w:val="00457E35"/>
    <w:rsid w:val="004736A8"/>
    <w:rsid w:val="004752B6"/>
    <w:rsid w:val="00476317"/>
    <w:rsid w:val="004D22EE"/>
    <w:rsid w:val="00515662"/>
    <w:rsid w:val="00591231"/>
    <w:rsid w:val="005A0F21"/>
    <w:rsid w:val="005E0577"/>
    <w:rsid w:val="005F29B4"/>
    <w:rsid w:val="00624D0F"/>
    <w:rsid w:val="006311E9"/>
    <w:rsid w:val="00651A0B"/>
    <w:rsid w:val="006B4E92"/>
    <w:rsid w:val="00700181"/>
    <w:rsid w:val="00704E3D"/>
    <w:rsid w:val="0072421E"/>
    <w:rsid w:val="0074020D"/>
    <w:rsid w:val="00744B9E"/>
    <w:rsid w:val="007920FF"/>
    <w:rsid w:val="00792DEB"/>
    <w:rsid w:val="00795DEB"/>
    <w:rsid w:val="007A436E"/>
    <w:rsid w:val="007C3A67"/>
    <w:rsid w:val="007D4DA1"/>
    <w:rsid w:val="007E14BE"/>
    <w:rsid w:val="007F0C23"/>
    <w:rsid w:val="007F6EA1"/>
    <w:rsid w:val="008330E4"/>
    <w:rsid w:val="00846F5F"/>
    <w:rsid w:val="00855691"/>
    <w:rsid w:val="008E27DA"/>
    <w:rsid w:val="009165D9"/>
    <w:rsid w:val="00966938"/>
    <w:rsid w:val="00996AE7"/>
    <w:rsid w:val="009B1955"/>
    <w:rsid w:val="009B3F9A"/>
    <w:rsid w:val="009D612C"/>
    <w:rsid w:val="009E7903"/>
    <w:rsid w:val="00A06783"/>
    <w:rsid w:val="00A25D09"/>
    <w:rsid w:val="00AB24B6"/>
    <w:rsid w:val="00AE15AB"/>
    <w:rsid w:val="00AE7088"/>
    <w:rsid w:val="00B71E93"/>
    <w:rsid w:val="00B816B7"/>
    <w:rsid w:val="00B9113A"/>
    <w:rsid w:val="00BA3BAF"/>
    <w:rsid w:val="00BB2F8B"/>
    <w:rsid w:val="00BD6CBE"/>
    <w:rsid w:val="00C357F7"/>
    <w:rsid w:val="00C64F5B"/>
    <w:rsid w:val="00CC7E6C"/>
    <w:rsid w:val="00CE35C2"/>
    <w:rsid w:val="00D23DC9"/>
    <w:rsid w:val="00D66DFB"/>
    <w:rsid w:val="00DA1787"/>
    <w:rsid w:val="00DC321F"/>
    <w:rsid w:val="00DD0E7E"/>
    <w:rsid w:val="00E04A2E"/>
    <w:rsid w:val="00E932A8"/>
    <w:rsid w:val="00E94AF0"/>
    <w:rsid w:val="00E96662"/>
    <w:rsid w:val="00EC5524"/>
    <w:rsid w:val="00EE398B"/>
    <w:rsid w:val="00F11D45"/>
    <w:rsid w:val="00FB3E9F"/>
    <w:rsid w:val="00FD7C56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98A0"/>
  <w15:docId w15:val="{EC924F99-BB39-4227-B081-1D52AB5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783"/>
    <w:pPr>
      <w:ind w:left="720"/>
      <w:contextualSpacing/>
    </w:pPr>
  </w:style>
  <w:style w:type="paragraph" w:customStyle="1" w:styleId="c6">
    <w:name w:val="c6"/>
    <w:basedOn w:val="a"/>
    <w:rsid w:val="006311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6311E9"/>
  </w:style>
  <w:style w:type="character" w:customStyle="1" w:styleId="c1">
    <w:name w:val="c1"/>
    <w:basedOn w:val="a0"/>
    <w:rsid w:val="006311E9"/>
  </w:style>
  <w:style w:type="character" w:customStyle="1" w:styleId="c9">
    <w:name w:val="c9"/>
    <w:basedOn w:val="a0"/>
    <w:rsid w:val="006311E9"/>
  </w:style>
  <w:style w:type="character" w:customStyle="1" w:styleId="c2">
    <w:name w:val="c2"/>
    <w:basedOn w:val="a0"/>
    <w:rsid w:val="006311E9"/>
  </w:style>
  <w:style w:type="paragraph" w:customStyle="1" w:styleId="c4">
    <w:name w:val="c4"/>
    <w:basedOn w:val="a"/>
    <w:rsid w:val="006311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11E9"/>
    <w:rPr>
      <w:color w:val="0000FF"/>
      <w:u w:val="single"/>
    </w:rPr>
  </w:style>
  <w:style w:type="character" w:customStyle="1" w:styleId="small">
    <w:name w:val="small"/>
    <w:basedOn w:val="a0"/>
    <w:rsid w:val="006311E9"/>
  </w:style>
  <w:style w:type="character" w:styleId="a8">
    <w:name w:val="Strong"/>
    <w:basedOn w:val="a0"/>
    <w:uiPriority w:val="22"/>
    <w:qFormat/>
    <w:rsid w:val="006311E9"/>
    <w:rPr>
      <w:b/>
      <w:bCs/>
    </w:rPr>
  </w:style>
  <w:style w:type="character" w:styleId="a9">
    <w:name w:val="Emphasis"/>
    <w:basedOn w:val="a0"/>
    <w:uiPriority w:val="20"/>
    <w:qFormat/>
    <w:rsid w:val="00631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D821-30FE-4672-9E3A-8459199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</cp:lastModifiedBy>
  <cp:revision>3</cp:revision>
  <cp:lastPrinted>2020-10-05T16:33:00Z</cp:lastPrinted>
  <dcterms:created xsi:type="dcterms:W3CDTF">2023-03-28T06:07:00Z</dcterms:created>
  <dcterms:modified xsi:type="dcterms:W3CDTF">2023-03-28T06:14:00Z</dcterms:modified>
</cp:coreProperties>
</file>