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4D" w:rsidRPr="0029334D" w:rsidRDefault="0029334D" w:rsidP="00D26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29334D" w:rsidRPr="0029334D" w:rsidRDefault="0029334D" w:rsidP="0029334D">
      <w:pPr>
        <w:shd w:val="clear" w:color="auto" w:fill="FFFFFF"/>
        <w:spacing w:line="355" w:lineRule="exact"/>
        <w:ind w:right="576"/>
        <w:jc w:val="center"/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</w:pPr>
      <w:r w:rsidRPr="0029334D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ru-RU"/>
        </w:rPr>
        <w:t>Муниципальное казенное дошкольное образовательное учреждение «</w:t>
      </w:r>
      <w:proofErr w:type="spellStart"/>
      <w:r w:rsidRPr="0029334D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ru-RU"/>
        </w:rPr>
        <w:t>Тальменский</w:t>
      </w:r>
      <w:proofErr w:type="spellEnd"/>
      <w:r w:rsidRPr="0029334D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ru-RU"/>
        </w:rPr>
        <w:t xml:space="preserve"> детский сад №9» </w:t>
      </w:r>
      <w:proofErr w:type="spellStart"/>
      <w:r w:rsidRPr="0029334D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ru-RU"/>
        </w:rPr>
        <w:t>Тальменского</w:t>
      </w:r>
      <w:proofErr w:type="spellEnd"/>
      <w:r w:rsidRPr="0029334D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ru-RU"/>
        </w:rPr>
        <w:t xml:space="preserve"> района Алтайского края Структурное подразделение по адресу ул. </w:t>
      </w:r>
      <w:proofErr w:type="gramStart"/>
      <w:r w:rsidRPr="0029334D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>Юбилейная</w:t>
      </w:r>
      <w:proofErr w:type="gramEnd"/>
      <w:r w:rsidRPr="0029334D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>,11</w:t>
      </w:r>
    </w:p>
    <w:p w:rsidR="0029334D" w:rsidRDefault="0029334D" w:rsidP="00D2671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</w:pPr>
    </w:p>
    <w:p w:rsidR="0029334D" w:rsidRDefault="0029334D" w:rsidP="0029334D">
      <w:pPr>
        <w:shd w:val="clear" w:color="auto" w:fill="FFFFFF"/>
        <w:spacing w:after="0" w:line="240" w:lineRule="auto"/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</w:pPr>
    </w:p>
    <w:p w:rsidR="0029334D" w:rsidRDefault="0029334D" w:rsidP="0029334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</w:pPr>
    </w:p>
    <w:p w:rsidR="0029334D" w:rsidRPr="0029334D" w:rsidRDefault="0029334D" w:rsidP="0029334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 w:rsidRPr="0029334D">
        <w:rPr>
          <w:rFonts w:ascii="Times" w:eastAsia="Times New Roman" w:hAnsi="Times" w:cs="Times"/>
          <w:b/>
          <w:i w:val="0"/>
          <w:iCs w:val="0"/>
          <w:color w:val="000000"/>
          <w:sz w:val="32"/>
          <w:szCs w:val="32"/>
          <w:lang w:val="ru-RU" w:eastAsia="ru-RU" w:bidi="ar-SA"/>
        </w:rPr>
        <w:t>Краткос</w:t>
      </w:r>
      <w:r w:rsidR="00D2671A" w:rsidRPr="0029334D">
        <w:rPr>
          <w:rFonts w:ascii="Times" w:eastAsia="Times New Roman" w:hAnsi="Times" w:cs="Times"/>
          <w:b/>
          <w:i w:val="0"/>
          <w:iCs w:val="0"/>
          <w:color w:val="000000"/>
          <w:sz w:val="32"/>
          <w:szCs w:val="32"/>
          <w:lang w:val="ru-RU" w:eastAsia="ru-RU" w:bidi="ar-SA"/>
        </w:rPr>
        <w:t>ро</w:t>
      </w:r>
      <w:r w:rsidRPr="0029334D">
        <w:rPr>
          <w:rFonts w:ascii="Times" w:eastAsia="Times New Roman" w:hAnsi="Times" w:cs="Times"/>
          <w:b/>
          <w:i w:val="0"/>
          <w:iCs w:val="0"/>
          <w:color w:val="000000"/>
          <w:sz w:val="32"/>
          <w:szCs w:val="32"/>
          <w:lang w:val="ru-RU" w:eastAsia="ru-RU" w:bidi="ar-SA"/>
        </w:rPr>
        <w:t>чный про</w:t>
      </w:r>
      <w:r w:rsidR="00D2671A" w:rsidRPr="0029334D">
        <w:rPr>
          <w:rFonts w:ascii="Times" w:eastAsia="Times New Roman" w:hAnsi="Times" w:cs="Times"/>
          <w:b/>
          <w:i w:val="0"/>
          <w:iCs w:val="0"/>
          <w:color w:val="000000"/>
          <w:sz w:val="32"/>
          <w:szCs w:val="32"/>
          <w:lang w:val="ru-RU" w:eastAsia="ru-RU" w:bidi="ar-SA"/>
        </w:rPr>
        <w:t>ект</w:t>
      </w:r>
    </w:p>
    <w:p w:rsidR="00D2671A" w:rsidRDefault="00D2671A" w:rsidP="00293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 w:rsidRPr="0029334D">
        <w:rPr>
          <w:rFonts w:ascii="Times" w:eastAsia="Times New Roman" w:hAnsi="Times" w:cs="Times"/>
          <w:b/>
          <w:i w:val="0"/>
          <w:iCs w:val="0"/>
          <w:color w:val="000000"/>
          <w:sz w:val="32"/>
          <w:szCs w:val="32"/>
          <w:lang w:val="ru-RU" w:eastAsia="ru-RU" w:bidi="ar-SA"/>
        </w:rPr>
        <w:t>младшая группа </w:t>
      </w:r>
      <w:r w:rsidRPr="0029334D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«</w:t>
      </w:r>
      <w:r w:rsidRPr="0029334D">
        <w:rPr>
          <w:rFonts w:ascii="Times" w:eastAsia="Times New Roman" w:hAnsi="Times" w:cs="Times"/>
          <w:b/>
          <w:i w:val="0"/>
          <w:iCs w:val="0"/>
          <w:color w:val="000000"/>
          <w:sz w:val="32"/>
          <w:szCs w:val="32"/>
          <w:lang w:val="ru-RU" w:eastAsia="ru-RU" w:bidi="ar-SA"/>
        </w:rPr>
        <w:t>Этикет с малых лет</w:t>
      </w:r>
      <w:r w:rsidRPr="0029334D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»</w:t>
      </w:r>
    </w:p>
    <w:p w:rsidR="0029334D" w:rsidRDefault="0029334D" w:rsidP="00293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9334D" w:rsidRDefault="0029334D" w:rsidP="00293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9334D" w:rsidRPr="0029334D" w:rsidRDefault="0029334D" w:rsidP="002933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Calibri" w:eastAsia="Times New Roman" w:hAnsi="Calibri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>
            <wp:extent cx="3895344" cy="2581656"/>
            <wp:effectExtent l="19050" t="0" r="0" b="0"/>
            <wp:docPr id="1" name="Рисунок 0" descr="147782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78239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344" cy="25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4D" w:rsidRDefault="0029334D" w:rsidP="00D2671A">
      <w:pPr>
        <w:shd w:val="clear" w:color="auto" w:fill="FFFFFF"/>
        <w:spacing w:after="0" w:line="240" w:lineRule="auto"/>
        <w:rPr>
          <w:rFonts w:ascii="Times" w:eastAsia="Times New Roman" w:hAnsi="Times" w:cs="Times"/>
          <w:i w:val="0"/>
          <w:iCs w:val="0"/>
          <w:color w:val="000000"/>
          <w:sz w:val="28"/>
          <w:u w:val="single"/>
          <w:lang w:val="ru-RU" w:eastAsia="ru-RU" w:bidi="ar-SA"/>
        </w:rPr>
      </w:pPr>
    </w:p>
    <w:p w:rsidR="0029334D" w:rsidRPr="0029334D" w:rsidRDefault="0029334D" w:rsidP="0029334D">
      <w:pPr>
        <w:shd w:val="clear" w:color="auto" w:fill="FFFFFF"/>
        <w:spacing w:line="355" w:lineRule="exact"/>
        <w:ind w:right="576"/>
        <w:jc w:val="right"/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</w:pPr>
      <w:r w:rsidRPr="0029334D"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  <w:t>Составила:</w:t>
      </w:r>
    </w:p>
    <w:p w:rsidR="0029334D" w:rsidRPr="0029334D" w:rsidRDefault="0029334D" w:rsidP="0029334D">
      <w:pPr>
        <w:shd w:val="clear" w:color="auto" w:fill="FFFFFF"/>
        <w:spacing w:line="355" w:lineRule="exact"/>
        <w:ind w:right="576"/>
        <w:jc w:val="right"/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</w:pPr>
      <w:r w:rsidRPr="0029334D"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  <w:t>Воспитатель МКДОУ</w:t>
      </w:r>
    </w:p>
    <w:p w:rsidR="0029334D" w:rsidRPr="0029334D" w:rsidRDefault="0029334D" w:rsidP="0029334D">
      <w:pPr>
        <w:shd w:val="clear" w:color="auto" w:fill="FFFFFF"/>
        <w:spacing w:line="355" w:lineRule="exact"/>
        <w:ind w:right="576"/>
        <w:jc w:val="right"/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</w:pPr>
      <w:r w:rsidRPr="0029334D"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  <w:t>«</w:t>
      </w:r>
      <w:proofErr w:type="spellStart"/>
      <w:r w:rsidRPr="0029334D"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  <w:t>Тальменский</w:t>
      </w:r>
      <w:proofErr w:type="spellEnd"/>
      <w:r w:rsidRPr="0029334D"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29334D"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  <w:t>д</w:t>
      </w:r>
      <w:proofErr w:type="spellEnd"/>
      <w:r w:rsidRPr="0029334D"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  <w:t>/с №9»</w:t>
      </w:r>
    </w:p>
    <w:p w:rsidR="0029334D" w:rsidRPr="0029334D" w:rsidRDefault="0029334D" w:rsidP="0029334D">
      <w:pPr>
        <w:shd w:val="clear" w:color="auto" w:fill="FFFFFF"/>
        <w:spacing w:line="355" w:lineRule="exact"/>
        <w:ind w:right="576"/>
        <w:jc w:val="right"/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</w:pPr>
      <w:r w:rsidRPr="0029334D"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СП по адресу ул. </w:t>
      </w:r>
      <w:proofErr w:type="gramStart"/>
      <w:r w:rsidRPr="0029334D"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  <w:t>Юбилейная</w:t>
      </w:r>
      <w:proofErr w:type="gramEnd"/>
      <w:r w:rsidRPr="0029334D"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  <w:t>, 11</w:t>
      </w:r>
    </w:p>
    <w:p w:rsidR="0029334D" w:rsidRDefault="0029334D" w:rsidP="0029334D">
      <w:pPr>
        <w:shd w:val="clear" w:color="auto" w:fill="FFFFFF"/>
        <w:spacing w:line="355" w:lineRule="exact"/>
        <w:ind w:right="576"/>
        <w:jc w:val="right"/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</w:pPr>
      <w:r w:rsidRPr="0029334D"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  <w:t>Сухарева Надежда Валерьевна</w:t>
      </w:r>
    </w:p>
    <w:p w:rsidR="0029334D" w:rsidRDefault="0029334D" w:rsidP="0029334D">
      <w:pPr>
        <w:shd w:val="clear" w:color="auto" w:fill="FFFFFF"/>
        <w:spacing w:line="355" w:lineRule="exact"/>
        <w:ind w:right="576"/>
        <w:jc w:val="right"/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</w:pPr>
    </w:p>
    <w:p w:rsidR="0029334D" w:rsidRDefault="0029334D" w:rsidP="0029334D">
      <w:pPr>
        <w:shd w:val="clear" w:color="auto" w:fill="FFFFFF"/>
        <w:spacing w:line="355" w:lineRule="exact"/>
        <w:ind w:right="576"/>
        <w:jc w:val="right"/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</w:pPr>
    </w:p>
    <w:p w:rsidR="00EA7B05" w:rsidRPr="0029334D" w:rsidRDefault="00EA7B05" w:rsidP="0029334D">
      <w:pPr>
        <w:shd w:val="clear" w:color="auto" w:fill="FFFFFF"/>
        <w:spacing w:line="355" w:lineRule="exact"/>
        <w:ind w:right="576"/>
        <w:jc w:val="right"/>
        <w:rPr>
          <w:rFonts w:ascii="Times New Roman" w:eastAsia="Calibri" w:hAnsi="Times New Roman" w:cs="Times New Roman"/>
          <w:bCs/>
          <w:i w:val="0"/>
          <w:color w:val="000000"/>
          <w:sz w:val="28"/>
          <w:szCs w:val="28"/>
          <w:lang w:val="ru-RU"/>
        </w:rPr>
      </w:pPr>
    </w:p>
    <w:p w:rsidR="0029334D" w:rsidRPr="0029334D" w:rsidRDefault="0029334D" w:rsidP="00293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>Тальменка 2022</w:t>
      </w:r>
      <w:r w:rsidRPr="0029334D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год</w:t>
      </w:r>
    </w:p>
    <w:p w:rsidR="0029334D" w:rsidRDefault="0029334D" w:rsidP="00D2671A">
      <w:pPr>
        <w:shd w:val="clear" w:color="auto" w:fill="FFFFFF"/>
        <w:spacing w:after="0" w:line="240" w:lineRule="auto"/>
        <w:rPr>
          <w:rFonts w:ascii="Times" w:eastAsia="Times New Roman" w:hAnsi="Times" w:cs="Times"/>
          <w:i w:val="0"/>
          <w:iCs w:val="0"/>
          <w:color w:val="000000"/>
          <w:sz w:val="28"/>
          <w:u w:val="single"/>
          <w:lang w:val="ru-RU" w:eastAsia="ru-RU" w:bidi="ar-SA"/>
        </w:rPr>
      </w:pPr>
    </w:p>
    <w:p w:rsidR="004F6B7C" w:rsidRDefault="00D2671A" w:rsidP="004F6B7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F6B7C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 w:eastAsia="ru-RU" w:bidi="ar-SA"/>
        </w:rPr>
        <w:t>Вид проекта</w:t>
      </w:r>
      <w:r w:rsidRPr="004F6B7C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:</w:t>
      </w:r>
      <w:r w:rsidRPr="004F6B7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 информационный, практический, краткосрочный </w:t>
      </w:r>
    </w:p>
    <w:p w:rsidR="00D2671A" w:rsidRPr="004F6B7C" w:rsidRDefault="00D2671A" w:rsidP="004F6B7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F6B7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(2 недели), групповой; </w:t>
      </w:r>
      <w:proofErr w:type="gramStart"/>
      <w:r w:rsidRPr="004F6B7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индивидуальный</w:t>
      </w:r>
      <w:proofErr w:type="gramEnd"/>
      <w:r w:rsidRPr="004F6B7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 (совместно с родителями).</w:t>
      </w:r>
    </w:p>
    <w:p w:rsidR="00D2671A" w:rsidRPr="004F6B7C" w:rsidRDefault="00D2671A" w:rsidP="004F6B7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F6B7C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 w:eastAsia="ru-RU" w:bidi="ar-SA"/>
        </w:rPr>
        <w:t>Проблема</w:t>
      </w:r>
      <w:r w:rsidRPr="004F6B7C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:</w:t>
      </w:r>
      <w:r w:rsidRPr="004F6B7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«Хорошо ли быть вежливым?»</w:t>
      </w:r>
    </w:p>
    <w:p w:rsidR="00D2671A" w:rsidRPr="004F6B7C" w:rsidRDefault="00D2671A" w:rsidP="004F6B7C">
      <w:pPr>
        <w:pStyle w:val="aa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  <w:r w:rsidRPr="004F6B7C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 w:eastAsia="ru-RU" w:bidi="ar-SA"/>
        </w:rPr>
        <w:t>Место проведения</w:t>
      </w:r>
      <w:r w:rsidRPr="004F6B7C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:</w:t>
      </w:r>
      <w:r w:rsidRPr="004F6B7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 </w:t>
      </w:r>
      <w:r w:rsidR="004F6B7C" w:rsidRPr="004F6B7C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МКДОУ</w:t>
      </w:r>
      <w:proofErr w:type="gramStart"/>
      <w:r w:rsidR="004F6B7C" w:rsidRPr="004F6B7C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«</w:t>
      </w:r>
      <w:proofErr w:type="spellStart"/>
      <w:r w:rsidR="004F6B7C" w:rsidRPr="004F6B7C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Т</w:t>
      </w:r>
      <w:proofErr w:type="gramEnd"/>
      <w:r w:rsidR="004F6B7C" w:rsidRPr="004F6B7C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альменский</w:t>
      </w:r>
      <w:proofErr w:type="spellEnd"/>
      <w:r w:rsidR="004F6B7C" w:rsidRPr="004F6B7C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 xml:space="preserve"> </w:t>
      </w:r>
      <w:proofErr w:type="spellStart"/>
      <w:r w:rsidR="004F6B7C" w:rsidRPr="004F6B7C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д</w:t>
      </w:r>
      <w:proofErr w:type="spellEnd"/>
      <w:r w:rsidR="004F6B7C" w:rsidRPr="004F6B7C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/с №9»СП по адресу ул. Юбилейная, 11</w:t>
      </w:r>
    </w:p>
    <w:p w:rsidR="00D2671A" w:rsidRPr="004F6B7C" w:rsidRDefault="00D2671A" w:rsidP="004F6B7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F6B7C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 w:eastAsia="ru-RU" w:bidi="ar-SA"/>
        </w:rPr>
        <w:t>Участники проекта</w:t>
      </w:r>
      <w:r w:rsidRPr="004F6B7C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:</w:t>
      </w:r>
      <w:r w:rsidR="00280BC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 Дети </w:t>
      </w:r>
      <w:r w:rsidRPr="004F6B7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младшей группы, воспитатели, музыкальный руководитель, родители.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29334D">
        <w:rPr>
          <w:rFonts w:ascii="Times" w:eastAsia="Times New Roman" w:hAnsi="Times" w:cs="Times"/>
          <w:b/>
          <w:i w:val="0"/>
          <w:iCs w:val="0"/>
          <w:color w:val="000000"/>
          <w:sz w:val="28"/>
          <w:u w:val="single"/>
          <w:lang w:val="ru-RU" w:eastAsia="ru-RU" w:bidi="ar-SA"/>
        </w:rPr>
        <w:t>Цель</w:t>
      </w:r>
      <w:r w:rsidRPr="0029334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lang w:val="ru-RU" w:eastAsia="ru-RU" w:bidi="ar-SA"/>
        </w:rPr>
        <w:t>: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создание условий для формирования у детей младшего дошкольного возраста культуры поведения и основ речевого этикета.</w:t>
      </w:r>
    </w:p>
    <w:p w:rsidR="00D2671A" w:rsidRPr="0029334D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</w:pPr>
      <w:r w:rsidRPr="0029334D">
        <w:rPr>
          <w:rFonts w:ascii="Times" w:eastAsia="Times New Roman" w:hAnsi="Times" w:cs="Times"/>
          <w:b/>
          <w:i w:val="0"/>
          <w:iCs w:val="0"/>
          <w:color w:val="000000"/>
          <w:sz w:val="28"/>
          <w:u w:val="single"/>
          <w:lang w:val="ru-RU" w:eastAsia="ru-RU" w:bidi="ar-SA"/>
        </w:rPr>
        <w:t>Задачи</w:t>
      </w:r>
      <w:r w:rsidRPr="0029334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u w:val="single"/>
          <w:lang w:val="ru-RU" w:eastAsia="ru-RU" w:bidi="ar-SA"/>
        </w:rPr>
        <w:t>:</w:t>
      </w:r>
    </w:p>
    <w:p w:rsidR="00D2671A" w:rsidRPr="00D2671A" w:rsidRDefault="00D2671A" w:rsidP="00D2671A">
      <w:pPr>
        <w:numPr>
          <w:ilvl w:val="0"/>
          <w:numId w:val="1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Способствовать расширению представлений детей о правилах хорошего тона для построения настоящих и будущих отношений;</w:t>
      </w:r>
    </w:p>
    <w:p w:rsidR="00D2671A" w:rsidRPr="00D2671A" w:rsidRDefault="00D2671A" w:rsidP="00D2671A">
      <w:pPr>
        <w:numPr>
          <w:ilvl w:val="0"/>
          <w:numId w:val="2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Способствовать формированию умений свободно общаться в ситуациях повседневности;</w:t>
      </w:r>
    </w:p>
    <w:p w:rsidR="00D2671A" w:rsidRPr="00D2671A" w:rsidRDefault="00D2671A" w:rsidP="00D2671A">
      <w:pPr>
        <w:numPr>
          <w:ilvl w:val="0"/>
          <w:numId w:val="3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Воспитывать любовь и уважительнее отношение к близким и окружающим людям;</w:t>
      </w:r>
    </w:p>
    <w:p w:rsidR="00D2671A" w:rsidRPr="00D2671A" w:rsidRDefault="00D2671A" w:rsidP="00D2671A">
      <w:pPr>
        <w:numPr>
          <w:ilvl w:val="0"/>
          <w:numId w:val="4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Привлечь родителей к воспитанию у детей культуры общения и поведения.</w:t>
      </w:r>
    </w:p>
    <w:p w:rsidR="00D2671A" w:rsidRPr="00D2671A" w:rsidRDefault="00D2671A" w:rsidP="00D2671A">
      <w:pPr>
        <w:numPr>
          <w:ilvl w:val="0"/>
          <w:numId w:val="4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Побуждать детей быть внимательными к своим сверстникам, к близким людям, совершать для них добрые дела;</w:t>
      </w:r>
    </w:p>
    <w:p w:rsidR="00D2671A" w:rsidRPr="00D2671A" w:rsidRDefault="00D2671A" w:rsidP="00D2671A">
      <w:pPr>
        <w:numPr>
          <w:ilvl w:val="0"/>
          <w:numId w:val="5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Уточнить представления детей о добрых и злых поступках и их последствиях,</w:t>
      </w:r>
    </w:p>
    <w:p w:rsidR="00D2671A" w:rsidRPr="00D2671A" w:rsidRDefault="00D2671A" w:rsidP="00D2671A">
      <w:pPr>
        <w:numPr>
          <w:ilvl w:val="0"/>
          <w:numId w:val="5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Способствовать развитию умений высказывать свою точку зрения.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29334D">
        <w:rPr>
          <w:rFonts w:ascii="Times" w:eastAsia="Times New Roman" w:hAnsi="Times" w:cs="Times"/>
          <w:b/>
          <w:i w:val="0"/>
          <w:iCs w:val="0"/>
          <w:color w:val="000000"/>
          <w:sz w:val="28"/>
          <w:u w:val="single"/>
          <w:lang w:val="ru-RU" w:eastAsia="ru-RU" w:bidi="ar-SA"/>
        </w:rPr>
        <w:t>Актуальность</w:t>
      </w:r>
      <w:r w:rsidRPr="0029334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u w:val="single"/>
          <w:lang w:val="ru-RU" w:eastAsia="ru-RU" w:bidi="ar-SA"/>
        </w:rPr>
        <w:t> </w:t>
      </w:r>
      <w:r w:rsidRPr="0029334D">
        <w:rPr>
          <w:rFonts w:ascii="Times" w:eastAsia="Times New Roman" w:hAnsi="Times" w:cs="Times"/>
          <w:b/>
          <w:i w:val="0"/>
          <w:iCs w:val="0"/>
          <w:color w:val="000000"/>
          <w:sz w:val="28"/>
          <w:u w:val="single"/>
          <w:lang w:val="ru-RU" w:eastAsia="ru-RU" w:bidi="ar-SA"/>
        </w:rPr>
        <w:t>проблемы</w:t>
      </w:r>
      <w:r w:rsidRPr="0029334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lang w:val="ru-RU" w:eastAsia="ru-RU" w:bidi="ar-SA"/>
        </w:rPr>
        <w:t>: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 современном обществе для успешного существования человека необходимо соблюдение правил поведения, принятых в определенных социальных кругах.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Проблема формирования у дошкольников представлений об этических нормах и правилах речевого поведения является очень важной. Ребенку с малых лет нужно прививать этикет. Этикет выражает содержание норм и принципов нравственности. Этические нормы и правила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,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усвоенные с детства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,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становятся полезной привычкой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.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Доброжелательная атмосфера группы способствует успешной адаптации детей в новом коллективе.</w:t>
      </w:r>
    </w:p>
    <w:p w:rsidR="00D2671A" w:rsidRPr="0029334D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</w:pPr>
      <w:r w:rsidRPr="0029334D">
        <w:rPr>
          <w:rFonts w:ascii="Times" w:eastAsia="Times New Roman" w:hAnsi="Times" w:cs="Times"/>
          <w:b/>
          <w:i w:val="0"/>
          <w:iCs w:val="0"/>
          <w:color w:val="000000"/>
          <w:sz w:val="28"/>
          <w:u w:val="single"/>
          <w:lang w:val="ru-RU" w:eastAsia="ru-RU" w:bidi="ar-SA"/>
        </w:rPr>
        <w:t>Прогнозируемый результат</w:t>
      </w:r>
      <w:r w:rsidRPr="0029334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u w:val="single"/>
          <w:lang w:val="ru-RU" w:eastAsia="ru-RU" w:bidi="ar-SA"/>
        </w:rPr>
        <w:t>: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1. 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Умение детей вежливо общаться со сверстниками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,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родителями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,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взрослыми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2. 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Овладение детьми культурно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-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гигиеническими навыками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.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Развитие навыка самообслуживания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3. 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Соблюдение детьми элементарных правил поведения за столом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.</w:t>
      </w:r>
    </w:p>
    <w:p w:rsidR="00D2671A" w:rsidRPr="0029334D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u w:val="single"/>
          <w:lang w:val="ru-RU" w:eastAsia="ru-RU" w:bidi="ar-SA"/>
        </w:rPr>
      </w:pPr>
      <w:r w:rsidRPr="0029334D">
        <w:rPr>
          <w:rFonts w:ascii="Times" w:eastAsia="Times New Roman" w:hAnsi="Times" w:cs="Times"/>
          <w:i w:val="0"/>
          <w:iCs w:val="0"/>
          <w:color w:val="000000"/>
          <w:sz w:val="28"/>
          <w:u w:val="single"/>
          <w:lang w:val="ru-RU" w:eastAsia="ru-RU" w:bidi="ar-SA"/>
        </w:rPr>
        <w:t>Подготовительный</w:t>
      </w:r>
      <w:r w:rsidRPr="0029334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 </w:t>
      </w:r>
      <w:r w:rsidRPr="0029334D">
        <w:rPr>
          <w:rFonts w:ascii="Times" w:eastAsia="Times New Roman" w:hAnsi="Times" w:cs="Times"/>
          <w:i w:val="0"/>
          <w:iCs w:val="0"/>
          <w:color w:val="000000"/>
          <w:sz w:val="28"/>
          <w:u w:val="single"/>
          <w:lang w:val="ru-RU" w:eastAsia="ru-RU" w:bidi="ar-SA"/>
        </w:rPr>
        <w:t>этап</w:t>
      </w:r>
      <w:r w:rsidRPr="0029334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:</w:t>
      </w:r>
    </w:p>
    <w:p w:rsidR="00D2671A" w:rsidRPr="00D2671A" w:rsidRDefault="00D2671A" w:rsidP="00D2671A">
      <w:pPr>
        <w:numPr>
          <w:ilvl w:val="0"/>
          <w:numId w:val="6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Подобрать методическую и художественную литературу по данной теме.</w:t>
      </w:r>
    </w:p>
    <w:p w:rsidR="00D2671A" w:rsidRPr="00D2671A" w:rsidRDefault="00D2671A" w:rsidP="00D2671A">
      <w:pPr>
        <w:numPr>
          <w:ilvl w:val="0"/>
          <w:numId w:val="7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Подобрать иллюстрации и дидактические игры.</w:t>
      </w:r>
    </w:p>
    <w:p w:rsidR="00D2671A" w:rsidRPr="00D2671A" w:rsidRDefault="00D2671A" w:rsidP="00D2671A">
      <w:pPr>
        <w:numPr>
          <w:ilvl w:val="0"/>
          <w:numId w:val="8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Составить перспективный план мероприятий.</w:t>
      </w:r>
    </w:p>
    <w:p w:rsidR="00D2671A" w:rsidRPr="00D2671A" w:rsidRDefault="00D2671A" w:rsidP="00D2671A">
      <w:pPr>
        <w:numPr>
          <w:ilvl w:val="0"/>
          <w:numId w:val="9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Организация развивающей среды.</w:t>
      </w:r>
    </w:p>
    <w:p w:rsidR="0029334D" w:rsidRDefault="0029334D" w:rsidP="00D2671A">
      <w:pPr>
        <w:shd w:val="clear" w:color="auto" w:fill="FFFFFF"/>
        <w:spacing w:after="0" w:line="240" w:lineRule="auto"/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</w:pPr>
    </w:p>
    <w:p w:rsidR="00D2671A" w:rsidRPr="0029334D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u w:val="single"/>
          <w:lang w:val="ru-RU" w:eastAsia="ru-RU" w:bidi="ar-SA"/>
        </w:rPr>
      </w:pPr>
      <w:r w:rsidRPr="0029334D">
        <w:rPr>
          <w:rFonts w:ascii="Times" w:eastAsia="Times New Roman" w:hAnsi="Times" w:cs="Times"/>
          <w:i w:val="0"/>
          <w:iCs w:val="0"/>
          <w:color w:val="000000"/>
          <w:sz w:val="28"/>
          <w:u w:val="single"/>
          <w:lang w:val="ru-RU" w:eastAsia="ru-RU" w:bidi="ar-SA"/>
        </w:rPr>
        <w:t>Основной</w:t>
      </w:r>
      <w:r w:rsidRPr="0029334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 </w:t>
      </w:r>
      <w:r w:rsidRPr="0029334D">
        <w:rPr>
          <w:rFonts w:ascii="Times" w:eastAsia="Times New Roman" w:hAnsi="Times" w:cs="Times"/>
          <w:i w:val="0"/>
          <w:iCs w:val="0"/>
          <w:color w:val="000000"/>
          <w:sz w:val="28"/>
          <w:u w:val="single"/>
          <w:lang w:val="ru-RU" w:eastAsia="ru-RU" w:bidi="ar-SA"/>
        </w:rPr>
        <w:t>этап</w:t>
      </w:r>
      <w:r w:rsidRPr="0029334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: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План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реализации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проекта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вместе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детьми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родителями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: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Познавательное развитие:</w:t>
      </w:r>
    </w:p>
    <w:p w:rsidR="00D2671A" w:rsidRPr="00D2671A" w:rsidRDefault="00D2671A" w:rsidP="00D2671A">
      <w:pPr>
        <w:numPr>
          <w:ilvl w:val="0"/>
          <w:numId w:val="10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Беседы и занятия с детьми</w:t>
      </w: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–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Доброе утро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Давайте познакомимся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Поздравление, пожелание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Правила поведения для малышей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Вежливые слова и поступки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Как правильно приветствовать друг друга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Волшебные слова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Как можно понять настроение человека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Как правильно вести себя за столом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Как правильно вести себя в общественных местах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Телефонный разговор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».</w:t>
      </w:r>
    </w:p>
    <w:p w:rsidR="00D2671A" w:rsidRPr="00D2671A" w:rsidRDefault="00D2671A" w:rsidP="00D2671A">
      <w:pPr>
        <w:numPr>
          <w:ilvl w:val="0"/>
          <w:numId w:val="10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Рассматривание иллюстраций: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Что такое хорошо и что такое плохо?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Знакомство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Поведение за столом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Поведение в магазине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и т. д.</w:t>
      </w:r>
    </w:p>
    <w:p w:rsidR="00D2671A" w:rsidRPr="00D2671A" w:rsidRDefault="00D2671A" w:rsidP="00D2671A">
      <w:pPr>
        <w:numPr>
          <w:ilvl w:val="0"/>
          <w:numId w:val="10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Просмотр мультфильмо</w:t>
      </w:r>
      <w:proofErr w:type="gram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в-</w:t>
      </w:r>
      <w:proofErr w:type="gram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Мойдодыр</w:t>
      </w:r>
      <w:proofErr w:type="spellEnd"/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Просто так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Хрюша</w:t>
      </w:r>
      <w:proofErr w:type="spell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 обижается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Что такое хорошо и что такое плохо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Речевое развитие</w:t>
      </w:r>
    </w:p>
    <w:p w:rsidR="00D2671A" w:rsidRPr="00D2671A" w:rsidRDefault="00D2671A" w:rsidP="00D2671A">
      <w:pPr>
        <w:numPr>
          <w:ilvl w:val="0"/>
          <w:numId w:val="11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Чтение художественной литературы: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До чего же хороши вежливые малыши!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Ю. Кушак,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Давайте </w:t>
      </w:r>
      <w:proofErr w:type="gram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хорошему</w:t>
      </w:r>
      <w:proofErr w:type="gram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 вместе учиться!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В. Степанов,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Я мою руки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М. 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Яснов</w:t>
      </w:r>
      <w:proofErr w:type="spell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;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Я сам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Р. Юдина,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Девочка чумазая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А. 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Барто</w:t>
      </w:r>
      <w:proofErr w:type="spell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;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Федорино</w:t>
      </w:r>
      <w:proofErr w:type="spell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 горе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Мойдодыр</w:t>
      </w:r>
      <w:proofErr w:type="spellEnd"/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К. Чуковский;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Научу обуваться и братца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Посидим в тишине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Э. Благинина;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Маша и 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Ойка</w:t>
      </w:r>
      <w:proofErr w:type="spellEnd"/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Когда можно плакать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С. Прокофьева,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Митя </w:t>
      </w:r>
      <w:proofErr w:type="gramStart"/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–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</w:t>
      </w:r>
      <w:proofErr w:type="gram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ам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Жадина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Э. 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Мошковская</w:t>
      </w:r>
      <w:proofErr w:type="spell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;</w:t>
      </w:r>
    </w:p>
    <w:p w:rsidR="00D2671A" w:rsidRPr="00D2671A" w:rsidRDefault="00D2671A" w:rsidP="00D2671A">
      <w:pPr>
        <w:numPr>
          <w:ilvl w:val="0"/>
          <w:numId w:val="11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Использование 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потешек</w:t>
      </w:r>
      <w:proofErr w:type="spell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 в режимных моментах (во время умывания, перед обедом и т. д.).</w:t>
      </w:r>
    </w:p>
    <w:p w:rsidR="00D2671A" w:rsidRPr="00D2671A" w:rsidRDefault="00D2671A" w:rsidP="00D2671A">
      <w:pPr>
        <w:numPr>
          <w:ilvl w:val="0"/>
          <w:numId w:val="11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Заучивание 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потешек</w:t>
      </w:r>
      <w:proofErr w:type="spell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: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Наша Маша 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маленька</w:t>
      </w:r>
      <w:proofErr w:type="spellEnd"/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Раз</w:t>
      </w:r>
      <w:proofErr w:type="gram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,д</w:t>
      </w:r>
      <w:proofErr w:type="gram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ва,три,четыре,пять,собираемся</w:t>
      </w:r>
      <w:proofErr w:type="spell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 гулять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Вкусная каша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».</w:t>
      </w:r>
    </w:p>
    <w:p w:rsidR="00D2671A" w:rsidRPr="00D2671A" w:rsidRDefault="00D2671A" w:rsidP="00D2671A">
      <w:pPr>
        <w:numPr>
          <w:ilvl w:val="0"/>
          <w:numId w:val="11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Загадывание загадок о вежливости, о правилах личной гигиены.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Социально-коммуникативное развитие</w:t>
      </w:r>
    </w:p>
    <w:p w:rsidR="00D2671A" w:rsidRPr="00D2671A" w:rsidRDefault="00D2671A" w:rsidP="00D2671A">
      <w:pPr>
        <w:numPr>
          <w:ilvl w:val="0"/>
          <w:numId w:val="12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Игровые упражнения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–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Моем руки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Мы уже большие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Расскажем Незнайке, как правильно кушать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Покажем зайке, как правильно умываться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Научим куклу Машу сервировке стола к обеду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Застегни-растегни</w:t>
      </w:r>
      <w:proofErr w:type="spellEnd"/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Научим куклу Катю раздеваться после прогулки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Замечание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На дне рождения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Обращение к взрослому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Комплименты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».</w:t>
      </w:r>
    </w:p>
    <w:p w:rsidR="00D2671A" w:rsidRPr="00D2671A" w:rsidRDefault="00D2671A" w:rsidP="00D2671A">
      <w:pPr>
        <w:numPr>
          <w:ilvl w:val="0"/>
          <w:numId w:val="12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Дидактические игры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–</w:t>
      </w:r>
      <w:proofErr w:type="gramStart"/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</w:t>
      </w:r>
      <w:proofErr w:type="gram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оскажи словечко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Вежливая просьба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Что сначала, что потом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».</w:t>
      </w:r>
    </w:p>
    <w:p w:rsidR="00D2671A" w:rsidRPr="00D2671A" w:rsidRDefault="00D2671A" w:rsidP="00D2671A">
      <w:pPr>
        <w:numPr>
          <w:ilvl w:val="0"/>
          <w:numId w:val="13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Сюжетно-ролевые игры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–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Семья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Больница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Парикмахерская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 гостях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Мы едем в транспорте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».</w:t>
      </w:r>
    </w:p>
    <w:p w:rsidR="00D2671A" w:rsidRPr="00D2671A" w:rsidRDefault="00D2671A" w:rsidP="00D2671A">
      <w:pPr>
        <w:numPr>
          <w:ilvl w:val="0"/>
          <w:numId w:val="14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proofErr w:type="gram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Пальчиковые игры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–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Братцы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Семья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Строим дом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Здравствуй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 добрым утром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Деток в гости пригласим, пирожками угостим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Мы капусту рубим…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Апельсин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Птенчики в гнезде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и т. д.</w:t>
      </w:r>
      <w:proofErr w:type="gramEnd"/>
    </w:p>
    <w:p w:rsidR="00D2671A" w:rsidRPr="00D2671A" w:rsidRDefault="00D2671A" w:rsidP="00D2671A">
      <w:pPr>
        <w:numPr>
          <w:ilvl w:val="0"/>
          <w:numId w:val="15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Игра-театрализация: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Репка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Колобок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».</w:t>
      </w:r>
    </w:p>
    <w:p w:rsidR="00D2671A" w:rsidRPr="00D2671A" w:rsidRDefault="00D2671A" w:rsidP="00D2671A">
      <w:pPr>
        <w:numPr>
          <w:ilvl w:val="0"/>
          <w:numId w:val="16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Игры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–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инсценировки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Телефонный разговор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Невоспитанный Незнайка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.</w:t>
      </w:r>
    </w:p>
    <w:p w:rsidR="00D2671A" w:rsidRPr="00D2671A" w:rsidRDefault="00D2671A" w:rsidP="00D2671A">
      <w:pPr>
        <w:numPr>
          <w:ilvl w:val="0"/>
          <w:numId w:val="16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Наблюдение за трудом няни: моет пол; моет посуду.</w:t>
      </w:r>
    </w:p>
    <w:p w:rsidR="00D2671A" w:rsidRPr="00D2671A" w:rsidRDefault="00D2671A" w:rsidP="00D2671A">
      <w:pPr>
        <w:numPr>
          <w:ilvl w:val="0"/>
          <w:numId w:val="17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Наблюдение за трудом дворника.</w:t>
      </w:r>
    </w:p>
    <w:p w:rsidR="00D2671A" w:rsidRPr="00D2671A" w:rsidRDefault="00D2671A" w:rsidP="00D2671A">
      <w:pPr>
        <w:numPr>
          <w:ilvl w:val="0"/>
          <w:numId w:val="18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Экскурсия на кухню.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Развивающие игры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:</w:t>
      </w:r>
    </w:p>
    <w:p w:rsidR="00D2671A" w:rsidRPr="00D2671A" w:rsidRDefault="00D2671A" w:rsidP="00D2671A">
      <w:pPr>
        <w:numPr>
          <w:ilvl w:val="0"/>
          <w:numId w:val="19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Мир эмоций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</w:t>
      </w:r>
    </w:p>
    <w:p w:rsidR="00D2671A" w:rsidRPr="00D2671A" w:rsidRDefault="00D2671A" w:rsidP="00D2671A">
      <w:pPr>
        <w:numPr>
          <w:ilvl w:val="0"/>
          <w:numId w:val="19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Поручение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–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Помоги товарищу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».</w:t>
      </w:r>
    </w:p>
    <w:p w:rsidR="00D2671A" w:rsidRPr="00D2671A" w:rsidRDefault="00D2671A" w:rsidP="00D2671A">
      <w:pPr>
        <w:numPr>
          <w:ilvl w:val="0"/>
          <w:numId w:val="19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Подвижные игры: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Каравай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Огуречик</w:t>
      </w:r>
      <w:proofErr w:type="spellEnd"/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Кто быстрее перенесет игрушки?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Художественно-эстетическая деятельность</w:t>
      </w:r>
    </w:p>
    <w:p w:rsidR="00D2671A" w:rsidRPr="00D2671A" w:rsidRDefault="00D2671A" w:rsidP="00D2671A">
      <w:pPr>
        <w:numPr>
          <w:ilvl w:val="0"/>
          <w:numId w:val="20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Лепка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–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Угощение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,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Зайкины</w:t>
      </w:r>
      <w:proofErr w:type="spell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 друзья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</w:p>
    <w:p w:rsidR="00D2671A" w:rsidRPr="00D2671A" w:rsidRDefault="00D2671A" w:rsidP="00D2671A">
      <w:pPr>
        <w:numPr>
          <w:ilvl w:val="0"/>
          <w:numId w:val="21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Аппликация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–</w:t>
      </w:r>
      <w:proofErr w:type="gramStart"/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</w:t>
      </w:r>
      <w:proofErr w:type="gram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омики для птичек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Поможем маме развесить бельё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,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Подарок другу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</w:p>
    <w:p w:rsidR="00D2671A" w:rsidRPr="00D2671A" w:rsidRDefault="00D2671A" w:rsidP="00D2671A">
      <w:pPr>
        <w:numPr>
          <w:ilvl w:val="0"/>
          <w:numId w:val="22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Конструировани</w:t>
      </w:r>
      <w:proofErr w:type="gram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е-</w:t>
      </w:r>
      <w:proofErr w:type="gram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 Домики для лесных гостей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,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Мебель для гостей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</w:p>
    <w:p w:rsidR="00D2671A" w:rsidRPr="00D2671A" w:rsidRDefault="00D2671A" w:rsidP="00D2671A">
      <w:pPr>
        <w:numPr>
          <w:ilvl w:val="0"/>
          <w:numId w:val="22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Песня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Улыбка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Если с другом вышел в путь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Когда мои друзья со мной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</w:p>
    <w:p w:rsidR="00D2671A" w:rsidRPr="00D2671A" w:rsidRDefault="00D2671A" w:rsidP="00D2671A">
      <w:pPr>
        <w:numPr>
          <w:ilvl w:val="0"/>
          <w:numId w:val="22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Танец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Помирились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</w:p>
    <w:p w:rsidR="00D2671A" w:rsidRPr="00D2671A" w:rsidRDefault="00D2671A" w:rsidP="00D2671A">
      <w:pPr>
        <w:numPr>
          <w:ilvl w:val="0"/>
          <w:numId w:val="23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Свободное рисование.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Работа</w:t>
      </w:r>
      <w:r w:rsidRPr="00D2671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с</w:t>
      </w:r>
      <w:r w:rsidRPr="00D2671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родителями</w:t>
      </w:r>
      <w:r w:rsidRPr="00D2671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:</w:t>
      </w:r>
    </w:p>
    <w:p w:rsidR="00D2671A" w:rsidRPr="00D2671A" w:rsidRDefault="00D2671A" w:rsidP="00D2671A">
      <w:pPr>
        <w:numPr>
          <w:ilvl w:val="0"/>
          <w:numId w:val="24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Оформление папки-передвижк</w:t>
      </w:r>
      <w:proofErr w:type="gram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и-</w:t>
      </w:r>
      <w:proofErr w:type="gram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Памятка для родителей по формированию навыков поведения за столом и приёма пищи у детей младшего дошкольного возраста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</w:p>
    <w:p w:rsidR="00D2671A" w:rsidRPr="00D2671A" w:rsidRDefault="00D2671A" w:rsidP="00D2671A">
      <w:pPr>
        <w:numPr>
          <w:ilvl w:val="0"/>
          <w:numId w:val="25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Консультации для родителей: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Воспитание у детей культурно-гигиенических навыков и навыков самообслуживания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 </w:t>
      </w:r>
    </w:p>
    <w:p w:rsidR="00D2671A" w:rsidRPr="00D2671A" w:rsidRDefault="00D2671A" w:rsidP="00D2671A">
      <w:pPr>
        <w:numPr>
          <w:ilvl w:val="0"/>
          <w:numId w:val="27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Беседы с родителям</w:t>
      </w:r>
      <w:proofErr w:type="gram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и-</w:t>
      </w:r>
      <w:proofErr w:type="gram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Давайте жить дружно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,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Уроки доброты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Презентационный</w:t>
      </w:r>
      <w:r w:rsidRPr="00D2671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этап</w:t>
      </w:r>
      <w:r w:rsidRPr="00D2671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: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1. 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Выставка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творческих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детских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работ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2.Оформление </w:t>
      </w:r>
      <w:r w:rsidR="0029334D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видео презентации 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Хорошие привычки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3.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Игры 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Кто больше знает вежливых слов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», «</w:t>
      </w: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Доброе утро</w:t>
      </w:r>
      <w:r w:rsidRPr="00D267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».</w:t>
      </w:r>
    </w:p>
    <w:p w:rsidR="00D2671A" w:rsidRPr="00D2671A" w:rsidRDefault="00D2671A" w:rsidP="00D26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Ожидаемый</w:t>
      </w:r>
      <w:r w:rsidRPr="00D2671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результат</w:t>
      </w:r>
      <w:r w:rsidRPr="00D2671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:</w:t>
      </w:r>
    </w:p>
    <w:p w:rsidR="00D2671A" w:rsidRPr="00D2671A" w:rsidRDefault="00D2671A" w:rsidP="00D2671A">
      <w:pPr>
        <w:numPr>
          <w:ilvl w:val="0"/>
          <w:numId w:val="28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 xml:space="preserve">Дети стали более раскрепощены, доброжелательны друг к другу, а именно могли самостоятельно просить прощения у того, кого обидели, использовали в своей речи вежливые слова (спасибо, пожалуйста, здравствуйте, до свидания и т. </w:t>
      </w:r>
      <w:proofErr w:type="spellStart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д</w:t>
      </w:r>
      <w:proofErr w:type="spellEnd"/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). Бережно относились к игрушкам, а также напоминали друг другу, что нельзя бросать игрушки на пол.</w:t>
      </w:r>
    </w:p>
    <w:p w:rsidR="00D2671A" w:rsidRPr="00D2671A" w:rsidRDefault="00D2671A" w:rsidP="00D2671A">
      <w:pPr>
        <w:numPr>
          <w:ilvl w:val="0"/>
          <w:numId w:val="29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Воспитателем собран и систематизирован весь материал по теме проекта.</w:t>
      </w:r>
    </w:p>
    <w:p w:rsidR="00D2671A" w:rsidRPr="0029334D" w:rsidRDefault="00D2671A" w:rsidP="00D2671A">
      <w:pPr>
        <w:numPr>
          <w:ilvl w:val="0"/>
          <w:numId w:val="29"/>
        </w:numPr>
        <w:shd w:val="clear" w:color="auto" w:fill="FFFFFF"/>
        <w:spacing w:before="41" w:after="41" w:line="240" w:lineRule="auto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" w:eastAsia="Times New Roman" w:hAnsi="Times" w:cs="Times"/>
          <w:i w:val="0"/>
          <w:iCs w:val="0"/>
          <w:color w:val="000000"/>
          <w:sz w:val="28"/>
          <w:lang w:val="ru-RU" w:eastAsia="ru-RU" w:bidi="ar-SA"/>
        </w:rPr>
        <w:t>У родителей появился интерес к образовательному процессу, развитию творчества, знаний и умений у детей, желание общаться с воспитателем, участвовать в жизни группы.</w:t>
      </w:r>
    </w:p>
    <w:p w:rsidR="0029334D" w:rsidRPr="00D2671A" w:rsidRDefault="0029334D" w:rsidP="0029334D">
      <w:pPr>
        <w:shd w:val="clear" w:color="auto" w:fill="FFFFFF"/>
        <w:spacing w:before="41" w:after="41" w:line="240" w:lineRule="auto"/>
        <w:ind w:left="720"/>
        <w:rPr>
          <w:rFonts w:ascii="Calibri" w:eastAsia="Times New Roman" w:hAnsi="Calibri" w:cs="Arial"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8930F0" w:rsidRPr="008D3CCA" w:rsidRDefault="00D2671A" w:rsidP="008D3C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D2671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D2671A">
        <w:rPr>
          <w:rFonts w:ascii="Times" w:eastAsia="Times New Roman" w:hAnsi="Times" w:cs="Times"/>
          <w:b/>
          <w:bCs/>
          <w:i w:val="0"/>
          <w:iCs w:val="0"/>
          <w:color w:val="000000"/>
          <w:sz w:val="28"/>
          <w:lang w:val="ru-RU" w:eastAsia="ru-RU" w:bidi="ar-SA"/>
        </w:rPr>
        <w:t>Список используемой литературы</w:t>
      </w:r>
    </w:p>
    <w:p w:rsidR="00E86DD7" w:rsidRPr="008D3CCA" w:rsidRDefault="00E86DD7" w:rsidP="008D3CCA">
      <w:pPr>
        <w:pStyle w:val="aa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8D3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proofErr w:type="spellStart"/>
      <w:r w:rsidRPr="008D3CCA">
        <w:rPr>
          <w:rFonts w:ascii="Times New Roman" w:hAnsi="Times New Roman" w:cs="Times New Roman"/>
          <w:i w:val="0"/>
          <w:sz w:val="28"/>
          <w:szCs w:val="28"/>
          <w:lang w:val="ru-RU"/>
        </w:rPr>
        <w:t>Дыбина</w:t>
      </w:r>
      <w:proofErr w:type="spellEnd"/>
      <w:r w:rsidRPr="008D3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О.В. «Ознакомление с предметным и социальным окружением», </w:t>
      </w:r>
      <w:r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М.: Мозаика-синтез, 2017.</w:t>
      </w:r>
    </w:p>
    <w:p w:rsidR="00E86DD7" w:rsidRPr="008D3CCA" w:rsidRDefault="00E86DD7" w:rsidP="008D3CCA">
      <w:pPr>
        <w:pStyle w:val="aa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2.</w:t>
      </w:r>
      <w:r w:rsidR="008D3CCA"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D3CCA"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Айрих</w:t>
      </w:r>
      <w:proofErr w:type="spellEnd"/>
      <w:r w:rsidR="008D3CCA"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О.А. «Эмоциональное развитие детей»</w:t>
      </w:r>
      <w:r w:rsidR="008D3CCA" w:rsidRPr="008D3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», </w:t>
      </w:r>
      <w:r w:rsidR="008D3CCA"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В.: Учитель, 2007.</w:t>
      </w:r>
    </w:p>
    <w:p w:rsidR="008D3CCA" w:rsidRPr="008D3CCA" w:rsidRDefault="008D3CCA" w:rsidP="008D3CCA">
      <w:pPr>
        <w:pStyle w:val="aa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3. </w:t>
      </w:r>
      <w:proofErr w:type="spellStart"/>
      <w:r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Маханева</w:t>
      </w:r>
      <w:proofErr w:type="spellEnd"/>
      <w:r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М.Д. «Воспитание здорового ребенка»</w:t>
      </w:r>
      <w:r w:rsidRPr="008D3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», </w:t>
      </w:r>
      <w:r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М.: АРКТ, 2000.</w:t>
      </w:r>
    </w:p>
    <w:p w:rsidR="008D3CCA" w:rsidRPr="008D3CCA" w:rsidRDefault="008D3CCA" w:rsidP="008D3CC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4. </w:t>
      </w:r>
      <w:proofErr w:type="spellStart"/>
      <w:r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Волчкова</w:t>
      </w:r>
      <w:proofErr w:type="spellEnd"/>
      <w:r w:rsidRPr="008D3CC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В. Н., Степанова Н. В. Конспекты занятий во второй младшей группе детского сада. ТЦ «Учитель» 2004.</w:t>
      </w:r>
    </w:p>
    <w:p w:rsidR="00D2671A" w:rsidRDefault="00D2671A">
      <w:pPr>
        <w:rPr>
          <w:lang w:val="ru-RU"/>
        </w:rPr>
      </w:pPr>
    </w:p>
    <w:p w:rsidR="00D2671A" w:rsidRDefault="00D2671A">
      <w:pPr>
        <w:rPr>
          <w:lang w:val="ru-RU"/>
        </w:rPr>
      </w:pPr>
    </w:p>
    <w:p w:rsidR="00D2671A" w:rsidRDefault="00D2671A">
      <w:pPr>
        <w:rPr>
          <w:lang w:val="ru-RU"/>
        </w:rPr>
      </w:pPr>
    </w:p>
    <w:p w:rsidR="00D2671A" w:rsidRDefault="00D2671A">
      <w:pPr>
        <w:rPr>
          <w:lang w:val="ru-RU"/>
        </w:rPr>
      </w:pPr>
    </w:p>
    <w:p w:rsidR="0029334D" w:rsidRDefault="0029334D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29334D" w:rsidRDefault="0029334D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</w:p>
    <w:p w:rsidR="00D2671A" w:rsidRPr="00D2671A" w:rsidRDefault="00D2671A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1. Включение </w:t>
      </w:r>
      <w:proofErr w:type="spellStart"/>
      <w:r w:rsidRPr="00D2671A">
        <w:rPr>
          <w:rFonts w:ascii="Arial" w:eastAsia="Times New Roman" w:hAnsi="Arial" w:cs="Arial"/>
          <w:b/>
          <w:bCs/>
          <w:i w:val="0"/>
          <w:iCs w:val="0"/>
          <w:color w:val="111111"/>
          <w:sz w:val="37"/>
          <w:lang w:val="ru-RU" w:eastAsia="ru-RU" w:bidi="ar-SA"/>
        </w:rPr>
        <w:t>этикета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u w:val="single"/>
          <w:bdr w:val="none" w:sz="0" w:space="0" w:color="auto" w:frame="1"/>
          <w:lang w:val="ru-RU" w:eastAsia="ru-RU" w:bidi="ar-SA"/>
        </w:rPr>
        <w:t>в</w:t>
      </w:r>
      <w:proofErr w:type="spellEnd"/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u w:val="single"/>
          <w:bdr w:val="none" w:sz="0" w:space="0" w:color="auto" w:frame="1"/>
          <w:lang w:val="ru-RU" w:eastAsia="ru-RU" w:bidi="ar-SA"/>
        </w:rPr>
        <w:t xml:space="preserve"> образовательную деятельность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: прогулки, беседы, игры, развлечения в соответствии с планом.</w:t>
      </w:r>
    </w:p>
    <w:p w:rsidR="00D2671A" w:rsidRPr="00D2671A" w:rsidRDefault="00D2671A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2.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u w:val="single"/>
          <w:bdr w:val="none" w:sz="0" w:space="0" w:color="auto" w:frame="1"/>
          <w:lang w:val="ru-RU" w:eastAsia="ru-RU" w:bidi="ar-SA"/>
        </w:rPr>
        <w:t>Сценарий занятий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: </w:t>
      </w:r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«Доброе утро»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, </w:t>
      </w:r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«Вежливые слова»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, </w:t>
      </w:r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«Давайте познакомимся»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, </w:t>
      </w:r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«Правила поведения для </w:t>
      </w:r>
      <w:r w:rsidRPr="00D2671A">
        <w:rPr>
          <w:rFonts w:ascii="Arial" w:eastAsia="Times New Roman" w:hAnsi="Arial" w:cs="Arial"/>
          <w:b/>
          <w:bCs/>
          <w:color w:val="111111"/>
          <w:sz w:val="37"/>
          <w:lang w:val="ru-RU" w:eastAsia="ru-RU" w:bidi="ar-SA"/>
        </w:rPr>
        <w:t>малышей</w:t>
      </w:r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»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, </w:t>
      </w:r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«Вежливые слова и хорошие манеры»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.</w:t>
      </w:r>
    </w:p>
    <w:p w:rsidR="00D2671A" w:rsidRPr="00D2671A" w:rsidRDefault="00D2671A" w:rsidP="00D2671A">
      <w:pPr>
        <w:shd w:val="clear" w:color="auto" w:fill="FFFFFF"/>
        <w:spacing w:before="309" w:after="309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3. Альбом правил доброты.</w:t>
      </w:r>
    </w:p>
    <w:p w:rsidR="00D2671A" w:rsidRPr="00D2671A" w:rsidRDefault="00D2671A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4. Изготовление плаката </w:t>
      </w:r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(</w:t>
      </w:r>
      <w:proofErr w:type="spellStart"/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цветик-семицветик</w:t>
      </w:r>
      <w:proofErr w:type="spellEnd"/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)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 </w:t>
      </w:r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«Волшебные слова»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.</w:t>
      </w:r>
    </w:p>
    <w:p w:rsidR="00D2671A" w:rsidRPr="00D2671A" w:rsidRDefault="00D2671A" w:rsidP="00D267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</w:pP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5. Создание фотоальбома </w:t>
      </w:r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«Наша </w:t>
      </w:r>
      <w:r w:rsidRPr="00D2671A">
        <w:rPr>
          <w:rFonts w:ascii="Arial" w:eastAsia="Times New Roman" w:hAnsi="Arial" w:cs="Arial"/>
          <w:b/>
          <w:bCs/>
          <w:color w:val="111111"/>
          <w:sz w:val="37"/>
          <w:lang w:val="ru-RU" w:eastAsia="ru-RU" w:bidi="ar-SA"/>
        </w:rPr>
        <w:t>группа</w:t>
      </w:r>
      <w:r w:rsidRPr="00D2671A">
        <w:rPr>
          <w:rFonts w:ascii="Arial" w:eastAsia="Times New Roman" w:hAnsi="Arial" w:cs="Arial"/>
          <w:color w:val="111111"/>
          <w:sz w:val="37"/>
          <w:szCs w:val="37"/>
          <w:bdr w:val="none" w:sz="0" w:space="0" w:color="auto" w:frame="1"/>
          <w:lang w:val="ru-RU" w:eastAsia="ru-RU" w:bidi="ar-SA"/>
        </w:rPr>
        <w:t>»</w:t>
      </w:r>
      <w:r w:rsidRPr="00D2671A">
        <w:rPr>
          <w:rFonts w:ascii="Arial" w:eastAsia="Times New Roman" w:hAnsi="Arial" w:cs="Arial"/>
          <w:i w:val="0"/>
          <w:iCs w:val="0"/>
          <w:color w:val="111111"/>
          <w:sz w:val="37"/>
          <w:szCs w:val="37"/>
          <w:lang w:val="ru-RU" w:eastAsia="ru-RU" w:bidi="ar-SA"/>
        </w:rPr>
        <w:t>.</w:t>
      </w:r>
    </w:p>
    <w:p w:rsidR="00184F3F" w:rsidRDefault="00184F3F">
      <w:pPr>
        <w:rPr>
          <w:lang w:val="ru-RU"/>
        </w:rPr>
      </w:pPr>
    </w:p>
    <w:p w:rsidR="00184F3F" w:rsidRDefault="00184F3F">
      <w:pPr>
        <w:rPr>
          <w:lang w:val="ru-RU"/>
        </w:rPr>
      </w:pPr>
    </w:p>
    <w:p w:rsidR="00184F3F" w:rsidRPr="00184F3F" w:rsidRDefault="00184F3F" w:rsidP="00DA19C8">
      <w:pPr>
        <w:pBdr>
          <w:bottom w:val="single" w:sz="8" w:space="0" w:color="D6DDB9"/>
        </w:pBdr>
        <w:spacing w:before="120" w:after="120" w:line="724" w:lineRule="atLeast"/>
        <w:ind w:left="206" w:right="206"/>
        <w:outlineLvl w:val="0"/>
        <w:rPr>
          <w:rFonts w:ascii="var(--bs-font-sans-serif)" w:eastAsia="Times New Roman" w:hAnsi="var(--bs-font-sans-serif)" w:cs="Times New Roman"/>
          <w:b/>
          <w:bCs/>
          <w:i w:val="0"/>
          <w:iCs w:val="0"/>
          <w:color w:val="212529"/>
          <w:kern w:val="36"/>
          <w:sz w:val="60"/>
          <w:szCs w:val="60"/>
          <w:lang w:val="ru-RU" w:eastAsia="ru-RU" w:bidi="ar-SA"/>
        </w:rPr>
      </w:pPr>
      <w:r w:rsidRPr="00184F3F">
        <w:rPr>
          <w:rFonts w:ascii="var(--bs-font-sans-serif)" w:eastAsia="Times New Roman" w:hAnsi="var(--bs-font-sans-serif)" w:cs="Times New Roman"/>
          <w:b/>
          <w:bCs/>
          <w:i w:val="0"/>
          <w:iCs w:val="0"/>
          <w:color w:val="212529"/>
          <w:kern w:val="36"/>
          <w:sz w:val="60"/>
          <w:szCs w:val="60"/>
          <w:lang w:val="ru-RU" w:eastAsia="ru-RU" w:bidi="ar-SA"/>
        </w:rPr>
        <w:t>Конспект тематического занятия «Доброе утро»</w:t>
      </w:r>
      <w:r w:rsidRPr="00184F3F">
        <w:rPr>
          <w:rFonts w:ascii="var(--bs-font-sans-serif)" w:eastAsia="Times New Roman" w:hAnsi="var(--bs-font-sans-serif)" w:cs="Times New Roman"/>
          <w:b/>
          <w:bCs/>
          <w:i w:val="0"/>
          <w:iCs w:val="0"/>
          <w:color w:val="212529"/>
          <w:kern w:val="36"/>
          <w:sz w:val="60"/>
          <w:szCs w:val="60"/>
          <w:lang w:val="ru-RU" w:eastAsia="ru-RU" w:bidi="ar-SA"/>
        </w:rPr>
        <w:br/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Цель: 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приобщение к элементарным общепринятым нормам и правилам взаимоотношения со сверстниками и взрослыми (в том числе моральным).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 xml:space="preserve">Материалы: материал М. </w:t>
      </w:r>
      <w:proofErr w:type="spellStart"/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Монтессори</w:t>
      </w:r>
      <w:proofErr w:type="spellEnd"/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 xml:space="preserve"> для сенсорного развития: прищепки, желтый круг.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Ход занятия: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Воспитатель: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(дети сидят в кругу) Утром, когда я проснулась, первыми меня приветствовали птицы. Они проснулись раньше меня и весело щебетали, здороваясь с солнышком. ( Запись с голосами птиц)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                                         - Доброе утро! – Птицы запели, -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                                           Добрые люди, вставайте с постели,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                                           Прячется вся темнота по углам,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                                           Солнце взошло и идет  по домам!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Воспитатель:  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С каких слов начали утро птицы? (ответы детей). Что они сделали?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Дети: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Они поздоровались.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Воспитатель:  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А вы, какими словами встречаете новый день? (Ответы детей)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Все хорошие люди  здороваются друг с другом. Давайте и мы скажем всем: «Здравствуйте!» или можно сказать «Доброе утро!».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Воспитатель: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Солнце проснулось и идет по домам! Смотрите, солнышко и к нам заглянуло </w:t>
      </w: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(достает большой желтый круг).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Какое оно по размеру</w:t>
      </w: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? (большое)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, какого цвета</w:t>
      </w: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? (желтое),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покажите какое солнце по форме</w:t>
      </w: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 (рисуют круг пальчиком в воздухе).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Оно круглое. Ребята, но наше солнышко какое-то не яркое, не веселое. Чего ему не хватает? Да, у него нет лучиков. Мы ему поможем сделать лучики! Мы сделаем необычные лучики – из прищепок!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 xml:space="preserve">                    </w:t>
      </w:r>
      <w:proofErr w:type="gramStart"/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(дети подходят к столу,  где лежат прищепки красного и</w:t>
      </w:r>
      <w:proofErr w:type="gramEnd"/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                     желтого цвета; берут по одной прищепке, прицепляют к кругу).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</w:t>
      </w: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Воспитатель: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Вот какое красивое солнышко у нас получилось!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                                            Смотрит солнышко в окошко,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                                            Светит в нашу комнатку.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                                            Мы захлопали в ладошки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                                            Очень рады солнышку.  </w:t>
      </w:r>
    </w:p>
    <w:p w:rsidR="00184F3F" w:rsidRPr="00184F3F" w:rsidRDefault="00184F3F" w:rsidP="00DA19C8">
      <w:pPr>
        <w:spacing w:before="123" w:after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   </w:t>
      </w:r>
    </w:p>
    <w:p w:rsidR="00184F3F" w:rsidRPr="00184F3F" w:rsidRDefault="00184F3F" w:rsidP="00DA19C8">
      <w:pPr>
        <w:spacing w:before="123" w:line="240" w:lineRule="auto"/>
        <w:ind w:left="-514"/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</w:pP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 </w:t>
      </w: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Воспитатель: </w:t>
      </w:r>
      <w:r w:rsidRPr="00184F3F">
        <w:rPr>
          <w:rFonts w:ascii="Arial" w:eastAsia="Times New Roman" w:hAnsi="Arial" w:cs="Arial"/>
          <w:i w:val="0"/>
          <w:iCs w:val="0"/>
          <w:color w:val="212529"/>
          <w:sz w:val="33"/>
          <w:szCs w:val="33"/>
          <w:lang w:val="ru-RU" w:eastAsia="ru-RU" w:bidi="ar-SA"/>
        </w:rPr>
        <w:t>Мы  радуемся, и  я улыбаюсь вам, а вы улыбнитесь друг другу! Как хорошо, что мы все вместе! Мы спокойны, добры, ласковы. Солнышко мы оставим в группе, пусть оно нас радует</w:t>
      </w:r>
      <w:r w:rsidRPr="00184F3F">
        <w:rPr>
          <w:rFonts w:ascii="Arial" w:eastAsia="Times New Roman" w:hAnsi="Arial" w:cs="Arial"/>
          <w:color w:val="212529"/>
          <w:sz w:val="33"/>
          <w:lang w:val="ru-RU" w:eastAsia="ru-RU" w:bidi="ar-SA"/>
        </w:rPr>
        <w:t>! ( Вешает солнышко).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Я к вам пришел за помощью (</w:t>
      </w:r>
      <w:r w:rsidRPr="005C061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u w:val="single"/>
          <w:lang w:val="ru-RU" w:eastAsia="ru-RU" w:bidi="ar-SA"/>
        </w:rPr>
        <w:t>Бантик</w:t>
      </w: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 показывает </w:t>
      </w:r>
      <w:proofErr w:type="gramStart"/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карточки</w:t>
      </w:r>
      <w:proofErr w:type="gramEnd"/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на которых изображены хорошие и плохие поступки).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Мне мой друг  дал карточки чтобы я научился отличить хорошие поступки </w:t>
      </w:r>
      <w:proofErr w:type="gramStart"/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от</w:t>
      </w:r>
      <w:proofErr w:type="gramEnd"/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плохих - Но я нечаянно их перемешал. И не знаю где хорошие поступки, а где плохие.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Поможете мне?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u w:val="single"/>
          <w:lang w:val="ru-RU" w:eastAsia="ru-RU" w:bidi="ar-SA"/>
        </w:rPr>
        <w:t>Бантик</w:t>
      </w: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поочередно показывает картинки детям.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Воспитатель комментирует содержание картинок: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Дети дают ответы. Какие поступки </w:t>
      </w:r>
      <w:proofErr w:type="gramStart"/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хорошие</w:t>
      </w:r>
      <w:proofErr w:type="gramEnd"/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какие плохие.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Воспитатель: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- И всё-таки больше хороших поступков, хороших дел совершают люди больше.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И это очень хорошо!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Воспитатель: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Игра «Как себя вести?» (Воспитатель предлагает выполнить задание, при перечислении вариантов поведения отметить </w:t>
      </w: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хлопками в ладоши правильные</w:t>
      </w: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).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Называть друг друга ласковыми именами</w:t>
      </w: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;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Никому не улыбаться;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Вытирать рот рукавом;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Благодарить за помощь</w:t>
      </w:r>
      <w:proofErr w:type="gramStart"/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 xml:space="preserve"> ;</w:t>
      </w:r>
      <w:proofErr w:type="gramEnd"/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Обижать детей;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Хорошо пережёвывать пищу</w:t>
      </w: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;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Не говорить с полным ртом;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Быть хвастуном;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Пользоваться салфеткой;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Тщательно мыть руки</w:t>
      </w:r>
    </w:p>
    <w:p w:rsidR="00DA19C8" w:rsidRPr="005C0615" w:rsidRDefault="00DA19C8" w:rsidP="00DA19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5C061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Бросать салфетку на пол.</w:t>
      </w:r>
    </w:p>
    <w:p w:rsidR="00184F3F" w:rsidRPr="00D2671A" w:rsidRDefault="00184F3F" w:rsidP="00DA19C8">
      <w:pPr>
        <w:rPr>
          <w:lang w:val="ru-RU"/>
        </w:rPr>
      </w:pPr>
    </w:p>
    <w:sectPr w:rsidR="00184F3F" w:rsidRPr="00D2671A" w:rsidSect="0089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BF3"/>
    <w:multiLevelType w:val="multilevel"/>
    <w:tmpl w:val="24B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32087"/>
    <w:multiLevelType w:val="multilevel"/>
    <w:tmpl w:val="33E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92DE6"/>
    <w:multiLevelType w:val="multilevel"/>
    <w:tmpl w:val="1F90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E5755"/>
    <w:multiLevelType w:val="multilevel"/>
    <w:tmpl w:val="4FEC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7203B"/>
    <w:multiLevelType w:val="multilevel"/>
    <w:tmpl w:val="75E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E2350"/>
    <w:multiLevelType w:val="multilevel"/>
    <w:tmpl w:val="CA6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C7364"/>
    <w:multiLevelType w:val="multilevel"/>
    <w:tmpl w:val="4B4E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22D2D"/>
    <w:multiLevelType w:val="multilevel"/>
    <w:tmpl w:val="C684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761BA"/>
    <w:multiLevelType w:val="multilevel"/>
    <w:tmpl w:val="F4A6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B2002"/>
    <w:multiLevelType w:val="multilevel"/>
    <w:tmpl w:val="45C6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91DF5"/>
    <w:multiLevelType w:val="multilevel"/>
    <w:tmpl w:val="0FCE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C2F99"/>
    <w:multiLevelType w:val="multilevel"/>
    <w:tmpl w:val="986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601E0"/>
    <w:multiLevelType w:val="multilevel"/>
    <w:tmpl w:val="5134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70D30"/>
    <w:multiLevelType w:val="multilevel"/>
    <w:tmpl w:val="1E82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371FE"/>
    <w:multiLevelType w:val="multilevel"/>
    <w:tmpl w:val="F80E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57429"/>
    <w:multiLevelType w:val="multilevel"/>
    <w:tmpl w:val="3E9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C5214"/>
    <w:multiLevelType w:val="multilevel"/>
    <w:tmpl w:val="37A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62956"/>
    <w:multiLevelType w:val="multilevel"/>
    <w:tmpl w:val="2300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C3C3D"/>
    <w:multiLevelType w:val="multilevel"/>
    <w:tmpl w:val="3E7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7467C"/>
    <w:multiLevelType w:val="multilevel"/>
    <w:tmpl w:val="CE98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525CD"/>
    <w:multiLevelType w:val="multilevel"/>
    <w:tmpl w:val="B9F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13448"/>
    <w:multiLevelType w:val="multilevel"/>
    <w:tmpl w:val="ED76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8C1941"/>
    <w:multiLevelType w:val="multilevel"/>
    <w:tmpl w:val="1274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D5120B"/>
    <w:multiLevelType w:val="multilevel"/>
    <w:tmpl w:val="CE22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75C3B"/>
    <w:multiLevelType w:val="multilevel"/>
    <w:tmpl w:val="33B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706E1"/>
    <w:multiLevelType w:val="multilevel"/>
    <w:tmpl w:val="452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65C70"/>
    <w:multiLevelType w:val="multilevel"/>
    <w:tmpl w:val="1134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740CD"/>
    <w:multiLevelType w:val="multilevel"/>
    <w:tmpl w:val="6FE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C51587"/>
    <w:multiLevelType w:val="multilevel"/>
    <w:tmpl w:val="328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2"/>
  </w:num>
  <w:num w:numId="5">
    <w:abstractNumId w:val="28"/>
  </w:num>
  <w:num w:numId="6">
    <w:abstractNumId w:val="0"/>
  </w:num>
  <w:num w:numId="7">
    <w:abstractNumId w:val="1"/>
  </w:num>
  <w:num w:numId="8">
    <w:abstractNumId w:val="27"/>
  </w:num>
  <w:num w:numId="9">
    <w:abstractNumId w:val="24"/>
  </w:num>
  <w:num w:numId="10">
    <w:abstractNumId w:val="15"/>
  </w:num>
  <w:num w:numId="11">
    <w:abstractNumId w:val="3"/>
  </w:num>
  <w:num w:numId="12">
    <w:abstractNumId w:val="11"/>
  </w:num>
  <w:num w:numId="13">
    <w:abstractNumId w:val="13"/>
  </w:num>
  <w:num w:numId="14">
    <w:abstractNumId w:val="4"/>
  </w:num>
  <w:num w:numId="15">
    <w:abstractNumId w:val="16"/>
  </w:num>
  <w:num w:numId="16">
    <w:abstractNumId w:val="25"/>
  </w:num>
  <w:num w:numId="17">
    <w:abstractNumId w:val="18"/>
  </w:num>
  <w:num w:numId="18">
    <w:abstractNumId w:val="17"/>
  </w:num>
  <w:num w:numId="19">
    <w:abstractNumId w:val="8"/>
  </w:num>
  <w:num w:numId="20">
    <w:abstractNumId w:val="10"/>
  </w:num>
  <w:num w:numId="21">
    <w:abstractNumId w:val="21"/>
  </w:num>
  <w:num w:numId="22">
    <w:abstractNumId w:val="5"/>
  </w:num>
  <w:num w:numId="23">
    <w:abstractNumId w:val="6"/>
  </w:num>
  <w:num w:numId="24">
    <w:abstractNumId w:val="20"/>
  </w:num>
  <w:num w:numId="25">
    <w:abstractNumId w:val="23"/>
  </w:num>
  <w:num w:numId="26">
    <w:abstractNumId w:val="14"/>
  </w:num>
  <w:num w:numId="27">
    <w:abstractNumId w:val="9"/>
  </w:num>
  <w:num w:numId="28">
    <w:abstractNumId w:val="2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D2671A"/>
    <w:rsid w:val="000C4309"/>
    <w:rsid w:val="00143562"/>
    <w:rsid w:val="00184F3F"/>
    <w:rsid w:val="001A7B02"/>
    <w:rsid w:val="002451C7"/>
    <w:rsid w:val="00280BC4"/>
    <w:rsid w:val="0029334D"/>
    <w:rsid w:val="004F6B7C"/>
    <w:rsid w:val="0055500D"/>
    <w:rsid w:val="005C0615"/>
    <w:rsid w:val="005E2753"/>
    <w:rsid w:val="006A039B"/>
    <w:rsid w:val="0072489C"/>
    <w:rsid w:val="00725D6A"/>
    <w:rsid w:val="00730BE6"/>
    <w:rsid w:val="008930F0"/>
    <w:rsid w:val="008D3CCA"/>
    <w:rsid w:val="009455DA"/>
    <w:rsid w:val="009F5632"/>
    <w:rsid w:val="00B75F31"/>
    <w:rsid w:val="00BA20CA"/>
    <w:rsid w:val="00BB3A69"/>
    <w:rsid w:val="00BC60BF"/>
    <w:rsid w:val="00CB305B"/>
    <w:rsid w:val="00D2671A"/>
    <w:rsid w:val="00DA19C8"/>
    <w:rsid w:val="00DA3298"/>
    <w:rsid w:val="00DC22D1"/>
    <w:rsid w:val="00E86DD7"/>
    <w:rsid w:val="00EA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A03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3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3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3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3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3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3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3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A0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A0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A0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A03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39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3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0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A03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3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A039B"/>
    <w:rPr>
      <w:b/>
      <w:bCs/>
      <w:spacing w:val="0"/>
    </w:rPr>
  </w:style>
  <w:style w:type="character" w:styleId="a9">
    <w:name w:val="Emphasis"/>
    <w:uiPriority w:val="20"/>
    <w:qFormat/>
    <w:rsid w:val="006A03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A0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03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39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A039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A03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A03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A0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A0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A039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A039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A03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A039B"/>
    <w:pPr>
      <w:outlineLvl w:val="9"/>
    </w:pPr>
  </w:style>
  <w:style w:type="paragraph" w:customStyle="1" w:styleId="headline">
    <w:name w:val="headline"/>
    <w:basedOn w:val="a"/>
    <w:rsid w:val="00D2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D2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0">
    <w:name w:val="c20"/>
    <w:basedOn w:val="a"/>
    <w:rsid w:val="00D2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D2671A"/>
  </w:style>
  <w:style w:type="character" w:customStyle="1" w:styleId="c3">
    <w:name w:val="c3"/>
    <w:basedOn w:val="a0"/>
    <w:rsid w:val="00D2671A"/>
  </w:style>
  <w:style w:type="character" w:customStyle="1" w:styleId="c1">
    <w:name w:val="c1"/>
    <w:basedOn w:val="a0"/>
    <w:rsid w:val="00D2671A"/>
  </w:style>
  <w:style w:type="paragraph" w:customStyle="1" w:styleId="c9">
    <w:name w:val="c9"/>
    <w:basedOn w:val="a"/>
    <w:rsid w:val="00D2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D2671A"/>
  </w:style>
  <w:style w:type="character" w:customStyle="1" w:styleId="c2">
    <w:name w:val="c2"/>
    <w:basedOn w:val="a0"/>
    <w:rsid w:val="00D2671A"/>
  </w:style>
  <w:style w:type="character" w:customStyle="1" w:styleId="c19">
    <w:name w:val="c19"/>
    <w:basedOn w:val="a0"/>
    <w:rsid w:val="00D2671A"/>
  </w:style>
  <w:style w:type="paragraph" w:customStyle="1" w:styleId="c13">
    <w:name w:val="c13"/>
    <w:basedOn w:val="a"/>
    <w:rsid w:val="00D2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D2671A"/>
  </w:style>
  <w:style w:type="character" w:customStyle="1" w:styleId="c14">
    <w:name w:val="c14"/>
    <w:basedOn w:val="a0"/>
    <w:rsid w:val="00D2671A"/>
  </w:style>
  <w:style w:type="character" w:customStyle="1" w:styleId="c6">
    <w:name w:val="c6"/>
    <w:basedOn w:val="a0"/>
    <w:rsid w:val="00D2671A"/>
  </w:style>
  <w:style w:type="character" w:customStyle="1" w:styleId="c12">
    <w:name w:val="c12"/>
    <w:basedOn w:val="a0"/>
    <w:rsid w:val="00D2671A"/>
  </w:style>
  <w:style w:type="character" w:customStyle="1" w:styleId="c18">
    <w:name w:val="c18"/>
    <w:basedOn w:val="a0"/>
    <w:rsid w:val="00D2671A"/>
  </w:style>
  <w:style w:type="character" w:customStyle="1" w:styleId="c5">
    <w:name w:val="c5"/>
    <w:basedOn w:val="a0"/>
    <w:rsid w:val="005C0615"/>
  </w:style>
  <w:style w:type="character" w:styleId="af5">
    <w:name w:val="Hyperlink"/>
    <w:basedOn w:val="a0"/>
    <w:uiPriority w:val="99"/>
    <w:semiHidden/>
    <w:unhideWhenUsed/>
    <w:rsid w:val="00184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792">
                      <w:marLeft w:val="206"/>
                      <w:marRight w:val="2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2872">
                                          <w:marLeft w:val="82"/>
                                          <w:marRight w:val="0"/>
                                          <w:marTop w:val="0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7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тематического занятия «Доброе утро» </vt:lpstr>
    </vt:vector>
  </TitlesOfParts>
  <Company>Toshiba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cp:lastPrinted>2022-02-08T06:03:00Z</cp:lastPrinted>
  <dcterms:created xsi:type="dcterms:W3CDTF">2022-01-26T02:41:00Z</dcterms:created>
  <dcterms:modified xsi:type="dcterms:W3CDTF">2022-02-08T06:05:00Z</dcterms:modified>
</cp:coreProperties>
</file>