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3B" w:rsidRPr="00200B3B" w:rsidRDefault="00200B3B" w:rsidP="00200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0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200B3B" w:rsidRPr="00200B3B" w:rsidRDefault="00200B3B" w:rsidP="00200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0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№126 «Радуга» города Чебоксары Чувашской Республики</w:t>
      </w:r>
    </w:p>
    <w:p w:rsidR="00020FF4" w:rsidRPr="00200B3B" w:rsidRDefault="00020FF4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B3B" w:rsidRPr="00200B3B" w:rsidRDefault="00200B3B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B3B" w:rsidRDefault="00200B3B" w:rsidP="00200B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517" w:rsidRDefault="00115517" w:rsidP="00200B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517" w:rsidRDefault="00115517" w:rsidP="00200B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517" w:rsidRDefault="00115517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B3B" w:rsidRDefault="00200B3B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B3B" w:rsidRPr="00200B3B" w:rsidRDefault="00200B3B" w:rsidP="00200B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00B3B">
        <w:rPr>
          <w:rFonts w:ascii="Times New Roman" w:hAnsi="Times New Roman" w:cs="Times New Roman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ПРОЕКТ</w:t>
      </w:r>
    </w:p>
    <w:p w:rsidR="00200B3B" w:rsidRPr="00200B3B" w:rsidRDefault="00200B3B" w:rsidP="00200B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00B3B">
        <w:rPr>
          <w:rFonts w:ascii="Times New Roman" w:hAnsi="Times New Roman" w:cs="Times New Roman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«СТУПЕНЬКИ НАСТАВНИЧЕСТВА»</w:t>
      </w:r>
    </w:p>
    <w:p w:rsidR="00200B3B" w:rsidRPr="00200B3B" w:rsidRDefault="00200B3B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B3B" w:rsidRPr="00200B3B" w:rsidRDefault="00200B3B" w:rsidP="00200B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25159" cy="2913740"/>
            <wp:effectExtent l="0" t="0" r="4445" b="1270"/>
            <wp:docPr id="1" name="Рисунок 1" descr="Что такое повышение квалификации и зачем нужно это образование | АБи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повышение квалификации и зачем нужно это образование | АБиУС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67"/>
                    <a:stretch/>
                  </pic:blipFill>
                  <pic:spPr bwMode="auto">
                    <a:xfrm>
                      <a:off x="0" y="0"/>
                      <a:ext cx="4226075" cy="291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B3B" w:rsidRDefault="00200B3B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B3B" w:rsidRPr="00200B3B" w:rsidRDefault="00200B3B" w:rsidP="00200B3B">
      <w:pPr>
        <w:spacing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200B3B">
        <w:rPr>
          <w:rFonts w:ascii="Times New Roman" w:hAnsi="Times New Roman" w:cs="Times New Roman"/>
          <w:b/>
          <w:sz w:val="24"/>
          <w:szCs w:val="24"/>
        </w:rPr>
        <w:t>Подготовил: Старший воспитатель</w:t>
      </w:r>
    </w:p>
    <w:p w:rsidR="00200B3B" w:rsidRPr="00200B3B" w:rsidRDefault="00200B3B" w:rsidP="00200B3B">
      <w:pPr>
        <w:spacing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200B3B">
        <w:rPr>
          <w:rFonts w:ascii="Times New Roman" w:hAnsi="Times New Roman" w:cs="Times New Roman"/>
          <w:b/>
          <w:sz w:val="24"/>
          <w:szCs w:val="24"/>
        </w:rPr>
        <w:t>Андреева Оксана Алексеевна</w:t>
      </w:r>
    </w:p>
    <w:p w:rsidR="00200B3B" w:rsidRPr="00200B3B" w:rsidRDefault="00200B3B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B3B" w:rsidRPr="00200B3B" w:rsidRDefault="00200B3B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B3B" w:rsidRDefault="00200B3B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517" w:rsidRDefault="00115517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517" w:rsidRPr="00200B3B" w:rsidRDefault="00115517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0B3B" w:rsidRPr="00200B3B" w:rsidRDefault="00200B3B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D77" w:rsidRDefault="008E1D77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B3B" w:rsidRPr="00F1230C" w:rsidRDefault="00F1230C" w:rsidP="00F12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30C">
        <w:rPr>
          <w:rFonts w:ascii="Times New Roman" w:hAnsi="Times New Roman" w:cs="Times New Roman"/>
          <w:b/>
          <w:sz w:val="24"/>
          <w:szCs w:val="24"/>
        </w:rPr>
        <w:t>Чебоксары – 2023г.</w:t>
      </w:r>
    </w:p>
    <w:p w:rsidR="00200B3B" w:rsidRPr="00200B3B" w:rsidRDefault="00F1230C" w:rsidP="00F123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200B3B" w:rsidRDefault="00200B3B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74"/>
      </w:tblGrid>
      <w:tr w:rsidR="00F1230C" w:rsidTr="0015759C">
        <w:tc>
          <w:tcPr>
            <w:tcW w:w="9180" w:type="dxa"/>
          </w:tcPr>
          <w:p w:rsidR="00F1230C" w:rsidRDefault="00F1230C" w:rsidP="00200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B">
              <w:rPr>
                <w:rFonts w:ascii="Times New Roman" w:hAnsi="Times New Roman" w:cs="Times New Roman"/>
                <w:sz w:val="24"/>
                <w:szCs w:val="24"/>
              </w:rPr>
              <w:t>Паспорт проекта</w:t>
            </w:r>
            <w:r w:rsidR="0015759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674" w:type="dxa"/>
          </w:tcPr>
          <w:p w:rsidR="00F1230C" w:rsidRDefault="00A715AD" w:rsidP="0015759C">
            <w:pPr>
              <w:spacing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230C" w:rsidTr="0015759C">
        <w:tc>
          <w:tcPr>
            <w:tcW w:w="9180" w:type="dxa"/>
          </w:tcPr>
          <w:p w:rsidR="00F1230C" w:rsidRDefault="00F1230C" w:rsidP="002C4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B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  <w:r w:rsidR="0015759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  <w:r w:rsidR="002C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1230C" w:rsidRDefault="0015759C" w:rsidP="0015759C">
            <w:pPr>
              <w:spacing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30C" w:rsidTr="0015759C">
        <w:tc>
          <w:tcPr>
            <w:tcW w:w="9180" w:type="dxa"/>
          </w:tcPr>
          <w:p w:rsidR="00F1230C" w:rsidRDefault="00F1230C" w:rsidP="00200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B">
              <w:rPr>
                <w:rFonts w:ascii="Times New Roman" w:hAnsi="Times New Roman" w:cs="Times New Roman"/>
                <w:sz w:val="24"/>
                <w:szCs w:val="24"/>
              </w:rPr>
              <w:t>Анализ внешней и внутренней среды</w:t>
            </w:r>
            <w:r w:rsidR="0015759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  <w:r w:rsidRPr="00200B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4" w:type="dxa"/>
          </w:tcPr>
          <w:p w:rsidR="00F1230C" w:rsidRDefault="0015759C" w:rsidP="0015759C">
            <w:pPr>
              <w:spacing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230C" w:rsidTr="0015759C">
        <w:tc>
          <w:tcPr>
            <w:tcW w:w="9180" w:type="dxa"/>
          </w:tcPr>
          <w:p w:rsidR="00F1230C" w:rsidRDefault="00F1230C" w:rsidP="002C4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B"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</w:t>
            </w:r>
            <w:r w:rsidR="0015759C">
              <w:rPr>
                <w:rFonts w:ascii="Times New Roman" w:hAnsi="Times New Roman" w:cs="Times New Roman"/>
                <w:sz w:val="24"/>
                <w:szCs w:val="24"/>
              </w:rPr>
              <w:t>…………………………...………………………………………….</w:t>
            </w:r>
            <w:r w:rsidR="002C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1230C" w:rsidRDefault="0015759C" w:rsidP="0015759C">
            <w:pPr>
              <w:spacing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30C" w:rsidTr="0015759C">
        <w:tc>
          <w:tcPr>
            <w:tcW w:w="9180" w:type="dxa"/>
          </w:tcPr>
          <w:p w:rsidR="00F1230C" w:rsidRDefault="00F1230C" w:rsidP="00200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B">
              <w:rPr>
                <w:rFonts w:ascii="Times New Roman" w:hAnsi="Times New Roman" w:cs="Times New Roman"/>
                <w:sz w:val="24"/>
                <w:szCs w:val="24"/>
              </w:rPr>
              <w:t>Участники и их роль в реализации проекта</w:t>
            </w:r>
            <w:r w:rsidR="0015759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………………………………………………...</w:t>
            </w:r>
          </w:p>
        </w:tc>
        <w:tc>
          <w:tcPr>
            <w:tcW w:w="674" w:type="dxa"/>
          </w:tcPr>
          <w:p w:rsidR="00F1230C" w:rsidRDefault="0015759C" w:rsidP="0015759C">
            <w:pPr>
              <w:spacing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230C" w:rsidTr="0015759C">
        <w:tc>
          <w:tcPr>
            <w:tcW w:w="9180" w:type="dxa"/>
          </w:tcPr>
          <w:p w:rsidR="00F1230C" w:rsidRDefault="00F1230C" w:rsidP="00200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B">
              <w:rPr>
                <w:rFonts w:ascii="Times New Roman" w:hAnsi="Times New Roman" w:cs="Times New Roman"/>
                <w:sz w:val="24"/>
                <w:szCs w:val="24"/>
              </w:rPr>
              <w:t>Ресурсы проекта</w:t>
            </w:r>
            <w:r w:rsidR="001771D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674" w:type="dxa"/>
          </w:tcPr>
          <w:p w:rsidR="00F1230C" w:rsidRDefault="001771D5" w:rsidP="0015759C">
            <w:pPr>
              <w:spacing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230C" w:rsidTr="0015759C">
        <w:tc>
          <w:tcPr>
            <w:tcW w:w="9180" w:type="dxa"/>
          </w:tcPr>
          <w:p w:rsidR="00F1230C" w:rsidRDefault="00F1230C" w:rsidP="00200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B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проект</w:t>
            </w:r>
            <w:r w:rsidR="00C803B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………………………………………………………….…….</w:t>
            </w:r>
          </w:p>
        </w:tc>
        <w:tc>
          <w:tcPr>
            <w:tcW w:w="674" w:type="dxa"/>
          </w:tcPr>
          <w:p w:rsidR="00F1230C" w:rsidRDefault="00C803B2" w:rsidP="0015759C">
            <w:pPr>
              <w:spacing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230C" w:rsidTr="0015759C">
        <w:tc>
          <w:tcPr>
            <w:tcW w:w="9180" w:type="dxa"/>
          </w:tcPr>
          <w:p w:rsidR="00F1230C" w:rsidRDefault="007F485A" w:rsidP="00200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B"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проекта</w:t>
            </w:r>
            <w:r w:rsidR="00C803B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674" w:type="dxa"/>
          </w:tcPr>
          <w:p w:rsidR="00F1230C" w:rsidRDefault="00C803B2" w:rsidP="0015759C">
            <w:pPr>
              <w:spacing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485A" w:rsidTr="0015759C">
        <w:tc>
          <w:tcPr>
            <w:tcW w:w="9180" w:type="dxa"/>
          </w:tcPr>
          <w:p w:rsidR="007F485A" w:rsidRPr="00200B3B" w:rsidRDefault="007F485A" w:rsidP="00200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  <w:r w:rsidR="00C803B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674" w:type="dxa"/>
          </w:tcPr>
          <w:p w:rsidR="007F485A" w:rsidRDefault="00C803B2" w:rsidP="0015759C">
            <w:pPr>
              <w:spacing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485A" w:rsidTr="0015759C">
        <w:tc>
          <w:tcPr>
            <w:tcW w:w="9180" w:type="dxa"/>
          </w:tcPr>
          <w:p w:rsidR="007F485A" w:rsidRPr="00200B3B" w:rsidRDefault="007F485A" w:rsidP="00200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B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  <w:r w:rsidR="00C803B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7F485A" w:rsidRDefault="00C803B2" w:rsidP="0015759C">
            <w:pPr>
              <w:spacing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485A" w:rsidTr="0015759C">
        <w:tc>
          <w:tcPr>
            <w:tcW w:w="9180" w:type="dxa"/>
          </w:tcPr>
          <w:p w:rsidR="007F485A" w:rsidRPr="00200B3B" w:rsidRDefault="007F485A" w:rsidP="00200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B">
              <w:rPr>
                <w:rFonts w:ascii="Times New Roman" w:hAnsi="Times New Roman" w:cs="Times New Roman"/>
                <w:sz w:val="24"/>
                <w:szCs w:val="24"/>
              </w:rPr>
              <w:t>Перспектива дальнейшего развития проекта</w:t>
            </w:r>
            <w:r w:rsidR="00C803B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674" w:type="dxa"/>
          </w:tcPr>
          <w:p w:rsidR="007F485A" w:rsidRDefault="00C803B2" w:rsidP="0015759C">
            <w:pPr>
              <w:spacing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485A" w:rsidTr="0015759C">
        <w:tc>
          <w:tcPr>
            <w:tcW w:w="9180" w:type="dxa"/>
          </w:tcPr>
          <w:p w:rsidR="007F485A" w:rsidRPr="00200B3B" w:rsidRDefault="007F485A" w:rsidP="00200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B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  <w:r w:rsidR="00C803B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674" w:type="dxa"/>
          </w:tcPr>
          <w:p w:rsidR="007F485A" w:rsidRDefault="00C803B2" w:rsidP="0015759C">
            <w:pPr>
              <w:spacing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485A" w:rsidTr="0015759C">
        <w:tc>
          <w:tcPr>
            <w:tcW w:w="9180" w:type="dxa"/>
          </w:tcPr>
          <w:p w:rsidR="007F485A" w:rsidRPr="00200B3B" w:rsidRDefault="007F485A" w:rsidP="00200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B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674" w:type="dxa"/>
          </w:tcPr>
          <w:p w:rsidR="007F485A" w:rsidRDefault="007F485A" w:rsidP="0015759C">
            <w:pPr>
              <w:spacing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30C" w:rsidRPr="00200B3B" w:rsidRDefault="00F1230C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B3B" w:rsidRDefault="00200B3B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85A" w:rsidRDefault="007F485A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5F2" w:rsidRDefault="008825F2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5F2" w:rsidRDefault="008825F2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5F2" w:rsidRDefault="008825F2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5F2" w:rsidRDefault="008825F2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5F2" w:rsidRDefault="008825F2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5F2" w:rsidRDefault="008825F2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5F2" w:rsidRDefault="008825F2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5F2" w:rsidRDefault="008825F2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5F2" w:rsidRDefault="008825F2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5F2" w:rsidRDefault="008825F2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5F2" w:rsidRDefault="008825F2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5F2" w:rsidRDefault="008825F2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5F2" w:rsidRDefault="008825F2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5F2" w:rsidRDefault="008825F2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356" w:rsidRDefault="006B5356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5F2" w:rsidRPr="00F4752B" w:rsidRDefault="00F4752B" w:rsidP="00F4752B">
      <w:pPr>
        <w:spacing w:line="240" w:lineRule="auto"/>
        <w:jc w:val="center"/>
        <w:rPr>
          <w:rFonts w:ascii="Times New Roman" w:hAnsi="Times New Roman" w:cs="Times New Roman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752B">
        <w:rPr>
          <w:rFonts w:ascii="Times New Roman" w:hAnsi="Times New Roman" w:cs="Times New Roman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ПАСПОРТ ПРОЕКТА</w:t>
      </w:r>
    </w:p>
    <w:tbl>
      <w:tblPr>
        <w:tblStyle w:val="a7"/>
        <w:tblW w:w="9889" w:type="dxa"/>
        <w:jc w:val="center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2837"/>
        <w:gridCol w:w="7052"/>
      </w:tblGrid>
      <w:tr w:rsidR="008825F2" w:rsidRPr="00B8222C" w:rsidTr="006B5356">
        <w:trPr>
          <w:trHeight w:val="410"/>
          <w:jc w:val="center"/>
        </w:trPr>
        <w:tc>
          <w:tcPr>
            <w:tcW w:w="2837" w:type="dxa"/>
          </w:tcPr>
          <w:p w:rsidR="008825F2" w:rsidRPr="00B8222C" w:rsidRDefault="008825F2" w:rsidP="0070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2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7052" w:type="dxa"/>
          </w:tcPr>
          <w:p w:rsidR="008825F2" w:rsidRPr="00B8222C" w:rsidRDefault="00EA1EE0" w:rsidP="00703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 НАСТАВНИЧЕСТВА</w:t>
            </w:r>
            <w:r w:rsidR="00F47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25F2" w:rsidRPr="00B8222C" w:rsidTr="006B5356">
        <w:trPr>
          <w:trHeight w:val="279"/>
          <w:jc w:val="center"/>
        </w:trPr>
        <w:tc>
          <w:tcPr>
            <w:tcW w:w="2837" w:type="dxa"/>
          </w:tcPr>
          <w:p w:rsidR="008825F2" w:rsidRPr="00B8222C" w:rsidRDefault="008825F2" w:rsidP="0070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2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52" w:type="dxa"/>
          </w:tcPr>
          <w:p w:rsidR="008825F2" w:rsidRPr="00F4752B" w:rsidRDefault="00F4752B" w:rsidP="00E65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2B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E652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52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молодого специалиста – </w:t>
            </w:r>
            <w:r w:rsidRPr="00F4752B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-психолога Семеновой Екатерины Анатольевны</w:t>
            </w:r>
          </w:p>
        </w:tc>
      </w:tr>
      <w:tr w:rsidR="008825F2" w:rsidRPr="00B8222C" w:rsidTr="006B5356">
        <w:trPr>
          <w:trHeight w:val="498"/>
          <w:jc w:val="center"/>
        </w:trPr>
        <w:tc>
          <w:tcPr>
            <w:tcW w:w="2837" w:type="dxa"/>
          </w:tcPr>
          <w:p w:rsidR="008825F2" w:rsidRPr="00B8222C" w:rsidRDefault="008825F2" w:rsidP="0070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2C">
              <w:rPr>
                <w:rFonts w:ascii="Times New Roman" w:hAnsi="Times New Roman" w:cs="Times New Roman"/>
                <w:sz w:val="24"/>
                <w:szCs w:val="24"/>
              </w:rPr>
              <w:t>Автор проекта</w:t>
            </w:r>
          </w:p>
        </w:tc>
        <w:tc>
          <w:tcPr>
            <w:tcW w:w="7052" w:type="dxa"/>
          </w:tcPr>
          <w:p w:rsidR="008825F2" w:rsidRPr="00B8222C" w:rsidRDefault="008825F2" w:rsidP="00703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Оксана Алексеевна</w:t>
            </w:r>
          </w:p>
        </w:tc>
      </w:tr>
      <w:tr w:rsidR="008825F2" w:rsidRPr="00B8222C" w:rsidTr="006B5356">
        <w:trPr>
          <w:trHeight w:val="433"/>
          <w:jc w:val="center"/>
        </w:trPr>
        <w:tc>
          <w:tcPr>
            <w:tcW w:w="2837" w:type="dxa"/>
          </w:tcPr>
          <w:p w:rsidR="008825F2" w:rsidRPr="00B8222C" w:rsidRDefault="008825F2" w:rsidP="0070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2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</w:t>
            </w:r>
          </w:p>
        </w:tc>
        <w:tc>
          <w:tcPr>
            <w:tcW w:w="7052" w:type="dxa"/>
          </w:tcPr>
          <w:p w:rsidR="008825F2" w:rsidRPr="00F724CB" w:rsidRDefault="008825F2" w:rsidP="007032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№126 «Радуга» города Чебоксары Чувашской Республики</w:t>
            </w:r>
          </w:p>
        </w:tc>
      </w:tr>
      <w:tr w:rsidR="008825F2" w:rsidRPr="00B8222C" w:rsidTr="006B5356">
        <w:trPr>
          <w:trHeight w:val="886"/>
          <w:jc w:val="center"/>
        </w:trPr>
        <w:tc>
          <w:tcPr>
            <w:tcW w:w="2837" w:type="dxa"/>
          </w:tcPr>
          <w:p w:rsidR="008825F2" w:rsidRPr="00B8222C" w:rsidRDefault="008825F2" w:rsidP="0070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2C">
              <w:rPr>
                <w:rFonts w:ascii="Times New Roman" w:hAnsi="Times New Roman" w:cs="Times New Roman"/>
                <w:sz w:val="24"/>
                <w:szCs w:val="24"/>
              </w:rPr>
              <w:t>Проблема, на решение которой направлен проект</w:t>
            </w:r>
          </w:p>
        </w:tc>
        <w:tc>
          <w:tcPr>
            <w:tcW w:w="7052" w:type="dxa"/>
          </w:tcPr>
          <w:p w:rsidR="008825F2" w:rsidRPr="00DE2227" w:rsidRDefault="00C00EE8" w:rsidP="00DE22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E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Часто у начинающих свой профессиональный путь педагогов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00E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психологов ДОО возникает </w:t>
            </w:r>
            <w:proofErr w:type="spellStart"/>
            <w:r w:rsidRPr="00C00E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дезорганизующее</w:t>
            </w:r>
            <w:proofErr w:type="spellEnd"/>
            <w:r w:rsidRPr="00C00E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чувство беспомощности, когда они обнаруживают достаточно резкое несоответствие между накопленными ими в процессе обучения академическими знаниями и реальным практическим наполнением профессиональной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17153" w:rsidRPr="005171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 ними одновременно возникает множество задач, связанных как со знакомством с коллективом, с детьми их родителями, так и со вступлением в новую должность</w:t>
            </w:r>
            <w:r w:rsidR="005171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825F2" w:rsidRPr="00B8222C" w:rsidTr="006B5356">
        <w:trPr>
          <w:trHeight w:val="433"/>
          <w:jc w:val="center"/>
        </w:trPr>
        <w:tc>
          <w:tcPr>
            <w:tcW w:w="2837" w:type="dxa"/>
          </w:tcPr>
          <w:p w:rsidR="008825F2" w:rsidRPr="00B8222C" w:rsidRDefault="008825F2" w:rsidP="0070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0444677"/>
            <w:r w:rsidRPr="00B8222C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052" w:type="dxa"/>
          </w:tcPr>
          <w:p w:rsidR="008825F2" w:rsidRPr="0099653B" w:rsidRDefault="0099653B" w:rsidP="009965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5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системы наставничества с целью активизации и совершенствования профессионального роста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молодого</w:t>
            </w:r>
            <w:r w:rsidRPr="009965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E65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825F2" w:rsidRPr="00B8222C" w:rsidTr="006B5356">
        <w:trPr>
          <w:trHeight w:val="410"/>
          <w:jc w:val="center"/>
        </w:trPr>
        <w:tc>
          <w:tcPr>
            <w:tcW w:w="2837" w:type="dxa"/>
          </w:tcPr>
          <w:p w:rsidR="008825F2" w:rsidRPr="00B8222C" w:rsidRDefault="008825F2" w:rsidP="0070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2C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052" w:type="dxa"/>
          </w:tcPr>
          <w:p w:rsidR="0031765D" w:rsidRPr="00D06552" w:rsidRDefault="0031765D" w:rsidP="00E6520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Использовать эффективные формы повышения профессиональной компетентности и профессионального мастерства молодого специалиста, осуществлять презентацию достижений молодого педагога;</w:t>
            </w:r>
          </w:p>
          <w:p w:rsidR="0031765D" w:rsidRPr="00D06552" w:rsidRDefault="0031765D" w:rsidP="00E6520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Оказать методическую поддержку молодому и малоопытному педагогу и облегчить его адаптацию к новому профессиональному статусу; </w:t>
            </w:r>
          </w:p>
          <w:p w:rsidR="0031765D" w:rsidRPr="00D06552" w:rsidRDefault="0031765D" w:rsidP="00E6520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Осуществлять мониторинг уровня профессиональной компетентности молодого педагога, его возможностей, образовательных потребностей, профессиональных затруднений, динамики профессионального развития; </w:t>
            </w:r>
          </w:p>
          <w:p w:rsidR="0031765D" w:rsidRPr="00D06552" w:rsidRDefault="0031765D" w:rsidP="00E6520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Индивидуализировать процесс повышения профессиональной компетентности и мастерства молодого педагога через создание индивидуального плана</w:t>
            </w:r>
            <w:r w:rsidR="00D0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наставничества</w:t>
            </w:r>
            <w:r w:rsidRPr="00D0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1765D" w:rsidRPr="00D06552" w:rsidRDefault="0031765D" w:rsidP="00E6520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Способствовать успешной адаптации молод</w:t>
            </w:r>
            <w:r w:rsidR="00D0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 и малоопытного</w:t>
            </w:r>
            <w:r w:rsidRPr="00D0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 w:rsidR="00D0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0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корпоративной культуре, правилам поведения в образовательном учреждении; </w:t>
            </w:r>
          </w:p>
          <w:p w:rsidR="00E65200" w:rsidRPr="00E65200" w:rsidRDefault="0031765D" w:rsidP="00E6520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Оказать моральную и психологическую поддержку молод</w:t>
            </w:r>
            <w:r w:rsidR="00D0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ому</w:t>
            </w:r>
            <w:r w:rsidRPr="00D0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малоопытн</w:t>
            </w:r>
            <w:r w:rsidR="00D0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0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D0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0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 w:rsidR="00D0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0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преодолении профессиональных трудностей, возникающих при выполнении трудовых обязанностей</w:t>
            </w:r>
            <w:r w:rsidR="00D06552" w:rsidRPr="00D0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bookmarkEnd w:id="1"/>
      <w:tr w:rsidR="008825F2" w:rsidRPr="00B8222C" w:rsidTr="006B5356">
        <w:trPr>
          <w:trHeight w:val="410"/>
          <w:jc w:val="center"/>
        </w:trPr>
        <w:tc>
          <w:tcPr>
            <w:tcW w:w="2837" w:type="dxa"/>
          </w:tcPr>
          <w:p w:rsidR="008825F2" w:rsidRPr="00B8222C" w:rsidRDefault="008825F2" w:rsidP="0070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2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</w:t>
            </w:r>
          </w:p>
        </w:tc>
        <w:tc>
          <w:tcPr>
            <w:tcW w:w="7052" w:type="dxa"/>
          </w:tcPr>
          <w:p w:rsidR="008825F2" w:rsidRDefault="00F4752B" w:rsidP="00F4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Андреева О.А.</w:t>
            </w:r>
          </w:p>
          <w:p w:rsidR="00F4752B" w:rsidRPr="00B8222C" w:rsidRDefault="00F4752B" w:rsidP="00FE4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Семенова Е</w:t>
            </w:r>
            <w:r w:rsidR="00FE442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8825F2" w:rsidRPr="00B8222C" w:rsidTr="006B5356">
        <w:trPr>
          <w:trHeight w:val="649"/>
          <w:jc w:val="center"/>
        </w:trPr>
        <w:tc>
          <w:tcPr>
            <w:tcW w:w="2837" w:type="dxa"/>
          </w:tcPr>
          <w:p w:rsidR="008825F2" w:rsidRPr="00B8222C" w:rsidRDefault="008825F2" w:rsidP="0070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2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052" w:type="dxa"/>
          </w:tcPr>
          <w:p w:rsidR="00E65200" w:rsidRPr="00E65200" w:rsidRDefault="00E65200" w:rsidP="00E65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0">
              <w:rPr>
                <w:rFonts w:ascii="Times New Roman" w:hAnsi="Times New Roman" w:cs="Times New Roman"/>
                <w:sz w:val="24"/>
                <w:szCs w:val="24"/>
              </w:rPr>
              <w:t>1 этап – прогностический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2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0DB9">
              <w:rPr>
                <w:rFonts w:ascii="Times New Roman" w:hAnsi="Times New Roman" w:cs="Times New Roman"/>
                <w:sz w:val="24"/>
                <w:szCs w:val="24"/>
              </w:rPr>
              <w:t xml:space="preserve"> 15.08.2022-15.09.2022</w:t>
            </w:r>
          </w:p>
          <w:p w:rsidR="00E65200" w:rsidRPr="00E65200" w:rsidRDefault="00E65200" w:rsidP="00E65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0">
              <w:rPr>
                <w:rFonts w:ascii="Times New Roman" w:hAnsi="Times New Roman" w:cs="Times New Roman"/>
                <w:sz w:val="24"/>
                <w:szCs w:val="24"/>
              </w:rPr>
              <w:t>2 этап – основной (практический)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20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10DB9">
              <w:rPr>
                <w:rFonts w:ascii="Times New Roman" w:hAnsi="Times New Roman" w:cs="Times New Roman"/>
                <w:sz w:val="24"/>
                <w:szCs w:val="24"/>
              </w:rPr>
              <w:t>16.09.2022-20.04.2023</w:t>
            </w:r>
          </w:p>
          <w:p w:rsidR="008825F2" w:rsidRPr="00B8222C" w:rsidRDefault="00E65200" w:rsidP="00E65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0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proofErr w:type="spellStart"/>
            <w:r w:rsidRPr="00E65200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E6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200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2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0DB9">
              <w:rPr>
                <w:rFonts w:ascii="Times New Roman" w:hAnsi="Times New Roman" w:cs="Times New Roman"/>
                <w:sz w:val="24"/>
                <w:szCs w:val="24"/>
              </w:rPr>
              <w:t xml:space="preserve"> 21.04.2023-19.05.2023</w:t>
            </w:r>
          </w:p>
        </w:tc>
      </w:tr>
      <w:tr w:rsidR="008825F2" w:rsidRPr="00B8222C" w:rsidTr="006B5356">
        <w:trPr>
          <w:trHeight w:val="445"/>
          <w:jc w:val="center"/>
        </w:trPr>
        <w:tc>
          <w:tcPr>
            <w:tcW w:w="2837" w:type="dxa"/>
          </w:tcPr>
          <w:p w:rsidR="008825F2" w:rsidRPr="00B8222C" w:rsidRDefault="008825F2" w:rsidP="0070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</w:p>
        </w:tc>
        <w:tc>
          <w:tcPr>
            <w:tcW w:w="7052" w:type="dxa"/>
          </w:tcPr>
          <w:p w:rsidR="00B66640" w:rsidRDefault="00FC0FBA" w:rsidP="00FC0FB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0">
              <w:rPr>
                <w:rFonts w:ascii="Times New Roman" w:hAnsi="Times New Roman" w:cs="Times New Roman"/>
                <w:sz w:val="24"/>
                <w:szCs w:val="24"/>
              </w:rPr>
              <w:t xml:space="preserve">Будет организована качественная </w:t>
            </w:r>
            <w:r w:rsidR="00B666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6640">
              <w:rPr>
                <w:rFonts w:ascii="Times New Roman" w:hAnsi="Times New Roman" w:cs="Times New Roman"/>
                <w:sz w:val="24"/>
                <w:szCs w:val="24"/>
              </w:rPr>
              <w:t>эффективная консультативная, теоретическая и практическая помощь молод</w:t>
            </w:r>
            <w:r w:rsidR="00546B5B" w:rsidRPr="00B66640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B66640">
              <w:rPr>
                <w:rFonts w:ascii="Times New Roman" w:hAnsi="Times New Roman" w:cs="Times New Roman"/>
                <w:sz w:val="24"/>
                <w:szCs w:val="24"/>
              </w:rPr>
              <w:t xml:space="preserve"> и малоопытн</w:t>
            </w:r>
            <w:r w:rsidR="00546B5B" w:rsidRPr="00B66640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B666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546B5B" w:rsidRPr="00B66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640">
              <w:rPr>
                <w:rFonts w:ascii="Times New Roman" w:hAnsi="Times New Roman" w:cs="Times New Roman"/>
                <w:sz w:val="24"/>
                <w:szCs w:val="24"/>
              </w:rPr>
              <w:t>, нуждающ</w:t>
            </w:r>
            <w:r w:rsidR="00B66640" w:rsidRPr="00B66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64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B66640" w:rsidRPr="00B6664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B66640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мето</w:t>
            </w:r>
            <w:r w:rsidR="00B66640">
              <w:rPr>
                <w:rFonts w:ascii="Times New Roman" w:hAnsi="Times New Roman" w:cs="Times New Roman"/>
                <w:sz w:val="24"/>
                <w:szCs w:val="24"/>
              </w:rPr>
              <w:t>дической и практической помощи.</w:t>
            </w:r>
          </w:p>
          <w:p w:rsidR="00B66640" w:rsidRDefault="00FC0FBA" w:rsidP="00FC0FB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0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B6664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66640">
              <w:rPr>
                <w:rFonts w:ascii="Times New Roman" w:hAnsi="Times New Roman" w:cs="Times New Roman"/>
                <w:sz w:val="24"/>
                <w:szCs w:val="24"/>
              </w:rPr>
              <w:t xml:space="preserve"> и вновь приняты</w:t>
            </w:r>
            <w:r w:rsidR="00B66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66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приобрет</w:t>
            </w:r>
            <w:r w:rsidR="00B6664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66640">
              <w:rPr>
                <w:rFonts w:ascii="Times New Roman" w:hAnsi="Times New Roman" w:cs="Times New Roman"/>
                <w:sz w:val="24"/>
                <w:szCs w:val="24"/>
              </w:rPr>
              <w:t xml:space="preserve">т возможность личностного и профессионального роста. </w:t>
            </w:r>
          </w:p>
          <w:p w:rsidR="008825F2" w:rsidRDefault="00FC0FBA" w:rsidP="00FC0FB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0">
              <w:rPr>
                <w:rFonts w:ascii="Times New Roman" w:hAnsi="Times New Roman" w:cs="Times New Roman"/>
                <w:sz w:val="24"/>
                <w:szCs w:val="24"/>
              </w:rPr>
              <w:t xml:space="preserve">Улучшится качество образовательного процесса в ДОУ. </w:t>
            </w:r>
          </w:p>
          <w:p w:rsidR="007A31E4" w:rsidRPr="007A31E4" w:rsidRDefault="00810DB9" w:rsidP="007A31E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1E4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  <w:r w:rsidR="00752387" w:rsidRPr="007A31E4">
              <w:rPr>
                <w:rFonts w:ascii="Times New Roman" w:hAnsi="Times New Roman" w:cs="Times New Roman"/>
                <w:sz w:val="24"/>
                <w:szCs w:val="24"/>
              </w:rPr>
              <w:t xml:space="preserve">поможет сформировать индивидуальную систему педагогической деятельности </w:t>
            </w:r>
            <w:r w:rsidR="007A31E4" w:rsidRPr="007A31E4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специалиста.</w:t>
            </w:r>
          </w:p>
          <w:p w:rsidR="00752387" w:rsidRPr="00B66640" w:rsidRDefault="00752387" w:rsidP="007A31E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1E4">
              <w:rPr>
                <w:rFonts w:ascii="Times New Roman" w:hAnsi="Times New Roman" w:cs="Times New Roman"/>
                <w:sz w:val="24"/>
                <w:szCs w:val="24"/>
              </w:rPr>
              <w:t>Работа в паре научит молодого педагога анализировать свои педагогические действия, сформирует у него эмоционально-ценностное отношение к профессии</w:t>
            </w:r>
            <w:r w:rsidR="007A31E4" w:rsidRPr="007A3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5200" w:rsidRDefault="00E65200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A31E4" w:rsidRDefault="007A31E4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A31E4" w:rsidRDefault="007A31E4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A31E4" w:rsidRDefault="007A31E4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A31E4" w:rsidRDefault="007A31E4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A31E4" w:rsidRDefault="007A31E4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A31E4" w:rsidRDefault="007A31E4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A31E4" w:rsidRDefault="007A31E4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A31E4" w:rsidRDefault="007A31E4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A31E4" w:rsidRDefault="007A31E4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A31E4" w:rsidRDefault="007A31E4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A31E4" w:rsidRDefault="007A31E4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A31E4" w:rsidRDefault="007A31E4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A31E4" w:rsidRDefault="007A31E4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A31E4" w:rsidRDefault="007A31E4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A31E4" w:rsidRDefault="007A31E4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A31E4" w:rsidRDefault="007A31E4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A31E4" w:rsidRDefault="007A31E4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A31E4" w:rsidRDefault="007A31E4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E2227" w:rsidRDefault="00DE2227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E2227" w:rsidRDefault="00DE2227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E2227" w:rsidRDefault="00DE2227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E2227" w:rsidRDefault="00DE2227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E2227" w:rsidRDefault="00DE2227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E2227" w:rsidRDefault="00DE2227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E2227" w:rsidRDefault="00DE2227" w:rsidP="00F47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E2227" w:rsidRPr="00DE2227" w:rsidRDefault="00F4752B" w:rsidP="00DE22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752B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АКТУАЛЬНОСТЬ ПРОЕКТА</w:t>
      </w:r>
    </w:p>
    <w:p w:rsidR="00DE2227" w:rsidRPr="00DE2227" w:rsidRDefault="00DE2227" w:rsidP="00DE2227">
      <w:pPr>
        <w:pStyle w:val="Default"/>
        <w:jc w:val="both"/>
      </w:pPr>
      <w:r w:rsidRPr="00DE2227">
        <w:t xml:space="preserve">Качество образования и его эффективность - одна из актуальных проблем отечественной педагогики и основная задача системы образования, в том числе, дошкольного. Ведущую роль в обеспечении эффективности образовательного процесса играет педагог, его профессионализм. </w:t>
      </w:r>
    </w:p>
    <w:p w:rsidR="00DE2227" w:rsidRDefault="00DE2227" w:rsidP="00DE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7">
        <w:rPr>
          <w:rFonts w:ascii="Times New Roman" w:hAnsi="Times New Roman" w:cs="Times New Roman"/>
          <w:sz w:val="24"/>
          <w:szCs w:val="24"/>
        </w:rPr>
        <w:t xml:space="preserve">Организация наставничества – это одно из важных направлений деятельности любого образовательного учреждения. </w:t>
      </w:r>
      <w:r w:rsidR="00C00EE8" w:rsidRPr="00C00EE8">
        <w:rPr>
          <w:rFonts w:ascii="Times New Roman" w:hAnsi="Times New Roman" w:cs="Times New Roman"/>
          <w:sz w:val="24"/>
          <w:szCs w:val="24"/>
        </w:rPr>
        <w:t xml:space="preserve">Наставничество представляется универсальной моделью построения отношений внутри любой образовательной организации как технология интенсивного развития личности, передачи опыта и знаний, формирования навыков, компетенций, </w:t>
      </w:r>
      <w:proofErr w:type="spellStart"/>
      <w:r w:rsidR="00C00EE8" w:rsidRPr="00C00EE8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="00C00EE8" w:rsidRPr="00C00EE8">
        <w:rPr>
          <w:rFonts w:ascii="Times New Roman" w:hAnsi="Times New Roman" w:cs="Times New Roman"/>
          <w:sz w:val="24"/>
          <w:szCs w:val="24"/>
        </w:rPr>
        <w:t xml:space="preserve"> и ценностей. </w:t>
      </w:r>
      <w:r w:rsidR="00C870B6" w:rsidRPr="00C870B6">
        <w:rPr>
          <w:rFonts w:ascii="Times New Roman" w:hAnsi="Times New Roman" w:cs="Times New Roman"/>
          <w:sz w:val="24"/>
          <w:szCs w:val="24"/>
        </w:rPr>
        <w:t>Наставничество — не дань моде и не инновация, а достаточно традиционный, но при этом эффективный метод адаптации педагогов к новым условиям.</w:t>
      </w:r>
      <w:r w:rsidR="00C870B6">
        <w:t xml:space="preserve"> </w:t>
      </w:r>
      <w:r w:rsidR="00C00EE8" w:rsidRPr="00C00EE8">
        <w:rPr>
          <w:rFonts w:ascii="Times New Roman" w:hAnsi="Times New Roman" w:cs="Times New Roman"/>
          <w:sz w:val="24"/>
          <w:szCs w:val="24"/>
        </w:rPr>
        <w:t>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</w:t>
      </w:r>
    </w:p>
    <w:p w:rsidR="00FD189B" w:rsidRDefault="00FD189B" w:rsidP="00DE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9B">
        <w:rPr>
          <w:rFonts w:ascii="Times New Roman" w:hAnsi="Times New Roman" w:cs="Times New Roman"/>
          <w:sz w:val="24"/>
          <w:szCs w:val="24"/>
        </w:rPr>
        <w:t>Актуальность проблемы профессиональной адаптации в новых условиях дошкольной образовательной организации молодых педагогов-психологов обусловлена сегодня целым рядом социальных и профессиональных проблем, влияющих как на закрепление молодых специалистов в системе дошкольного образования, так и на дальнейшую эффективнос</w:t>
      </w:r>
      <w:r>
        <w:rPr>
          <w:rFonts w:ascii="Times New Roman" w:hAnsi="Times New Roman" w:cs="Times New Roman"/>
          <w:sz w:val="24"/>
          <w:szCs w:val="24"/>
        </w:rPr>
        <w:t>ть работы принятых сотрудников.</w:t>
      </w:r>
    </w:p>
    <w:p w:rsidR="00FD189B" w:rsidRDefault="00FD189B" w:rsidP="00DE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9B">
        <w:rPr>
          <w:rFonts w:ascii="Times New Roman" w:hAnsi="Times New Roman" w:cs="Times New Roman"/>
          <w:sz w:val="24"/>
          <w:szCs w:val="24"/>
        </w:rPr>
        <w:t>Анализ закономерностей профессионального самоопределения личности, лежащих в основе профессиональной адаптации, позволяет выделить несколько факторов, которые опр</w:t>
      </w:r>
      <w:r>
        <w:rPr>
          <w:rFonts w:ascii="Times New Roman" w:hAnsi="Times New Roman" w:cs="Times New Roman"/>
          <w:sz w:val="24"/>
          <w:szCs w:val="24"/>
        </w:rPr>
        <w:t>еделяют характер ее протекания.</w:t>
      </w:r>
    </w:p>
    <w:p w:rsidR="00FD189B" w:rsidRDefault="00FD189B" w:rsidP="00DE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9B">
        <w:rPr>
          <w:rFonts w:ascii="Times New Roman" w:hAnsi="Times New Roman" w:cs="Times New Roman"/>
          <w:sz w:val="24"/>
          <w:szCs w:val="24"/>
        </w:rPr>
        <w:t xml:space="preserve">Во-первых, на характер профессиональной адаптации влияет уровень профессиональной подготовки начинающего специалиста, </w:t>
      </w:r>
      <w:proofErr w:type="spellStart"/>
      <w:r w:rsidRPr="00FD189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189B">
        <w:rPr>
          <w:rFonts w:ascii="Times New Roman" w:hAnsi="Times New Roman" w:cs="Times New Roman"/>
          <w:sz w:val="24"/>
          <w:szCs w:val="24"/>
        </w:rPr>
        <w:t xml:space="preserve"> профессионально важных личностных качеств и навы</w:t>
      </w:r>
      <w:r>
        <w:rPr>
          <w:rFonts w:ascii="Times New Roman" w:hAnsi="Times New Roman" w:cs="Times New Roman"/>
          <w:sz w:val="24"/>
          <w:szCs w:val="24"/>
        </w:rPr>
        <w:t>ков решения практических задач.</w:t>
      </w:r>
    </w:p>
    <w:p w:rsidR="00FD189B" w:rsidRDefault="00FD189B" w:rsidP="00DE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9B">
        <w:rPr>
          <w:rFonts w:ascii="Times New Roman" w:hAnsi="Times New Roman" w:cs="Times New Roman"/>
          <w:sz w:val="24"/>
          <w:szCs w:val="24"/>
        </w:rPr>
        <w:t xml:space="preserve">Во-вторых, существенное влияние на процесс профессиональной адаптации оказывает становление профессионального самосознания и </w:t>
      </w:r>
      <w:proofErr w:type="spellStart"/>
      <w:r w:rsidRPr="00FD189B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FD189B">
        <w:rPr>
          <w:rFonts w:ascii="Times New Roman" w:hAnsi="Times New Roman" w:cs="Times New Roman"/>
          <w:sz w:val="24"/>
          <w:szCs w:val="24"/>
        </w:rPr>
        <w:t xml:space="preserve"> системы ценностных ориентаций, необходимых для эффективной профессиональной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ельности. </w:t>
      </w:r>
    </w:p>
    <w:p w:rsidR="00FD189B" w:rsidRDefault="00FD189B" w:rsidP="00DE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9B">
        <w:rPr>
          <w:rFonts w:ascii="Times New Roman" w:hAnsi="Times New Roman" w:cs="Times New Roman"/>
          <w:sz w:val="24"/>
          <w:szCs w:val="24"/>
        </w:rPr>
        <w:t>В-третьих, профессиональная адаптация зависит от мотивационных факторов, побуждающих человека к осуществлению профессиональной деятельности, профессиональному развитию, и определяющих систему отношений человека к объектам профессионального взаимодействия и самому себе как ее участнику.</w:t>
      </w:r>
    </w:p>
    <w:p w:rsidR="00DE1A15" w:rsidRDefault="00FD189B" w:rsidP="00DE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9B">
        <w:rPr>
          <w:rFonts w:ascii="Times New Roman" w:hAnsi="Times New Roman" w:cs="Times New Roman"/>
          <w:sz w:val="24"/>
          <w:szCs w:val="24"/>
        </w:rPr>
        <w:t>Перечисленные факторы профессиональной адаптации являются универсальными для любого вида профессиональной деятельности, однако применительно к каждой конкретной профессии имеют свою специфику. Специфика адаптации к профессии психолога связана с тем, что она относится к профессиям типа «человек-человек». Психолог является субъектом помогающей деятельности, что предполагает активную личностную включенность в работу. Это накладывает отпечаток на процесс профессиональной адаптации, обусловливая наличие специфических факторов риска, которые могут затруднять конструктивную профессиональную деятельность.</w:t>
      </w:r>
    </w:p>
    <w:p w:rsidR="00FD189B" w:rsidRPr="00DE2227" w:rsidRDefault="00D10621" w:rsidP="00FD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CB88E5D" wp14:editId="7F3A6F81">
            <wp:simplePos x="0" y="0"/>
            <wp:positionH relativeFrom="column">
              <wp:posOffset>3836035</wp:posOffset>
            </wp:positionH>
            <wp:positionV relativeFrom="paragraph">
              <wp:posOffset>508635</wp:posOffset>
            </wp:positionV>
            <wp:extent cx="1829049" cy="16287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49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89B" w:rsidRPr="00FD189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gramStart"/>
      <w:r w:rsidR="00FD189B" w:rsidRPr="00FD189B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="00FD189B" w:rsidRPr="00FD189B">
        <w:rPr>
          <w:rFonts w:ascii="Times New Roman" w:hAnsi="Times New Roman" w:cs="Times New Roman"/>
          <w:sz w:val="24"/>
          <w:szCs w:val="24"/>
        </w:rPr>
        <w:t xml:space="preserve"> очевидно, что первые шаги педагога</w:t>
      </w:r>
      <w:r w:rsidR="00FD189B">
        <w:rPr>
          <w:rFonts w:ascii="Times New Roman" w:hAnsi="Times New Roman" w:cs="Times New Roman"/>
          <w:sz w:val="24"/>
          <w:szCs w:val="24"/>
        </w:rPr>
        <w:t>-</w:t>
      </w:r>
      <w:r w:rsidR="00FD189B" w:rsidRPr="00FD189B">
        <w:rPr>
          <w:rFonts w:ascii="Times New Roman" w:hAnsi="Times New Roman" w:cs="Times New Roman"/>
          <w:sz w:val="24"/>
          <w:szCs w:val="24"/>
        </w:rPr>
        <w:t>психолога в ДОО – пери</w:t>
      </w:r>
      <w:r w:rsidR="00FD189B">
        <w:rPr>
          <w:rFonts w:ascii="Times New Roman" w:hAnsi="Times New Roman" w:cs="Times New Roman"/>
          <w:sz w:val="24"/>
          <w:szCs w:val="24"/>
        </w:rPr>
        <w:t xml:space="preserve">од ответственный и трудный. Все </w:t>
      </w:r>
      <w:r w:rsidR="00FD189B" w:rsidRPr="00FD189B">
        <w:rPr>
          <w:rFonts w:ascii="Times New Roman" w:hAnsi="Times New Roman" w:cs="Times New Roman"/>
          <w:sz w:val="24"/>
          <w:szCs w:val="24"/>
        </w:rPr>
        <w:t>вышеперечисленные специфические аспект</w:t>
      </w:r>
      <w:r w:rsidR="00FD189B">
        <w:rPr>
          <w:rFonts w:ascii="Times New Roman" w:hAnsi="Times New Roman" w:cs="Times New Roman"/>
          <w:sz w:val="24"/>
          <w:szCs w:val="24"/>
        </w:rPr>
        <w:t xml:space="preserve">ы требуют обязательного учета в </w:t>
      </w:r>
      <w:r w:rsidR="00FD189B" w:rsidRPr="00FD189B">
        <w:rPr>
          <w:rFonts w:ascii="Times New Roman" w:hAnsi="Times New Roman" w:cs="Times New Roman"/>
          <w:sz w:val="24"/>
          <w:szCs w:val="24"/>
        </w:rPr>
        <w:t>деятельности психолога ДОУ и дальнейшего поиска путей преодоле</w:t>
      </w:r>
      <w:r w:rsidR="00FD189B">
        <w:rPr>
          <w:rFonts w:ascii="Times New Roman" w:hAnsi="Times New Roman" w:cs="Times New Roman"/>
          <w:sz w:val="24"/>
          <w:szCs w:val="24"/>
        </w:rPr>
        <w:t xml:space="preserve">ния этих </w:t>
      </w:r>
      <w:r w:rsidR="00FD189B" w:rsidRPr="00FD189B">
        <w:rPr>
          <w:rFonts w:ascii="Times New Roman" w:hAnsi="Times New Roman" w:cs="Times New Roman"/>
          <w:sz w:val="24"/>
          <w:szCs w:val="24"/>
        </w:rPr>
        <w:t>проблем на управленческом уровне.</w:t>
      </w:r>
    </w:p>
    <w:p w:rsidR="00200B3B" w:rsidRDefault="00200B3B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95D" w:rsidRDefault="002A595D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95D" w:rsidRDefault="002A595D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95D" w:rsidRDefault="002A595D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95D" w:rsidRPr="002A595D" w:rsidRDefault="002A595D" w:rsidP="002A5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A595D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АНАЛИЗ ВНЕШНЕЙ И ВНУТРЕННЕЙ СРЕДЫ  </w:t>
      </w:r>
    </w:p>
    <w:p w:rsidR="00D10621" w:rsidRDefault="00091C48" w:rsidP="00091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48">
        <w:rPr>
          <w:rFonts w:ascii="Times New Roman" w:hAnsi="Times New Roman" w:cs="Times New Roman"/>
          <w:b/>
          <w:sz w:val="24"/>
          <w:szCs w:val="24"/>
        </w:rPr>
        <w:t>Анализ внешней среды.</w:t>
      </w:r>
      <w:r w:rsidRPr="00091C48">
        <w:rPr>
          <w:rFonts w:ascii="Times New Roman" w:hAnsi="Times New Roman" w:cs="Times New Roman"/>
          <w:sz w:val="24"/>
          <w:szCs w:val="24"/>
        </w:rPr>
        <w:t xml:space="preserve"> Для молодого специалиста вхождение в новую деятельность всегда сопровождается высоким эмоциональным напряжением, требующим мобилизации всех внутренних ресурсов. Решить эту стратегическую задачу (успешную адаптацию молодых специалистов) поможет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мотивации к самосовершенствованию, саморазвитию, самореализации. Идея наставничества совсем не нова, нам хорошо известно, что наставничество сыграло огромную роль в становлении духовности российской нации, что особенно четко прослеживается со времени принятия христианства на Руси. У русских монахов сложилась четкая система воспитания молодых в духе христианского учения и морали. Духовные ценности наставничества развивались у ремесленников, крестьян, военных, особое наставничество было в русской литературе и в сфе</w:t>
      </w:r>
      <w:r w:rsidR="00D10621">
        <w:rPr>
          <w:rFonts w:ascii="Times New Roman" w:hAnsi="Times New Roman" w:cs="Times New Roman"/>
          <w:sz w:val="24"/>
          <w:szCs w:val="24"/>
        </w:rPr>
        <w:t>ре государственного управления.</w:t>
      </w:r>
    </w:p>
    <w:p w:rsidR="00D10621" w:rsidRDefault="00091C48" w:rsidP="00091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48">
        <w:rPr>
          <w:rFonts w:ascii="Times New Roman" w:hAnsi="Times New Roman" w:cs="Times New Roman"/>
          <w:sz w:val="24"/>
          <w:szCs w:val="24"/>
        </w:rPr>
        <w:t xml:space="preserve">В настоящее время проблемы наставничества стали очень актуальными для предприятий и организаций различных сфер деятельности, во всех уголках земного шара. И в России по примеру других стран мира мы вновь вспомнили о нашей народной традиции – наставничестве. Наставничество – один из терминов, который в третьем тысячелетии снова стал модным. Интерес к данной теме наглядно виден на </w:t>
      </w:r>
      <w:proofErr w:type="gramStart"/>
      <w:r w:rsidRPr="00091C48">
        <w:rPr>
          <w:rFonts w:ascii="Times New Roman" w:hAnsi="Times New Roman" w:cs="Times New Roman"/>
          <w:sz w:val="24"/>
          <w:szCs w:val="24"/>
        </w:rPr>
        <w:t>Интернет-форумах</w:t>
      </w:r>
      <w:proofErr w:type="gramEnd"/>
      <w:r w:rsidRPr="00091C48">
        <w:rPr>
          <w:rFonts w:ascii="Times New Roman" w:hAnsi="Times New Roman" w:cs="Times New Roman"/>
          <w:sz w:val="24"/>
          <w:szCs w:val="24"/>
        </w:rPr>
        <w:t xml:space="preserve"> и электронной периодике, где обсуждаются не только вопросы организации работы наставников, но и, более широко, возможности наставничества как механизма передачи знаний и создания</w:t>
      </w:r>
      <w:r w:rsidR="00D10621">
        <w:rPr>
          <w:rFonts w:ascii="Times New Roman" w:hAnsi="Times New Roman" w:cs="Times New Roman"/>
          <w:sz w:val="24"/>
          <w:szCs w:val="24"/>
        </w:rPr>
        <w:t xml:space="preserve"> особой корпоративной культуры.</w:t>
      </w:r>
    </w:p>
    <w:p w:rsidR="00091C48" w:rsidRDefault="00091C48" w:rsidP="00091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48">
        <w:rPr>
          <w:rFonts w:ascii="Times New Roman" w:hAnsi="Times New Roman" w:cs="Times New Roman"/>
          <w:sz w:val="24"/>
          <w:szCs w:val="24"/>
        </w:rPr>
        <w:t xml:space="preserve">Совсем недавно в Москве состоялась пресс-конференция по теме: «Развитие института наставничества и популяризация лучших практик среди профессионального сообщества, работодателей, населения". Несмотря на то, что в стране еще только создают институт наставничества, в нашем городе, тоже все больше и больше уделяют внимание теме «Наставничества». Мы тоже решили принять участие и поделиться своим опытом с </w:t>
      </w:r>
      <w:r>
        <w:rPr>
          <w:rFonts w:ascii="Times New Roman" w:hAnsi="Times New Roman" w:cs="Times New Roman"/>
          <w:sz w:val="24"/>
          <w:szCs w:val="24"/>
        </w:rPr>
        <w:t>педагогической общественностью.</w:t>
      </w:r>
    </w:p>
    <w:p w:rsidR="002A595D" w:rsidRDefault="00091C48" w:rsidP="00091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91C48">
        <w:rPr>
          <w:rFonts w:ascii="Times New Roman" w:hAnsi="Times New Roman" w:cs="Times New Roman"/>
          <w:b/>
          <w:sz w:val="24"/>
          <w:szCs w:val="24"/>
        </w:rPr>
        <w:t>Анализ внутренней среды.</w:t>
      </w:r>
      <w:r w:rsidRPr="00091C48">
        <w:rPr>
          <w:rFonts w:ascii="Times New Roman" w:hAnsi="Times New Roman" w:cs="Times New Roman"/>
          <w:sz w:val="24"/>
          <w:szCs w:val="24"/>
        </w:rPr>
        <w:t xml:space="preserve"> В последние годы число сотрудников со стажем работы 10 и более лет растет, а новые кадры приходят в детский сад неохотно. С чем это связано? Со многими факторами: это и высокая утомляемость педагогов на работе в связи с сильно увеличившимся количеством детей в группах, и низкое материальное поощрение за работу, и большая ответственность за жизнь и здоровье детей, и увеличение требований к объему работ и заполнению документации у воспитателей ДОУ. Причин много, а вот решение проблемы найти крайне сложно. К моему большому сожалению, педагогический состав многих дошкольных учреждений стремительно «стареет». Отсутствие молодых педагогов с их оптимизмом, новыми знаниями, навыками является отрицательным фактором в системе дошкольного образования. А если молодые </w:t>
      </w:r>
      <w:r w:rsidR="001771D5">
        <w:rPr>
          <w:rFonts w:ascii="Times New Roman" w:hAnsi="Times New Roman" w:cs="Times New Roman"/>
          <w:sz w:val="24"/>
          <w:szCs w:val="24"/>
        </w:rPr>
        <w:t>специалисты</w:t>
      </w:r>
      <w:r w:rsidRPr="00091C48">
        <w:rPr>
          <w:rFonts w:ascii="Times New Roman" w:hAnsi="Times New Roman" w:cs="Times New Roman"/>
          <w:sz w:val="24"/>
          <w:szCs w:val="24"/>
        </w:rPr>
        <w:t xml:space="preserve"> и придут в ДОУ, то нагрузка, ложащаяся на плечи с первых дней, часто пугает молодых коллег, и объем работ кажется им невыполнимым. Особенностью труда начинающих педагогов является то, что они с первого дня работы имеют те же самые обязанности и несут ту же ответственность, что и воспитатели с м</w:t>
      </w:r>
      <w:r>
        <w:rPr>
          <w:rFonts w:ascii="Times New Roman" w:hAnsi="Times New Roman" w:cs="Times New Roman"/>
          <w:sz w:val="24"/>
          <w:szCs w:val="24"/>
        </w:rPr>
        <w:t>ноголетним стажем, а родители,</w:t>
      </w:r>
      <w:r w:rsidRPr="00091C48">
        <w:rPr>
          <w:rFonts w:ascii="Times New Roman" w:hAnsi="Times New Roman" w:cs="Times New Roman"/>
          <w:sz w:val="24"/>
          <w:szCs w:val="24"/>
        </w:rPr>
        <w:t xml:space="preserve"> администрация и коллеги по работе ожидают от них столь же безупречного профессионализма. Если молодые </w:t>
      </w:r>
      <w:r w:rsidR="001771D5">
        <w:rPr>
          <w:rFonts w:ascii="Times New Roman" w:hAnsi="Times New Roman" w:cs="Times New Roman"/>
          <w:sz w:val="24"/>
          <w:szCs w:val="24"/>
        </w:rPr>
        <w:t>педагоги</w:t>
      </w:r>
      <w:r w:rsidRPr="00091C48">
        <w:rPr>
          <w:rFonts w:ascii="Times New Roman" w:hAnsi="Times New Roman" w:cs="Times New Roman"/>
          <w:sz w:val="24"/>
          <w:szCs w:val="24"/>
        </w:rPr>
        <w:t xml:space="preserve"> не получают поддержки от коллег и администрации, чувствуют себя «брошенными на произвол судьбы». Перед администрацией ДОУ одной из первостепенных является задача не просто привлечения молодых специалистов, но и удержания их на педагогическом поприще. Задача руководителя, старшего воспитателя – помочь молодым педагогам адаптироваться в новом коллективе, сделать так, чтобы они не разочаровались в выбранном пути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95D" w:rsidRDefault="002A595D" w:rsidP="002A5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A595D" w:rsidRDefault="002A595D" w:rsidP="002A5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A595D" w:rsidRDefault="002A595D" w:rsidP="007C4732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A595D" w:rsidRDefault="002A595D" w:rsidP="002A5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A595D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ЦЕЛИ И ЗАДАЧИ ПРОЕКТА</w:t>
      </w:r>
    </w:p>
    <w:p w:rsidR="002A595D" w:rsidRDefault="008E05DC" w:rsidP="008E05D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05DC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8E0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965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Создание системы наставничества с целью активизации и совершенствования профессионального роста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молодого</w:t>
      </w:r>
      <w:r w:rsidRPr="009965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</w:t>
      </w:r>
    </w:p>
    <w:p w:rsidR="008E05DC" w:rsidRDefault="00D10621" w:rsidP="008E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FD4B373" wp14:editId="1DF55244">
            <wp:simplePos x="0" y="0"/>
            <wp:positionH relativeFrom="column">
              <wp:posOffset>-79375</wp:posOffset>
            </wp:positionH>
            <wp:positionV relativeFrom="paragraph">
              <wp:posOffset>78740</wp:posOffset>
            </wp:positionV>
            <wp:extent cx="1882775" cy="1882775"/>
            <wp:effectExtent l="0" t="0" r="3175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5DC" w:rsidRPr="008E05DC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8E05DC" w:rsidRPr="008E05DC" w:rsidRDefault="008E05DC" w:rsidP="008E05D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0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эффективные формы повышения профессиональной компетентности и профессионального мастерства молодого специалиста, осуществлять презентацию достижений молодого педагога;</w:t>
      </w:r>
    </w:p>
    <w:p w:rsidR="008E05DC" w:rsidRPr="00D06552" w:rsidRDefault="008E05DC" w:rsidP="008E05D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6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Оказать методическую поддержку молодому и малоопытному педагогу и облегчить его адаптацию к новому профессиональному статусу; </w:t>
      </w:r>
    </w:p>
    <w:p w:rsidR="008E05DC" w:rsidRPr="00D06552" w:rsidRDefault="008E05DC" w:rsidP="008E05D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6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Осуществлять мониторинг уровня профессиональной компетентности молодого педагога, его возможностей, образовательных потребностей, профессиональных затруднений, динамики профессионального развития; </w:t>
      </w:r>
    </w:p>
    <w:p w:rsidR="008E05DC" w:rsidRPr="00D06552" w:rsidRDefault="008E05DC" w:rsidP="008E05D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6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Индивидуализировать процесс повышения профессиональной компетентности и мастерства молодого педагога через создание индивидуального плана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наставничества</w:t>
      </w:r>
      <w:r w:rsidRPr="00D06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</w:p>
    <w:p w:rsidR="008E05DC" w:rsidRDefault="008E05DC" w:rsidP="008E05D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6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Способствовать успешной адаптации молод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 и малоопытного</w:t>
      </w:r>
      <w:r w:rsidRPr="00D06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D06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корпоративной культуре, правилам поведения в образовательном учреждении; </w:t>
      </w:r>
    </w:p>
    <w:p w:rsidR="008E05DC" w:rsidRPr="008E05DC" w:rsidRDefault="008E05DC" w:rsidP="008E05D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0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Оказать моральную и психологическую поддержку молодому и малоопытному педагогу в преодолении профессиональных трудностей, возникающих при выполнении трудовых обязанностей.</w:t>
      </w:r>
    </w:p>
    <w:p w:rsidR="002A595D" w:rsidRDefault="002A595D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5DC" w:rsidRDefault="008E05DC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5DC" w:rsidRDefault="008E05DC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5DC" w:rsidRDefault="008E05DC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5DC" w:rsidRDefault="008E05DC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5DC" w:rsidRDefault="008E05DC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5DC" w:rsidRDefault="008E05DC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5DC" w:rsidRDefault="008E05DC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5DC" w:rsidRDefault="008E05DC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5DC" w:rsidRDefault="008E05DC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5DC" w:rsidRDefault="008E05DC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5DC" w:rsidRDefault="008E05DC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5DC" w:rsidRDefault="008E05DC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5DC" w:rsidRDefault="008E05DC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5DC" w:rsidRDefault="008E05DC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5DC" w:rsidRDefault="008E05DC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5DC" w:rsidRDefault="008E05DC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5DC" w:rsidRDefault="008E05DC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5DC" w:rsidRDefault="008E05DC" w:rsidP="00200B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5DC" w:rsidRDefault="008E05DC" w:rsidP="008E0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05DC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УЧАСТНИКИ И ИХ РОЛЬ В РЕАЛИЗАЦИИ ПРОЕКТА</w:t>
      </w:r>
    </w:p>
    <w:p w:rsidR="008E05DC" w:rsidRPr="00B14C58" w:rsidRDefault="00B14C58" w:rsidP="00B14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C5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Непосредственные участники</w:t>
      </w:r>
    </w:p>
    <w:tbl>
      <w:tblPr>
        <w:tblStyle w:val="TableNormal"/>
        <w:tblW w:w="9572" w:type="dxa"/>
        <w:tblInd w:w="158" w:type="dxa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6880"/>
      </w:tblGrid>
      <w:tr w:rsidR="007C4732" w:rsidRPr="001F5812" w:rsidTr="00B14C58">
        <w:trPr>
          <w:trHeight w:val="371"/>
        </w:trPr>
        <w:tc>
          <w:tcPr>
            <w:tcW w:w="2692" w:type="dxa"/>
          </w:tcPr>
          <w:p w:rsidR="007C4732" w:rsidRPr="001F5812" w:rsidRDefault="00B14C58" w:rsidP="00B14C58">
            <w:pPr>
              <w:pStyle w:val="TableParagraph"/>
              <w:ind w:left="14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101010"/>
                <w:sz w:val="24"/>
                <w:szCs w:val="24"/>
                <w:lang w:val="ru-RU"/>
              </w:rPr>
              <w:t xml:space="preserve">Участники </w:t>
            </w:r>
            <w:r w:rsidR="007C4732" w:rsidRPr="001F5812">
              <w:rPr>
                <w:b/>
                <w:color w:val="101010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6880" w:type="dxa"/>
          </w:tcPr>
          <w:p w:rsidR="007C4732" w:rsidRPr="001F5812" w:rsidRDefault="007C4732" w:rsidP="00B14C5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12">
              <w:rPr>
                <w:b/>
                <w:color w:val="101010"/>
                <w:sz w:val="24"/>
                <w:szCs w:val="24"/>
              </w:rPr>
              <w:t>Роль</w:t>
            </w:r>
            <w:proofErr w:type="spellEnd"/>
            <w:r w:rsidR="00B14C58">
              <w:rPr>
                <w:b/>
                <w:color w:val="10101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F5812">
              <w:rPr>
                <w:b/>
                <w:color w:val="101010"/>
                <w:sz w:val="24"/>
                <w:szCs w:val="24"/>
              </w:rPr>
              <w:t>реализации</w:t>
            </w:r>
            <w:proofErr w:type="spellEnd"/>
            <w:r w:rsidRPr="001F5812">
              <w:rPr>
                <w:b/>
                <w:color w:val="10101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5812">
              <w:rPr>
                <w:b/>
                <w:color w:val="101010"/>
                <w:sz w:val="24"/>
                <w:szCs w:val="24"/>
              </w:rPr>
              <w:t>проекта</w:t>
            </w:r>
            <w:proofErr w:type="spellEnd"/>
          </w:p>
        </w:tc>
      </w:tr>
      <w:tr w:rsidR="007C4732" w:rsidRPr="001F5812" w:rsidTr="00B14C58">
        <w:trPr>
          <w:trHeight w:val="1167"/>
        </w:trPr>
        <w:tc>
          <w:tcPr>
            <w:tcW w:w="2692" w:type="dxa"/>
          </w:tcPr>
          <w:p w:rsidR="007C4732" w:rsidRPr="001F5812" w:rsidRDefault="007C4732" w:rsidP="00B14C58">
            <w:pPr>
              <w:pStyle w:val="TableParagraph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  <w:r w:rsidRPr="001F5812">
              <w:rPr>
                <w:b/>
                <w:color w:val="10101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6880" w:type="dxa"/>
          </w:tcPr>
          <w:p w:rsidR="007C4732" w:rsidRPr="001F5812" w:rsidRDefault="007C4732" w:rsidP="001F5812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1F5812">
              <w:rPr>
                <w:color w:val="101010"/>
                <w:sz w:val="24"/>
                <w:szCs w:val="24"/>
                <w:lang w:val="ru-RU"/>
              </w:rPr>
              <w:t>Изучает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методический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материал,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составляет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календарно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–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тематический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план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работы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для</w:t>
            </w:r>
            <w:r w:rsidRPr="001F5812">
              <w:rPr>
                <w:color w:val="101010"/>
                <w:spacing w:val="-67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реализации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проекта,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разрабатывает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пакет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методического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материала.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5812">
              <w:rPr>
                <w:color w:val="101010"/>
                <w:sz w:val="24"/>
                <w:szCs w:val="24"/>
              </w:rPr>
              <w:t>Оказывает</w:t>
            </w:r>
            <w:proofErr w:type="spellEnd"/>
            <w:r w:rsidRPr="001F5812">
              <w:rPr>
                <w:color w:val="10101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F5812">
              <w:rPr>
                <w:color w:val="101010"/>
                <w:sz w:val="24"/>
                <w:szCs w:val="24"/>
              </w:rPr>
              <w:t>консультативную</w:t>
            </w:r>
            <w:proofErr w:type="spellEnd"/>
            <w:r w:rsidRPr="001F5812">
              <w:rPr>
                <w:color w:val="101010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1F5812">
              <w:rPr>
                <w:color w:val="101010"/>
                <w:sz w:val="24"/>
                <w:szCs w:val="24"/>
              </w:rPr>
              <w:t>помощь</w:t>
            </w:r>
            <w:proofErr w:type="spellEnd"/>
            <w:r w:rsidRPr="001F5812">
              <w:rPr>
                <w:color w:val="10101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1F5812">
              <w:rPr>
                <w:color w:val="101010"/>
                <w:sz w:val="24"/>
                <w:szCs w:val="24"/>
              </w:rPr>
              <w:t>молодому</w:t>
            </w:r>
            <w:proofErr w:type="spellEnd"/>
            <w:r w:rsidR="001F5812" w:rsidRPr="001F5812">
              <w:rPr>
                <w:color w:val="101010"/>
                <w:sz w:val="24"/>
                <w:szCs w:val="24"/>
                <w:lang w:val="ru-RU"/>
              </w:rPr>
              <w:t xml:space="preserve"> педагогу-психологу</w:t>
            </w:r>
            <w:r w:rsidRPr="001F5812">
              <w:rPr>
                <w:color w:val="101010"/>
                <w:sz w:val="24"/>
                <w:szCs w:val="24"/>
              </w:rPr>
              <w:t>.</w:t>
            </w:r>
          </w:p>
        </w:tc>
      </w:tr>
      <w:tr w:rsidR="007C4732" w:rsidRPr="001F5812" w:rsidTr="00B14C58">
        <w:trPr>
          <w:trHeight w:val="873"/>
        </w:trPr>
        <w:tc>
          <w:tcPr>
            <w:tcW w:w="2692" w:type="dxa"/>
          </w:tcPr>
          <w:p w:rsidR="007C4732" w:rsidRPr="001F5812" w:rsidRDefault="007C4732" w:rsidP="00B14C58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5812">
              <w:rPr>
                <w:b/>
                <w:color w:val="101010"/>
                <w:sz w:val="24"/>
                <w:szCs w:val="24"/>
              </w:rPr>
              <w:t>Молодой</w:t>
            </w:r>
            <w:proofErr w:type="spellEnd"/>
            <w:r w:rsidRPr="001F5812">
              <w:rPr>
                <w:b/>
                <w:color w:val="10101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5812">
              <w:rPr>
                <w:b/>
                <w:color w:val="101010"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6880" w:type="dxa"/>
          </w:tcPr>
          <w:p w:rsidR="007C4732" w:rsidRPr="001F5812" w:rsidRDefault="007C4732" w:rsidP="00B14C58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1F5812">
              <w:rPr>
                <w:color w:val="101010"/>
                <w:sz w:val="24"/>
                <w:szCs w:val="24"/>
                <w:lang w:val="ru-RU"/>
              </w:rPr>
              <w:t>Работа</w:t>
            </w:r>
            <w:r w:rsidR="001F5812" w:rsidRPr="001F5812">
              <w:rPr>
                <w:color w:val="101010"/>
                <w:sz w:val="24"/>
                <w:szCs w:val="24"/>
                <w:lang w:val="ru-RU"/>
              </w:rPr>
              <w:t>е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т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в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тесном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сотрудничестве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с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наставником.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Является</w:t>
            </w:r>
            <w:r w:rsidRPr="001F5812">
              <w:rPr>
                <w:color w:val="101010"/>
                <w:spacing w:val="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активным</w:t>
            </w:r>
            <w:r w:rsidRPr="001F5812">
              <w:rPr>
                <w:color w:val="101010"/>
                <w:spacing w:val="45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организатором</w:t>
            </w:r>
            <w:r w:rsidRPr="001F5812">
              <w:rPr>
                <w:color w:val="101010"/>
                <w:spacing w:val="45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и</w:t>
            </w:r>
            <w:r w:rsidRPr="001F5812">
              <w:rPr>
                <w:color w:val="101010"/>
                <w:spacing w:val="48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участником</w:t>
            </w:r>
            <w:r w:rsidR="001F5812">
              <w:rPr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мероприятий</w:t>
            </w:r>
            <w:r w:rsidRPr="001F5812">
              <w:rPr>
                <w:color w:val="101010"/>
                <w:spacing w:val="-2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в</w:t>
            </w:r>
            <w:r w:rsidRPr="001F5812">
              <w:rPr>
                <w:color w:val="101010"/>
                <w:spacing w:val="-3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рамках</w:t>
            </w:r>
            <w:r w:rsidRPr="001F5812">
              <w:rPr>
                <w:color w:val="101010"/>
                <w:spacing w:val="-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проекта.</w:t>
            </w:r>
          </w:p>
        </w:tc>
      </w:tr>
      <w:tr w:rsidR="007C4732" w:rsidRPr="001F5812" w:rsidTr="00B14C58">
        <w:trPr>
          <w:trHeight w:val="741"/>
        </w:trPr>
        <w:tc>
          <w:tcPr>
            <w:tcW w:w="2692" w:type="dxa"/>
          </w:tcPr>
          <w:p w:rsidR="007C4732" w:rsidRPr="001F5812" w:rsidRDefault="007C4732" w:rsidP="00B14C58">
            <w:pPr>
              <w:pStyle w:val="TableParagraph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F5812">
              <w:rPr>
                <w:b/>
                <w:color w:val="101010"/>
                <w:sz w:val="24"/>
                <w:szCs w:val="24"/>
              </w:rPr>
              <w:t>Администрация</w:t>
            </w:r>
            <w:proofErr w:type="spellEnd"/>
            <w:r w:rsidRPr="001F5812">
              <w:rPr>
                <w:b/>
                <w:color w:val="101010"/>
                <w:spacing w:val="-4"/>
                <w:sz w:val="24"/>
                <w:szCs w:val="24"/>
              </w:rPr>
              <w:t xml:space="preserve"> </w:t>
            </w:r>
            <w:r w:rsidR="001F5812" w:rsidRPr="001F5812">
              <w:rPr>
                <w:b/>
                <w:color w:val="101010"/>
                <w:sz w:val="24"/>
                <w:szCs w:val="24"/>
              </w:rPr>
              <w:t>ДОУ</w:t>
            </w:r>
          </w:p>
        </w:tc>
        <w:tc>
          <w:tcPr>
            <w:tcW w:w="6880" w:type="dxa"/>
          </w:tcPr>
          <w:p w:rsidR="007C4732" w:rsidRPr="001F5812" w:rsidRDefault="007C4732" w:rsidP="00B14C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5812">
              <w:rPr>
                <w:color w:val="101010"/>
                <w:sz w:val="24"/>
                <w:szCs w:val="24"/>
                <w:lang w:val="ru-RU"/>
              </w:rPr>
              <w:t>Взаимодействуют</w:t>
            </w:r>
            <w:r w:rsidRPr="001F5812">
              <w:rPr>
                <w:color w:val="101010"/>
                <w:spacing w:val="29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с</w:t>
            </w:r>
            <w:r w:rsidRPr="001F5812">
              <w:rPr>
                <w:color w:val="101010"/>
                <w:spacing w:val="30"/>
                <w:sz w:val="24"/>
                <w:szCs w:val="24"/>
                <w:lang w:val="ru-RU"/>
              </w:rPr>
              <w:t xml:space="preserve"> </w:t>
            </w:r>
            <w:r w:rsidR="001F5812" w:rsidRPr="001F5812">
              <w:rPr>
                <w:color w:val="101010"/>
                <w:sz w:val="24"/>
                <w:szCs w:val="24"/>
                <w:lang w:val="ru-RU"/>
              </w:rPr>
              <w:t>педагогами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,</w:t>
            </w:r>
            <w:r w:rsidRPr="001F5812">
              <w:rPr>
                <w:color w:val="101010"/>
                <w:spacing w:val="29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участвуют</w:t>
            </w:r>
            <w:r w:rsidR="001F5812">
              <w:rPr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в</w:t>
            </w:r>
            <w:r w:rsidRPr="001F5812">
              <w:rPr>
                <w:color w:val="101010"/>
                <w:spacing w:val="-3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организации</w:t>
            </w:r>
            <w:r w:rsidRPr="001F5812">
              <w:rPr>
                <w:color w:val="101010"/>
                <w:spacing w:val="-1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мероприятий</w:t>
            </w:r>
            <w:r w:rsidRPr="001F5812">
              <w:rPr>
                <w:color w:val="101010"/>
                <w:spacing w:val="-2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в</w:t>
            </w:r>
            <w:r w:rsidRPr="001F5812">
              <w:rPr>
                <w:color w:val="101010"/>
                <w:spacing w:val="-3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рамках</w:t>
            </w:r>
            <w:r w:rsidRPr="001F5812">
              <w:rPr>
                <w:color w:val="101010"/>
                <w:spacing w:val="-2"/>
                <w:sz w:val="24"/>
                <w:szCs w:val="24"/>
                <w:lang w:val="ru-RU"/>
              </w:rPr>
              <w:t xml:space="preserve"> </w:t>
            </w:r>
            <w:r w:rsidRPr="001F5812">
              <w:rPr>
                <w:color w:val="101010"/>
                <w:sz w:val="24"/>
                <w:szCs w:val="24"/>
                <w:lang w:val="ru-RU"/>
              </w:rPr>
              <w:t>проекта.</w:t>
            </w:r>
          </w:p>
        </w:tc>
      </w:tr>
    </w:tbl>
    <w:p w:rsidR="008E05DC" w:rsidRDefault="008E05DC" w:rsidP="008E0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4732" w:rsidRDefault="007C4732" w:rsidP="008E0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4732" w:rsidRPr="00B14C58" w:rsidRDefault="00B14C58" w:rsidP="00B14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14C5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Партнеры проекта</w:t>
      </w:r>
    </w:p>
    <w:tbl>
      <w:tblPr>
        <w:tblW w:w="0" w:type="auto"/>
        <w:jc w:val="center"/>
        <w:tblInd w:w="200" w:type="dxa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6754"/>
      </w:tblGrid>
      <w:tr w:rsidR="008E05DC" w:rsidRPr="008E05DC" w:rsidTr="00B14C58">
        <w:trPr>
          <w:trHeight w:val="152"/>
          <w:jc w:val="center"/>
        </w:trPr>
        <w:tc>
          <w:tcPr>
            <w:tcW w:w="2793" w:type="dxa"/>
          </w:tcPr>
          <w:p w:rsidR="008E05DC" w:rsidRPr="008E05DC" w:rsidRDefault="008E05DC" w:rsidP="007C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5DC">
              <w:rPr>
                <w:rFonts w:ascii="Times New Roman" w:hAnsi="Times New Roman" w:cs="Times New Roman"/>
                <w:b/>
                <w:bCs/>
                <w:color w:val="000000"/>
              </w:rPr>
              <w:t>Основные партнеры</w:t>
            </w:r>
          </w:p>
        </w:tc>
        <w:tc>
          <w:tcPr>
            <w:tcW w:w="6754" w:type="dxa"/>
          </w:tcPr>
          <w:p w:rsidR="008E05DC" w:rsidRPr="008E05DC" w:rsidRDefault="008E05DC" w:rsidP="00B1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5DC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деятельности</w:t>
            </w:r>
          </w:p>
        </w:tc>
      </w:tr>
      <w:tr w:rsidR="008E05DC" w:rsidRPr="008E05DC" w:rsidTr="00B14C58">
        <w:trPr>
          <w:trHeight w:val="1158"/>
          <w:jc w:val="center"/>
        </w:trPr>
        <w:tc>
          <w:tcPr>
            <w:tcW w:w="2793" w:type="dxa"/>
          </w:tcPr>
          <w:p w:rsidR="008E05DC" w:rsidRPr="008E05DC" w:rsidRDefault="00B14C58" w:rsidP="00B1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C58">
              <w:rPr>
                <w:rFonts w:ascii="Times New Roman" w:hAnsi="Times New Roman" w:cs="Times New Roman"/>
                <w:b/>
                <w:bCs/>
                <w:color w:val="000000"/>
              </w:rPr>
              <w:t>МБУ «Центр ППМСП «Содружество» г. Чебоксары</w:t>
            </w:r>
          </w:p>
        </w:tc>
        <w:tc>
          <w:tcPr>
            <w:tcW w:w="6754" w:type="dxa"/>
          </w:tcPr>
          <w:p w:rsidR="008E05DC" w:rsidRPr="008E05DC" w:rsidRDefault="00B14C58" w:rsidP="00B14C58">
            <w:pPr>
              <w:pStyle w:val="TableParagraph"/>
              <w:ind w:left="0"/>
              <w:jc w:val="both"/>
              <w:rPr>
                <w:color w:val="000000"/>
              </w:rPr>
            </w:pPr>
            <w:r w:rsidRPr="00B14C58">
              <w:rPr>
                <w:color w:val="101010"/>
                <w:sz w:val="24"/>
                <w:szCs w:val="24"/>
              </w:rPr>
              <w:t>Обеспечение качественного психолого-педагогического сопровождения участников образовательных отношений в системе дошкольного и общего образования города Чебоксары.</w:t>
            </w:r>
          </w:p>
        </w:tc>
      </w:tr>
    </w:tbl>
    <w:p w:rsidR="008E05DC" w:rsidRPr="008E05DC" w:rsidRDefault="008E05DC" w:rsidP="008E0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05DC" w:rsidRPr="008E05DC" w:rsidRDefault="008E05DC" w:rsidP="008E0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82C" w:rsidRDefault="002C4CED" w:rsidP="00F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61CE8C" wp14:editId="2E3DB484">
            <wp:extent cx="2841195" cy="177563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7721370_3-2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778" cy="17872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682C" w:rsidRDefault="00FB682C" w:rsidP="00F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B682C" w:rsidRDefault="00FB682C" w:rsidP="00F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B682C" w:rsidRDefault="00FB682C" w:rsidP="00F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B682C" w:rsidRDefault="00FB682C" w:rsidP="00F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B682C" w:rsidRDefault="00FB682C" w:rsidP="00F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B682C" w:rsidRDefault="00FB682C" w:rsidP="00F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D1D7D" w:rsidRDefault="006D1D7D" w:rsidP="00F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D1D7D" w:rsidRDefault="006D1D7D" w:rsidP="00F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D1D7D" w:rsidRDefault="006D1D7D" w:rsidP="00F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D1D7D" w:rsidRDefault="006D1D7D" w:rsidP="00F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D1D7D" w:rsidRDefault="006D1D7D" w:rsidP="00F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D1D7D" w:rsidRDefault="006D1D7D" w:rsidP="00F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D1D7D" w:rsidRDefault="006D1D7D" w:rsidP="00F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D1D7D" w:rsidRDefault="006D1D7D" w:rsidP="00F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D1D7D" w:rsidRDefault="006D1D7D" w:rsidP="00F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B682C" w:rsidRDefault="00FB682C" w:rsidP="00F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E05DC" w:rsidRDefault="008E05DC" w:rsidP="00F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05DC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РЕСУРСЫ ПРОЕКТА</w:t>
      </w:r>
    </w:p>
    <w:p w:rsidR="00C870B6" w:rsidRPr="00C870B6" w:rsidRDefault="00C870B6" w:rsidP="00C870B6">
      <w:pPr>
        <w:pStyle w:val="1"/>
        <w:spacing w:before="0"/>
        <w:ind w:left="0"/>
        <w:rPr>
          <w:sz w:val="24"/>
          <w:szCs w:val="24"/>
        </w:rPr>
      </w:pPr>
      <w:r w:rsidRPr="00C870B6">
        <w:rPr>
          <w:color w:val="101010"/>
          <w:sz w:val="24"/>
          <w:szCs w:val="24"/>
        </w:rPr>
        <w:t>Нормативно</w:t>
      </w:r>
      <w:r w:rsidRPr="00C870B6">
        <w:rPr>
          <w:color w:val="101010"/>
          <w:spacing w:val="-4"/>
          <w:sz w:val="24"/>
          <w:szCs w:val="24"/>
        </w:rPr>
        <w:t xml:space="preserve"> </w:t>
      </w:r>
      <w:r w:rsidRPr="00C870B6">
        <w:rPr>
          <w:color w:val="101010"/>
          <w:sz w:val="24"/>
          <w:szCs w:val="24"/>
        </w:rPr>
        <w:t>–</w:t>
      </w:r>
      <w:r w:rsidRPr="00C870B6">
        <w:rPr>
          <w:color w:val="101010"/>
          <w:spacing w:val="-2"/>
          <w:sz w:val="24"/>
          <w:szCs w:val="24"/>
        </w:rPr>
        <w:t xml:space="preserve"> </w:t>
      </w:r>
      <w:r w:rsidRPr="00C870B6">
        <w:rPr>
          <w:color w:val="101010"/>
          <w:sz w:val="24"/>
          <w:szCs w:val="24"/>
        </w:rPr>
        <w:t>правовые</w:t>
      </w:r>
      <w:r w:rsidRPr="00C870B6">
        <w:rPr>
          <w:color w:val="101010"/>
          <w:spacing w:val="-3"/>
          <w:sz w:val="24"/>
          <w:szCs w:val="24"/>
        </w:rPr>
        <w:t xml:space="preserve"> </w:t>
      </w:r>
      <w:r w:rsidRPr="00C870B6">
        <w:rPr>
          <w:color w:val="101010"/>
          <w:sz w:val="24"/>
          <w:szCs w:val="24"/>
        </w:rPr>
        <w:t>ресурсы:</w:t>
      </w:r>
    </w:p>
    <w:p w:rsidR="00C870B6" w:rsidRPr="002A3B44" w:rsidRDefault="00C870B6" w:rsidP="00B43057">
      <w:pPr>
        <w:pStyle w:val="a8"/>
        <w:widowControl w:val="0"/>
        <w:numPr>
          <w:ilvl w:val="0"/>
          <w:numId w:val="7"/>
        </w:numPr>
        <w:tabs>
          <w:tab w:val="left" w:pos="981"/>
          <w:tab w:val="left" w:pos="982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2A3B44">
        <w:rPr>
          <w:rFonts w:ascii="Times New Roman" w:hAnsi="Times New Roman" w:cs="Times New Roman"/>
          <w:sz w:val="24"/>
          <w:szCs w:val="24"/>
        </w:rPr>
        <w:t>Федеральный</w:t>
      </w:r>
      <w:r w:rsidRPr="002A3B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закон</w:t>
      </w:r>
      <w:r w:rsidRPr="002A3B44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"Об</w:t>
      </w:r>
      <w:r w:rsidRPr="002A3B44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образовании</w:t>
      </w:r>
      <w:r w:rsidRPr="002A3B44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в</w:t>
      </w:r>
      <w:r w:rsidRPr="002A3B44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Российской</w:t>
      </w:r>
      <w:r w:rsidRPr="002A3B44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Федерации"</w:t>
      </w:r>
      <w:r w:rsidRPr="002A3B44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от 29.12.2012</w:t>
      </w:r>
      <w:r w:rsidRPr="002A3B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01984" w:rsidRPr="002A3B44">
        <w:rPr>
          <w:rFonts w:ascii="Times New Roman" w:hAnsi="Times New Roman" w:cs="Times New Roman"/>
          <w:sz w:val="24"/>
          <w:szCs w:val="24"/>
        </w:rPr>
        <w:t xml:space="preserve">№ </w:t>
      </w:r>
      <w:r w:rsidRPr="002A3B44">
        <w:rPr>
          <w:rFonts w:ascii="Times New Roman" w:hAnsi="Times New Roman" w:cs="Times New Roman"/>
          <w:sz w:val="24"/>
          <w:szCs w:val="24"/>
        </w:rPr>
        <w:t>273-ФЗ</w:t>
      </w:r>
      <w:r w:rsidRPr="002A3B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(последняя</w:t>
      </w:r>
      <w:r w:rsidRPr="002A3B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редакция);</w:t>
      </w:r>
    </w:p>
    <w:p w:rsidR="00B43057" w:rsidRPr="002A3B44" w:rsidRDefault="00B43057" w:rsidP="00301984">
      <w:pPr>
        <w:pStyle w:val="a8"/>
        <w:widowControl w:val="0"/>
        <w:numPr>
          <w:ilvl w:val="0"/>
          <w:numId w:val="7"/>
        </w:numPr>
        <w:tabs>
          <w:tab w:val="left" w:pos="981"/>
          <w:tab w:val="left" w:pos="982"/>
        </w:tabs>
        <w:autoSpaceDE w:val="0"/>
        <w:autoSpaceDN w:val="0"/>
        <w:spacing w:before="162"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2A3B44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C870B6" w:rsidRPr="002A3B44" w:rsidRDefault="00C870B6" w:rsidP="00301984">
      <w:pPr>
        <w:pStyle w:val="a8"/>
        <w:widowControl w:val="0"/>
        <w:numPr>
          <w:ilvl w:val="0"/>
          <w:numId w:val="7"/>
        </w:numPr>
        <w:tabs>
          <w:tab w:val="left" w:pos="981"/>
          <w:tab w:val="left" w:pos="982"/>
        </w:tabs>
        <w:autoSpaceDE w:val="0"/>
        <w:autoSpaceDN w:val="0"/>
        <w:spacing w:before="162"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2A3B4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 октября 2013 г. </w:t>
      </w:r>
      <w:r w:rsidR="00B43057" w:rsidRPr="002A3B44">
        <w:rPr>
          <w:rFonts w:ascii="Times New Roman" w:hAnsi="Times New Roman" w:cs="Times New Roman"/>
          <w:sz w:val="24"/>
          <w:szCs w:val="24"/>
        </w:rPr>
        <w:t>№</w:t>
      </w:r>
      <w:r w:rsidRPr="002A3B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1155 "Об утверждении федерального государственного</w:t>
      </w:r>
      <w:r w:rsidRPr="002A3B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образования" (с изменениями</w:t>
      </w:r>
      <w:r w:rsidRPr="002A3B4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301984" w:rsidRPr="002A3B44">
        <w:rPr>
          <w:rFonts w:ascii="Times New Roman" w:hAnsi="Times New Roman" w:cs="Times New Roman"/>
          <w:spacing w:val="-67"/>
          <w:sz w:val="24"/>
          <w:szCs w:val="24"/>
        </w:rPr>
        <w:t xml:space="preserve">         </w:t>
      </w:r>
      <w:r w:rsidR="00B43057" w:rsidRPr="002A3B44">
        <w:rPr>
          <w:rFonts w:ascii="Times New Roman" w:hAnsi="Times New Roman" w:cs="Times New Roman"/>
          <w:spacing w:val="-67"/>
          <w:sz w:val="24"/>
          <w:szCs w:val="24"/>
        </w:rPr>
        <w:t xml:space="preserve">   </w:t>
      </w:r>
      <w:r w:rsidR="00B43057" w:rsidRPr="002A3B44">
        <w:rPr>
          <w:rFonts w:ascii="Times New Roman" w:hAnsi="Times New Roman" w:cs="Times New Roman"/>
          <w:sz w:val="24"/>
          <w:szCs w:val="24"/>
        </w:rPr>
        <w:t xml:space="preserve"> и</w:t>
      </w:r>
      <w:r w:rsidRPr="002A3B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дополнениями);</w:t>
      </w:r>
    </w:p>
    <w:p w:rsidR="00C870B6" w:rsidRPr="002A3B44" w:rsidRDefault="00C870B6" w:rsidP="00B43057">
      <w:pPr>
        <w:pStyle w:val="a8"/>
        <w:widowControl w:val="0"/>
        <w:numPr>
          <w:ilvl w:val="0"/>
          <w:numId w:val="7"/>
        </w:numPr>
        <w:tabs>
          <w:tab w:val="left" w:pos="981"/>
          <w:tab w:val="left" w:pos="982"/>
        </w:tabs>
        <w:autoSpaceDE w:val="0"/>
        <w:autoSpaceDN w:val="0"/>
        <w:spacing w:before="162" w:after="0" w:line="240" w:lineRule="auto"/>
        <w:ind w:right="227"/>
        <w:jc w:val="both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3B44">
        <w:rPr>
          <w:rFonts w:ascii="Times New Roman" w:hAnsi="Times New Roman" w:cs="Times New Roman"/>
          <w:sz w:val="24"/>
          <w:szCs w:val="24"/>
        </w:rPr>
        <w:t>Положение</w:t>
      </w:r>
      <w:r w:rsidRPr="002A3B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о</w:t>
      </w:r>
      <w:r w:rsidRPr="002A3B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наставничестве</w:t>
      </w:r>
      <w:r w:rsidRPr="002A3B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43057" w:rsidRPr="002A3B44">
        <w:rPr>
          <w:rFonts w:ascii="Times New Roman" w:hAnsi="Times New Roman" w:cs="Times New Roman"/>
          <w:spacing w:val="-4"/>
          <w:sz w:val="24"/>
          <w:szCs w:val="24"/>
        </w:rPr>
        <w:t xml:space="preserve">МБДОУ «Детский сад №126» г. Чебоксары </w:t>
      </w:r>
    </w:p>
    <w:p w:rsidR="00C870B6" w:rsidRPr="00B43057" w:rsidRDefault="00C870B6" w:rsidP="002A3B44">
      <w:pPr>
        <w:pStyle w:val="1"/>
        <w:ind w:left="0"/>
        <w:rPr>
          <w:color w:val="101010"/>
          <w:sz w:val="24"/>
          <w:szCs w:val="24"/>
        </w:rPr>
      </w:pPr>
      <w:proofErr w:type="spellStart"/>
      <w:r w:rsidRPr="00B43057">
        <w:rPr>
          <w:color w:val="101010"/>
          <w:sz w:val="24"/>
          <w:szCs w:val="24"/>
        </w:rPr>
        <w:t>Программ</w:t>
      </w:r>
      <w:r w:rsidR="002A3B44">
        <w:rPr>
          <w:color w:val="101010"/>
          <w:sz w:val="24"/>
          <w:szCs w:val="24"/>
        </w:rPr>
        <w:t>н</w:t>
      </w:r>
      <w:r w:rsidRPr="00B43057">
        <w:rPr>
          <w:color w:val="101010"/>
          <w:sz w:val="24"/>
          <w:szCs w:val="24"/>
        </w:rPr>
        <w:t>о</w:t>
      </w:r>
      <w:proofErr w:type="spellEnd"/>
      <w:r w:rsidRPr="00B43057">
        <w:rPr>
          <w:color w:val="101010"/>
          <w:sz w:val="24"/>
          <w:szCs w:val="24"/>
        </w:rPr>
        <w:t xml:space="preserve"> – методическое обеспечение:</w:t>
      </w:r>
      <w:r w:rsidR="00B43057">
        <w:rPr>
          <w:color w:val="101010"/>
          <w:sz w:val="24"/>
          <w:szCs w:val="24"/>
        </w:rPr>
        <w:t xml:space="preserve"> </w:t>
      </w:r>
    </w:p>
    <w:p w:rsidR="00C870B6" w:rsidRPr="002A3B44" w:rsidRDefault="00C870B6" w:rsidP="002A3B44">
      <w:pPr>
        <w:pStyle w:val="a8"/>
        <w:widowControl w:val="0"/>
        <w:numPr>
          <w:ilvl w:val="0"/>
          <w:numId w:val="7"/>
        </w:numPr>
        <w:tabs>
          <w:tab w:val="left" w:pos="981"/>
          <w:tab w:val="left" w:pos="982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2A3B44">
        <w:rPr>
          <w:rFonts w:ascii="Times New Roman" w:hAnsi="Times New Roman" w:cs="Times New Roman"/>
          <w:sz w:val="24"/>
          <w:szCs w:val="24"/>
        </w:rPr>
        <w:t>методическая литература, необходимая для реализации проекта;</w:t>
      </w:r>
    </w:p>
    <w:p w:rsidR="00C870B6" w:rsidRPr="002A3B44" w:rsidRDefault="00C870B6" w:rsidP="002A3B44">
      <w:pPr>
        <w:pStyle w:val="a8"/>
        <w:widowControl w:val="0"/>
        <w:numPr>
          <w:ilvl w:val="0"/>
          <w:numId w:val="7"/>
        </w:numPr>
        <w:tabs>
          <w:tab w:val="left" w:pos="981"/>
          <w:tab w:val="left" w:pos="982"/>
        </w:tabs>
        <w:autoSpaceDE w:val="0"/>
        <w:autoSpaceDN w:val="0"/>
        <w:spacing w:before="162"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2A3B44">
        <w:rPr>
          <w:rFonts w:ascii="Times New Roman" w:hAnsi="Times New Roman" w:cs="Times New Roman"/>
          <w:sz w:val="24"/>
          <w:szCs w:val="24"/>
        </w:rPr>
        <w:t>подписные</w:t>
      </w:r>
      <w:r w:rsidR="002A3B44">
        <w:rPr>
          <w:rFonts w:ascii="Times New Roman" w:hAnsi="Times New Roman" w:cs="Times New Roman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издания,</w:t>
      </w:r>
      <w:r w:rsidR="002A3B44">
        <w:rPr>
          <w:rFonts w:ascii="Times New Roman" w:hAnsi="Times New Roman" w:cs="Times New Roman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находящиеся</w:t>
      </w:r>
      <w:r w:rsidR="002A3B44">
        <w:rPr>
          <w:rFonts w:ascii="Times New Roman" w:hAnsi="Times New Roman" w:cs="Times New Roman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в</w:t>
      </w:r>
      <w:r w:rsidR="002A3B44">
        <w:rPr>
          <w:rFonts w:ascii="Times New Roman" w:hAnsi="Times New Roman" w:cs="Times New Roman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доступе</w:t>
      </w:r>
      <w:r w:rsidR="002A3B44">
        <w:rPr>
          <w:rFonts w:ascii="Times New Roman" w:hAnsi="Times New Roman" w:cs="Times New Roman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методического кабинета</w:t>
      </w:r>
    </w:p>
    <w:p w:rsidR="00C870B6" w:rsidRPr="002A3B44" w:rsidRDefault="00C870B6" w:rsidP="002A3B44">
      <w:pPr>
        <w:pStyle w:val="a8"/>
        <w:widowControl w:val="0"/>
        <w:numPr>
          <w:ilvl w:val="0"/>
          <w:numId w:val="7"/>
        </w:numPr>
        <w:tabs>
          <w:tab w:val="left" w:pos="981"/>
          <w:tab w:val="left" w:pos="982"/>
        </w:tabs>
        <w:autoSpaceDE w:val="0"/>
        <w:autoSpaceDN w:val="0"/>
        <w:spacing w:before="162"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2A3B44">
        <w:rPr>
          <w:rFonts w:ascii="Times New Roman" w:hAnsi="Times New Roman" w:cs="Times New Roman"/>
          <w:sz w:val="24"/>
          <w:szCs w:val="24"/>
        </w:rPr>
        <w:t>наглядно</w:t>
      </w:r>
      <w:r w:rsidR="002A3B44">
        <w:rPr>
          <w:rFonts w:ascii="Times New Roman" w:hAnsi="Times New Roman" w:cs="Times New Roman"/>
          <w:sz w:val="24"/>
          <w:szCs w:val="24"/>
        </w:rPr>
        <w:t xml:space="preserve"> – </w:t>
      </w:r>
      <w:r w:rsidRPr="002A3B44">
        <w:rPr>
          <w:rFonts w:ascii="Times New Roman" w:hAnsi="Times New Roman" w:cs="Times New Roman"/>
          <w:sz w:val="24"/>
          <w:szCs w:val="24"/>
        </w:rPr>
        <w:t>дидактические</w:t>
      </w:r>
      <w:r w:rsidR="002A3B44">
        <w:rPr>
          <w:rFonts w:ascii="Times New Roman" w:hAnsi="Times New Roman" w:cs="Times New Roman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пособия</w:t>
      </w:r>
      <w:r w:rsidR="002A3B44">
        <w:rPr>
          <w:rFonts w:ascii="Times New Roman" w:hAnsi="Times New Roman" w:cs="Times New Roman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для</w:t>
      </w:r>
      <w:r w:rsidR="002A3B44">
        <w:rPr>
          <w:rFonts w:ascii="Times New Roman" w:hAnsi="Times New Roman" w:cs="Times New Roman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проведения образовательной</w:t>
      </w:r>
      <w:r w:rsidR="002A3B44">
        <w:rPr>
          <w:rFonts w:ascii="Times New Roman" w:hAnsi="Times New Roman" w:cs="Times New Roman"/>
          <w:sz w:val="24"/>
          <w:szCs w:val="24"/>
        </w:rPr>
        <w:t xml:space="preserve"> </w:t>
      </w:r>
      <w:r w:rsidRPr="002A3B44">
        <w:rPr>
          <w:rFonts w:ascii="Times New Roman" w:hAnsi="Times New Roman" w:cs="Times New Roman"/>
          <w:sz w:val="24"/>
          <w:szCs w:val="24"/>
        </w:rPr>
        <w:t>деятельности (в соответствии с ФГОС</w:t>
      </w:r>
      <w:r w:rsidR="002A3B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B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3B44">
        <w:rPr>
          <w:rFonts w:ascii="Times New Roman" w:hAnsi="Times New Roman" w:cs="Times New Roman"/>
          <w:sz w:val="24"/>
          <w:szCs w:val="24"/>
        </w:rPr>
        <w:t>);</w:t>
      </w:r>
    </w:p>
    <w:p w:rsidR="00C870B6" w:rsidRPr="002A3B44" w:rsidRDefault="00C870B6" w:rsidP="002A3B44">
      <w:pPr>
        <w:pStyle w:val="a8"/>
        <w:widowControl w:val="0"/>
        <w:numPr>
          <w:ilvl w:val="0"/>
          <w:numId w:val="7"/>
        </w:numPr>
        <w:tabs>
          <w:tab w:val="left" w:pos="981"/>
          <w:tab w:val="left" w:pos="982"/>
        </w:tabs>
        <w:autoSpaceDE w:val="0"/>
        <w:autoSpaceDN w:val="0"/>
        <w:spacing w:before="162"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2A3B44">
        <w:rPr>
          <w:rFonts w:ascii="Times New Roman" w:hAnsi="Times New Roman" w:cs="Times New Roman"/>
          <w:sz w:val="24"/>
          <w:szCs w:val="24"/>
        </w:rPr>
        <w:t>копилка педагогического опыта коллектива.</w:t>
      </w:r>
    </w:p>
    <w:p w:rsidR="00C870B6" w:rsidRPr="002A3B44" w:rsidRDefault="00C870B6" w:rsidP="00C870B6">
      <w:pPr>
        <w:pStyle w:val="1"/>
        <w:spacing w:before="162"/>
        <w:rPr>
          <w:color w:val="101010"/>
          <w:sz w:val="24"/>
          <w:szCs w:val="24"/>
        </w:rPr>
      </w:pPr>
      <w:r w:rsidRPr="002A3B44">
        <w:rPr>
          <w:color w:val="101010"/>
          <w:sz w:val="24"/>
          <w:szCs w:val="24"/>
        </w:rPr>
        <w:t>Кадровые ресурсы:</w:t>
      </w:r>
    </w:p>
    <w:p w:rsidR="00C870B6" w:rsidRPr="002A3B44" w:rsidRDefault="002A3B44" w:rsidP="002A3B44">
      <w:pPr>
        <w:pStyle w:val="a8"/>
        <w:widowControl w:val="0"/>
        <w:numPr>
          <w:ilvl w:val="0"/>
          <w:numId w:val="7"/>
        </w:numPr>
        <w:tabs>
          <w:tab w:val="left" w:pos="981"/>
          <w:tab w:val="left" w:pos="982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2A3B44">
        <w:rPr>
          <w:rFonts w:ascii="Times New Roman" w:hAnsi="Times New Roman" w:cs="Times New Roman"/>
          <w:sz w:val="24"/>
          <w:szCs w:val="24"/>
        </w:rPr>
        <w:t>Старший в</w:t>
      </w:r>
      <w:r w:rsidR="00C870B6" w:rsidRPr="002A3B44">
        <w:rPr>
          <w:rFonts w:ascii="Times New Roman" w:hAnsi="Times New Roman" w:cs="Times New Roman"/>
          <w:sz w:val="24"/>
          <w:szCs w:val="24"/>
        </w:rPr>
        <w:t>оспитатель</w:t>
      </w:r>
      <w:r w:rsidRPr="002A3B44">
        <w:rPr>
          <w:rFonts w:ascii="Times New Roman" w:hAnsi="Times New Roman" w:cs="Times New Roman"/>
          <w:sz w:val="24"/>
          <w:szCs w:val="24"/>
        </w:rPr>
        <w:t xml:space="preserve"> - наставник</w:t>
      </w:r>
      <w:r w:rsidR="00C870B6" w:rsidRPr="002A3B44">
        <w:rPr>
          <w:rFonts w:ascii="Times New Roman" w:hAnsi="Times New Roman" w:cs="Times New Roman"/>
          <w:sz w:val="24"/>
          <w:szCs w:val="24"/>
        </w:rPr>
        <w:t>;</w:t>
      </w:r>
    </w:p>
    <w:p w:rsidR="00C870B6" w:rsidRPr="002A3B44" w:rsidRDefault="002A3B44" w:rsidP="002A3B44">
      <w:pPr>
        <w:pStyle w:val="a8"/>
        <w:widowControl w:val="0"/>
        <w:numPr>
          <w:ilvl w:val="0"/>
          <w:numId w:val="7"/>
        </w:numPr>
        <w:tabs>
          <w:tab w:val="left" w:pos="981"/>
          <w:tab w:val="left" w:pos="982"/>
        </w:tabs>
        <w:autoSpaceDE w:val="0"/>
        <w:autoSpaceDN w:val="0"/>
        <w:spacing w:before="162"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2A3B44">
        <w:rPr>
          <w:rFonts w:ascii="Times New Roman" w:hAnsi="Times New Roman" w:cs="Times New Roman"/>
          <w:sz w:val="24"/>
          <w:szCs w:val="24"/>
        </w:rPr>
        <w:t>Педагог-психолог - м</w:t>
      </w:r>
      <w:r w:rsidR="00C870B6" w:rsidRPr="002A3B44">
        <w:rPr>
          <w:rFonts w:ascii="Times New Roman" w:hAnsi="Times New Roman" w:cs="Times New Roman"/>
          <w:sz w:val="24"/>
          <w:szCs w:val="24"/>
        </w:rPr>
        <w:t>олодой специалист;</w:t>
      </w:r>
    </w:p>
    <w:p w:rsidR="00C870B6" w:rsidRPr="002A3B44" w:rsidRDefault="00D10621" w:rsidP="002A3B44">
      <w:pPr>
        <w:pStyle w:val="1"/>
        <w:spacing w:before="162"/>
        <w:rPr>
          <w:color w:val="10101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3B07D3E" wp14:editId="64C18A10">
            <wp:simplePos x="0" y="0"/>
            <wp:positionH relativeFrom="column">
              <wp:posOffset>4328795</wp:posOffset>
            </wp:positionH>
            <wp:positionV relativeFrom="paragraph">
              <wp:posOffset>121920</wp:posOffset>
            </wp:positionV>
            <wp:extent cx="1746885" cy="2133600"/>
            <wp:effectExtent l="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f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0B6" w:rsidRPr="002A3B44">
        <w:rPr>
          <w:color w:val="101010"/>
          <w:sz w:val="24"/>
          <w:szCs w:val="24"/>
        </w:rPr>
        <w:t>Материально – технические ресурсы:</w:t>
      </w:r>
    </w:p>
    <w:p w:rsidR="00C870B6" w:rsidRPr="002A3B44" w:rsidRDefault="00C870B6" w:rsidP="002A3B44">
      <w:pPr>
        <w:pStyle w:val="a8"/>
        <w:widowControl w:val="0"/>
        <w:numPr>
          <w:ilvl w:val="0"/>
          <w:numId w:val="7"/>
        </w:numPr>
        <w:tabs>
          <w:tab w:val="left" w:pos="981"/>
          <w:tab w:val="left" w:pos="982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2A3B44">
        <w:rPr>
          <w:rFonts w:ascii="Times New Roman" w:hAnsi="Times New Roman" w:cs="Times New Roman"/>
          <w:sz w:val="24"/>
          <w:szCs w:val="24"/>
        </w:rPr>
        <w:t>ноутбук;</w:t>
      </w:r>
    </w:p>
    <w:p w:rsidR="00C870B6" w:rsidRPr="002A3B44" w:rsidRDefault="00C870B6" w:rsidP="002A3B44">
      <w:pPr>
        <w:pStyle w:val="a8"/>
        <w:widowControl w:val="0"/>
        <w:numPr>
          <w:ilvl w:val="0"/>
          <w:numId w:val="7"/>
        </w:numPr>
        <w:tabs>
          <w:tab w:val="left" w:pos="981"/>
          <w:tab w:val="left" w:pos="982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2A3B44">
        <w:rPr>
          <w:rFonts w:ascii="Times New Roman" w:hAnsi="Times New Roman" w:cs="Times New Roman"/>
          <w:sz w:val="24"/>
          <w:szCs w:val="24"/>
        </w:rPr>
        <w:t>принтер;</w:t>
      </w:r>
    </w:p>
    <w:p w:rsidR="00C870B6" w:rsidRPr="002A3B44" w:rsidRDefault="00C870B6" w:rsidP="002A3B44">
      <w:pPr>
        <w:pStyle w:val="a8"/>
        <w:widowControl w:val="0"/>
        <w:numPr>
          <w:ilvl w:val="0"/>
          <w:numId w:val="7"/>
        </w:numPr>
        <w:tabs>
          <w:tab w:val="left" w:pos="981"/>
          <w:tab w:val="left" w:pos="982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2A3B44">
        <w:rPr>
          <w:rFonts w:ascii="Times New Roman" w:hAnsi="Times New Roman" w:cs="Times New Roman"/>
          <w:sz w:val="24"/>
          <w:szCs w:val="24"/>
        </w:rPr>
        <w:t>мультимедийное оборудование.</w:t>
      </w:r>
    </w:p>
    <w:p w:rsidR="00C870B6" w:rsidRPr="002A3B44" w:rsidRDefault="00C870B6" w:rsidP="00C870B6">
      <w:pPr>
        <w:pStyle w:val="1"/>
        <w:spacing w:before="162"/>
        <w:rPr>
          <w:color w:val="101010"/>
          <w:sz w:val="24"/>
          <w:szCs w:val="24"/>
        </w:rPr>
      </w:pPr>
      <w:r w:rsidRPr="002A3B44">
        <w:rPr>
          <w:color w:val="101010"/>
          <w:sz w:val="24"/>
          <w:szCs w:val="24"/>
        </w:rPr>
        <w:t>Информационные ресурсы:</w:t>
      </w:r>
    </w:p>
    <w:p w:rsidR="008E1D77" w:rsidRPr="008E1D77" w:rsidRDefault="008E1D77" w:rsidP="002A3B44">
      <w:pPr>
        <w:pStyle w:val="a8"/>
        <w:widowControl w:val="0"/>
        <w:numPr>
          <w:ilvl w:val="0"/>
          <w:numId w:val="7"/>
        </w:numPr>
        <w:tabs>
          <w:tab w:val="left" w:pos="981"/>
          <w:tab w:val="left" w:pos="982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8E1D77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2A3B44">
        <w:rPr>
          <w:rFonts w:ascii="Times New Roman" w:hAnsi="Times New Roman" w:cs="Times New Roman"/>
          <w:spacing w:val="-4"/>
          <w:sz w:val="24"/>
          <w:szCs w:val="24"/>
        </w:rPr>
        <w:t>МБДОУ «Детский сад №126» г. Ч</w:t>
      </w:r>
      <w:r>
        <w:rPr>
          <w:rFonts w:ascii="Times New Roman" w:hAnsi="Times New Roman" w:cs="Times New Roman"/>
          <w:spacing w:val="-4"/>
          <w:sz w:val="24"/>
          <w:szCs w:val="24"/>
        </w:rPr>
        <w:t>ебоксары;</w:t>
      </w:r>
    </w:p>
    <w:p w:rsidR="008E1D77" w:rsidRPr="008E1D77" w:rsidRDefault="008E1D77" w:rsidP="002A3B44">
      <w:pPr>
        <w:pStyle w:val="a8"/>
        <w:widowControl w:val="0"/>
        <w:numPr>
          <w:ilvl w:val="0"/>
          <w:numId w:val="7"/>
        </w:numPr>
        <w:tabs>
          <w:tab w:val="left" w:pos="981"/>
          <w:tab w:val="left" w:pos="982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8E1D77">
        <w:rPr>
          <w:rFonts w:ascii="Times New Roman" w:hAnsi="Times New Roman" w:cs="Times New Roman"/>
          <w:sz w:val="24"/>
          <w:szCs w:val="24"/>
        </w:rPr>
        <w:t>айт МБУ «Центр ППМСП «Содружество» г. Чебоксары</w:t>
      </w:r>
    </w:p>
    <w:p w:rsidR="00C870B6" w:rsidRPr="002A3B44" w:rsidRDefault="008E1D77" w:rsidP="002A3B44">
      <w:pPr>
        <w:pStyle w:val="a8"/>
        <w:widowControl w:val="0"/>
        <w:numPr>
          <w:ilvl w:val="0"/>
          <w:numId w:val="7"/>
        </w:numPr>
        <w:tabs>
          <w:tab w:val="left" w:pos="981"/>
          <w:tab w:val="left" w:pos="982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2A3B44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C870B6" w:rsidRPr="002A3B44">
        <w:rPr>
          <w:rFonts w:ascii="Times New Roman" w:hAnsi="Times New Roman" w:cs="Times New Roman"/>
          <w:sz w:val="24"/>
          <w:szCs w:val="24"/>
        </w:rPr>
        <w:t>ресурс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870B6" w:rsidRPr="002A3B44">
        <w:rPr>
          <w:rFonts w:ascii="Times New Roman" w:hAnsi="Times New Roman" w:cs="Times New Roman"/>
          <w:sz w:val="24"/>
          <w:szCs w:val="24"/>
        </w:rPr>
        <w:t>;</w:t>
      </w:r>
    </w:p>
    <w:p w:rsidR="00C870B6" w:rsidRPr="002A3B44" w:rsidRDefault="008E1D77" w:rsidP="002A3B44">
      <w:pPr>
        <w:pStyle w:val="a8"/>
        <w:widowControl w:val="0"/>
        <w:numPr>
          <w:ilvl w:val="0"/>
          <w:numId w:val="7"/>
        </w:numPr>
        <w:tabs>
          <w:tab w:val="left" w:pos="981"/>
          <w:tab w:val="left" w:pos="982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</w:t>
      </w:r>
      <w:r w:rsidRPr="002A3B44">
        <w:rPr>
          <w:rFonts w:ascii="Times New Roman" w:hAnsi="Times New Roman" w:cs="Times New Roman"/>
          <w:sz w:val="24"/>
          <w:szCs w:val="24"/>
        </w:rPr>
        <w:t xml:space="preserve"> </w:t>
      </w:r>
      <w:r w:rsidR="00C870B6" w:rsidRPr="002A3B44">
        <w:rPr>
          <w:rFonts w:ascii="Times New Roman" w:hAnsi="Times New Roman" w:cs="Times New Roman"/>
          <w:sz w:val="24"/>
          <w:szCs w:val="24"/>
        </w:rPr>
        <w:t xml:space="preserve">работы педагогов </w:t>
      </w:r>
      <w:r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="00C870B6" w:rsidRPr="002A3B44">
        <w:rPr>
          <w:rFonts w:ascii="Times New Roman" w:hAnsi="Times New Roman" w:cs="Times New Roman"/>
          <w:sz w:val="24"/>
          <w:szCs w:val="24"/>
        </w:rPr>
        <w:t>.</w:t>
      </w:r>
    </w:p>
    <w:p w:rsidR="00C870B6" w:rsidRDefault="00C870B6" w:rsidP="008E0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E1D77" w:rsidRDefault="008E1D77" w:rsidP="008E0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E1D77" w:rsidRDefault="008E1D77" w:rsidP="008E0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E1D77" w:rsidRDefault="008E1D77" w:rsidP="008E0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E1D77" w:rsidRDefault="008E1D77" w:rsidP="008E0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E1D77" w:rsidRDefault="008E1D77" w:rsidP="008E0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E1D77" w:rsidRDefault="008E1D77" w:rsidP="008E0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10621" w:rsidRDefault="00D10621" w:rsidP="008E0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10621" w:rsidRDefault="00D10621" w:rsidP="008E0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E1D77" w:rsidRDefault="008E1D77" w:rsidP="008E0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E1D77" w:rsidRDefault="008E1D77" w:rsidP="008E0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E1D77" w:rsidRDefault="008E1D77" w:rsidP="008E0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E1D77" w:rsidRDefault="008E1D77" w:rsidP="008E0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E1D77" w:rsidRPr="00C870B6" w:rsidRDefault="008E1D77" w:rsidP="008E0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E05DC" w:rsidRDefault="008E05DC" w:rsidP="008E05D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E05DC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МЕХАНИЗМ РЕА</w:t>
      </w:r>
      <w:r w:rsidR="00B14723" w:rsidRPr="008E05DC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ЛИЗАЦИИ ПРОЕКТ</w:t>
      </w:r>
      <w:r w:rsidR="00B14723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</w:t>
      </w:r>
      <w:r w:rsidR="00B1472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CE6B9B" w:rsidRDefault="00CE6B9B" w:rsidP="008E05D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C2A64" w:rsidRDefault="000C2A64" w:rsidP="008E05D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C2A64" w:rsidRDefault="000C2A64" w:rsidP="008E05D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C2A64" w:rsidRDefault="000C2A64" w:rsidP="008E05D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C2A64" w:rsidRDefault="000C2A64" w:rsidP="008E05D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E6B9B" w:rsidRDefault="00CE6B9B" w:rsidP="008E05D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 wp14:anchorId="4F7FEFE8" wp14:editId="7A236ECB">
            <wp:simplePos x="0" y="0"/>
            <wp:positionH relativeFrom="column">
              <wp:posOffset>-529590</wp:posOffset>
            </wp:positionH>
            <wp:positionV relativeFrom="paragraph">
              <wp:posOffset>269240</wp:posOffset>
            </wp:positionV>
            <wp:extent cx="1762125" cy="17145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fif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295" b="7692"/>
                    <a:stretch/>
                  </pic:blipFill>
                  <pic:spPr bwMode="auto">
                    <a:xfrm>
                      <a:off x="0" y="0"/>
                      <a:ext cx="176212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B9B" w:rsidRDefault="00CE6B9B" w:rsidP="008E05D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0DB622C" wp14:editId="7B51D44C">
            <wp:simplePos x="0" y="0"/>
            <wp:positionH relativeFrom="column">
              <wp:posOffset>-15240</wp:posOffset>
            </wp:positionH>
            <wp:positionV relativeFrom="paragraph">
              <wp:posOffset>230505</wp:posOffset>
            </wp:positionV>
            <wp:extent cx="6438900" cy="3200400"/>
            <wp:effectExtent l="57150" t="0" r="19050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B9B" w:rsidRDefault="00CE6B9B" w:rsidP="008E05D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E6B9B" w:rsidRDefault="00CE6B9B" w:rsidP="008E05D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E6B9B" w:rsidRDefault="00CE6B9B" w:rsidP="008E0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63059" w:rsidRDefault="00163059" w:rsidP="008E0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64B32" w:rsidRDefault="00664B32" w:rsidP="00664B32">
      <w:pPr>
        <w:pStyle w:val="TableParagraph"/>
        <w:ind w:left="229" w:right="220"/>
        <w:jc w:val="center"/>
        <w:rPr>
          <w:sz w:val="28"/>
        </w:rPr>
      </w:pPr>
    </w:p>
    <w:p w:rsidR="00163059" w:rsidRDefault="00163059" w:rsidP="00664B32">
      <w:pPr>
        <w:pStyle w:val="TableParagraph"/>
        <w:ind w:left="229" w:right="220"/>
        <w:jc w:val="center"/>
        <w:rPr>
          <w:sz w:val="28"/>
        </w:rPr>
      </w:pPr>
    </w:p>
    <w:p w:rsidR="00163059" w:rsidRDefault="00163059" w:rsidP="00664B32">
      <w:pPr>
        <w:pStyle w:val="TableParagraph"/>
        <w:ind w:left="229" w:right="220"/>
        <w:jc w:val="center"/>
        <w:rPr>
          <w:sz w:val="28"/>
        </w:rPr>
      </w:pPr>
    </w:p>
    <w:p w:rsidR="00163059" w:rsidRDefault="00163059" w:rsidP="00664B32">
      <w:pPr>
        <w:pStyle w:val="TableParagraph"/>
        <w:ind w:left="229" w:right="220"/>
        <w:jc w:val="center"/>
        <w:rPr>
          <w:sz w:val="28"/>
        </w:rPr>
      </w:pPr>
    </w:p>
    <w:p w:rsidR="00163059" w:rsidRDefault="00163059" w:rsidP="00664B32">
      <w:pPr>
        <w:pStyle w:val="TableParagraph"/>
        <w:ind w:left="229" w:right="220"/>
        <w:jc w:val="center"/>
        <w:rPr>
          <w:sz w:val="28"/>
        </w:rPr>
      </w:pPr>
    </w:p>
    <w:p w:rsidR="00163059" w:rsidRDefault="00163059" w:rsidP="00664B32">
      <w:pPr>
        <w:pStyle w:val="TableParagraph"/>
        <w:ind w:left="229" w:right="220"/>
        <w:jc w:val="center"/>
        <w:rPr>
          <w:sz w:val="28"/>
        </w:rPr>
      </w:pPr>
    </w:p>
    <w:p w:rsidR="00163059" w:rsidRDefault="00163059" w:rsidP="00664B32">
      <w:pPr>
        <w:pStyle w:val="TableParagraph"/>
        <w:ind w:left="229" w:right="220"/>
        <w:jc w:val="center"/>
        <w:rPr>
          <w:sz w:val="28"/>
        </w:rPr>
      </w:pPr>
    </w:p>
    <w:p w:rsidR="00163059" w:rsidRDefault="00163059" w:rsidP="00664B32">
      <w:pPr>
        <w:pStyle w:val="TableParagraph"/>
        <w:ind w:left="229" w:right="220"/>
        <w:jc w:val="center"/>
        <w:rPr>
          <w:sz w:val="28"/>
        </w:rPr>
      </w:pPr>
    </w:p>
    <w:p w:rsidR="00163059" w:rsidRDefault="00163059" w:rsidP="00664B32">
      <w:pPr>
        <w:pStyle w:val="TableParagraph"/>
        <w:ind w:left="229" w:right="220"/>
        <w:jc w:val="center"/>
        <w:rPr>
          <w:sz w:val="28"/>
        </w:rPr>
      </w:pPr>
    </w:p>
    <w:p w:rsidR="00163059" w:rsidRDefault="00163059" w:rsidP="00664B32">
      <w:pPr>
        <w:pStyle w:val="TableParagraph"/>
        <w:ind w:left="229" w:right="220"/>
        <w:jc w:val="center"/>
        <w:rPr>
          <w:sz w:val="28"/>
        </w:rPr>
      </w:pPr>
    </w:p>
    <w:p w:rsidR="00163059" w:rsidRDefault="00163059" w:rsidP="00664B32">
      <w:pPr>
        <w:pStyle w:val="TableParagraph"/>
        <w:ind w:left="229" w:right="220"/>
        <w:jc w:val="center"/>
        <w:rPr>
          <w:sz w:val="28"/>
        </w:rPr>
      </w:pPr>
    </w:p>
    <w:p w:rsidR="00163059" w:rsidRDefault="00163059" w:rsidP="00664B32">
      <w:pPr>
        <w:pStyle w:val="TableParagraph"/>
        <w:ind w:left="229" w:right="220"/>
        <w:jc w:val="center"/>
        <w:rPr>
          <w:sz w:val="28"/>
        </w:rPr>
      </w:pPr>
    </w:p>
    <w:p w:rsidR="00163059" w:rsidRDefault="00163059" w:rsidP="00664B32">
      <w:pPr>
        <w:pStyle w:val="TableParagraph"/>
        <w:ind w:left="229" w:right="220"/>
        <w:jc w:val="center"/>
        <w:rPr>
          <w:sz w:val="28"/>
        </w:rPr>
      </w:pPr>
    </w:p>
    <w:p w:rsidR="00163059" w:rsidRDefault="00163059" w:rsidP="00664B32">
      <w:pPr>
        <w:pStyle w:val="TableParagraph"/>
        <w:ind w:left="229" w:right="220"/>
        <w:jc w:val="center"/>
        <w:rPr>
          <w:sz w:val="28"/>
        </w:rPr>
      </w:pPr>
    </w:p>
    <w:p w:rsidR="00163059" w:rsidRDefault="00163059" w:rsidP="00664B32">
      <w:pPr>
        <w:pStyle w:val="TableParagraph"/>
        <w:ind w:left="229" w:right="220"/>
        <w:jc w:val="center"/>
        <w:rPr>
          <w:sz w:val="28"/>
        </w:rPr>
      </w:pPr>
    </w:p>
    <w:p w:rsidR="00163059" w:rsidRDefault="00163059" w:rsidP="00664B32">
      <w:pPr>
        <w:pStyle w:val="TableParagraph"/>
        <w:ind w:left="229" w:right="220"/>
        <w:jc w:val="center"/>
        <w:rPr>
          <w:sz w:val="28"/>
        </w:rPr>
      </w:pPr>
    </w:p>
    <w:p w:rsidR="00163059" w:rsidRDefault="00163059" w:rsidP="00664B32">
      <w:pPr>
        <w:pStyle w:val="TableParagraph"/>
        <w:ind w:left="229" w:right="220"/>
        <w:jc w:val="center"/>
        <w:rPr>
          <w:sz w:val="28"/>
        </w:rPr>
      </w:pPr>
    </w:p>
    <w:p w:rsidR="00163059" w:rsidRDefault="00163059" w:rsidP="00664B32">
      <w:pPr>
        <w:pStyle w:val="TableParagraph"/>
        <w:ind w:left="229" w:right="220"/>
        <w:jc w:val="center"/>
        <w:rPr>
          <w:sz w:val="28"/>
        </w:rPr>
      </w:pPr>
    </w:p>
    <w:p w:rsidR="00163059" w:rsidRDefault="00163059" w:rsidP="00664B32">
      <w:pPr>
        <w:pStyle w:val="TableParagraph"/>
        <w:ind w:left="229" w:right="220"/>
        <w:jc w:val="center"/>
        <w:rPr>
          <w:sz w:val="28"/>
        </w:rPr>
      </w:pPr>
    </w:p>
    <w:p w:rsidR="00163059" w:rsidRDefault="00163059" w:rsidP="00664B32">
      <w:pPr>
        <w:pStyle w:val="TableParagraph"/>
        <w:ind w:left="229" w:right="220"/>
        <w:jc w:val="center"/>
        <w:rPr>
          <w:sz w:val="28"/>
        </w:rPr>
      </w:pPr>
    </w:p>
    <w:p w:rsidR="00163059" w:rsidRDefault="00163059" w:rsidP="00664B32">
      <w:pPr>
        <w:pStyle w:val="TableParagraph"/>
        <w:ind w:left="229" w:right="220"/>
        <w:jc w:val="center"/>
        <w:rPr>
          <w:sz w:val="28"/>
        </w:rPr>
      </w:pPr>
    </w:p>
    <w:p w:rsidR="00163059" w:rsidRDefault="00163059" w:rsidP="00664B32">
      <w:pPr>
        <w:pStyle w:val="TableParagraph"/>
        <w:ind w:left="229" w:right="220"/>
        <w:jc w:val="center"/>
        <w:rPr>
          <w:sz w:val="28"/>
        </w:rPr>
      </w:pPr>
    </w:p>
    <w:p w:rsidR="006D1D7D" w:rsidRDefault="006D1D7D" w:rsidP="00664B32">
      <w:pPr>
        <w:pStyle w:val="TableParagraph"/>
        <w:ind w:left="229" w:right="220"/>
        <w:jc w:val="center"/>
        <w:rPr>
          <w:sz w:val="28"/>
        </w:rPr>
      </w:pPr>
    </w:p>
    <w:p w:rsidR="006D1D7D" w:rsidRDefault="006D1D7D" w:rsidP="00664B32">
      <w:pPr>
        <w:pStyle w:val="TableParagraph"/>
        <w:ind w:left="229" w:right="220"/>
        <w:jc w:val="center"/>
        <w:rPr>
          <w:sz w:val="28"/>
        </w:rPr>
      </w:pPr>
    </w:p>
    <w:p w:rsidR="006D1D7D" w:rsidRDefault="006D1D7D" w:rsidP="00664B32">
      <w:pPr>
        <w:pStyle w:val="TableParagraph"/>
        <w:ind w:left="229" w:right="220"/>
        <w:jc w:val="center"/>
        <w:rPr>
          <w:sz w:val="28"/>
        </w:rPr>
      </w:pPr>
    </w:p>
    <w:p w:rsidR="006D1D7D" w:rsidRDefault="006D1D7D" w:rsidP="00664B32">
      <w:pPr>
        <w:pStyle w:val="TableParagraph"/>
        <w:ind w:left="229" w:right="220"/>
        <w:jc w:val="center"/>
        <w:rPr>
          <w:sz w:val="28"/>
        </w:rPr>
      </w:pPr>
    </w:p>
    <w:p w:rsidR="006D1D7D" w:rsidRDefault="006D1D7D" w:rsidP="00664B32">
      <w:pPr>
        <w:pStyle w:val="TableParagraph"/>
        <w:ind w:left="229" w:right="220"/>
        <w:jc w:val="center"/>
        <w:rPr>
          <w:sz w:val="28"/>
        </w:rPr>
      </w:pPr>
    </w:p>
    <w:p w:rsidR="006D1D7D" w:rsidRDefault="006D1D7D" w:rsidP="00664B32">
      <w:pPr>
        <w:pStyle w:val="TableParagraph"/>
        <w:ind w:left="229" w:right="220"/>
        <w:jc w:val="center"/>
        <w:rPr>
          <w:sz w:val="28"/>
        </w:rPr>
      </w:pPr>
    </w:p>
    <w:p w:rsidR="006D1D7D" w:rsidRDefault="006D1D7D" w:rsidP="00166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6676A" w:rsidRPr="0016676A" w:rsidRDefault="008E05DC" w:rsidP="00166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05DC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ПЛАН РЕАЛИЗАЦИИ ПРОЕКТА</w:t>
      </w:r>
    </w:p>
    <w:tbl>
      <w:tblPr>
        <w:tblW w:w="9855" w:type="dxa"/>
        <w:jc w:val="center"/>
        <w:tblInd w:w="-108" w:type="dxa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2057"/>
        <w:gridCol w:w="4204"/>
        <w:gridCol w:w="2115"/>
      </w:tblGrid>
      <w:tr w:rsidR="0016676A" w:rsidRPr="0016676A" w:rsidTr="0016676A">
        <w:trPr>
          <w:jc w:val="center"/>
        </w:trPr>
        <w:tc>
          <w:tcPr>
            <w:tcW w:w="1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для обсуждения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0C2A64" w:rsidRPr="0016676A" w:rsidTr="006F679F">
        <w:trPr>
          <w:jc w:val="center"/>
        </w:trPr>
        <w:tc>
          <w:tcPr>
            <w:tcW w:w="98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64" w:rsidRPr="000C2A64" w:rsidRDefault="000C2A64" w:rsidP="000C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A64">
              <w:rPr>
                <w:rFonts w:ascii="Times New Roman" w:hAnsi="Times New Roman" w:cs="Times New Roman"/>
                <w:b/>
                <w:sz w:val="24"/>
                <w:szCs w:val="24"/>
              </w:rPr>
              <w:t>ПРОГНОСТИЧЕСКИЙ ЭТАП</w:t>
            </w:r>
          </w:p>
        </w:tc>
      </w:tr>
      <w:tr w:rsidR="0016676A" w:rsidRPr="0016676A" w:rsidTr="0016676A">
        <w:trPr>
          <w:trHeight w:val="1642"/>
          <w:jc w:val="center"/>
        </w:trPr>
        <w:tc>
          <w:tcPr>
            <w:tcW w:w="1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систему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учреждения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2C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развития образовательного учреждения.</w:t>
            </w:r>
          </w:p>
          <w:p w:rsidR="0016676A" w:rsidRDefault="0016676A" w:rsidP="002C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Нормативно – правовая база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  <w:p w:rsidR="0016676A" w:rsidRPr="0016676A" w:rsidRDefault="0016676A" w:rsidP="002C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планирования деятельности педагога-психолога на учебный год        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 и практические рекомендации</w:t>
            </w:r>
          </w:p>
        </w:tc>
      </w:tr>
      <w:tr w:rsidR="000C2A64" w:rsidRPr="0016676A" w:rsidTr="000C2A64">
        <w:trPr>
          <w:trHeight w:val="366"/>
          <w:jc w:val="center"/>
        </w:trPr>
        <w:tc>
          <w:tcPr>
            <w:tcW w:w="98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64" w:rsidRPr="000C2A64" w:rsidRDefault="000C2A64" w:rsidP="000C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16676A" w:rsidRPr="0016676A" w:rsidTr="0016676A">
        <w:trPr>
          <w:jc w:val="center"/>
        </w:trPr>
        <w:tc>
          <w:tcPr>
            <w:tcW w:w="1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6A" w:rsidRPr="0016676A" w:rsidRDefault="0016676A" w:rsidP="0070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работа. Проективные методики.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6A" w:rsidRPr="0016676A" w:rsidRDefault="0016676A" w:rsidP="0070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 инструментарий. Практическое применение. Интерпретация.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6A" w:rsidRPr="0016676A" w:rsidRDefault="0016676A" w:rsidP="0070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16676A" w:rsidRPr="0016676A" w:rsidTr="0016676A">
        <w:trPr>
          <w:jc w:val="center"/>
        </w:trPr>
        <w:tc>
          <w:tcPr>
            <w:tcW w:w="1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70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6A" w:rsidRPr="0016676A" w:rsidRDefault="0016676A" w:rsidP="0070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сопровождение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-воспитательного</w:t>
            </w: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6A" w:rsidRPr="0016676A" w:rsidRDefault="0016676A" w:rsidP="0070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комплексной психологической поддержки детям, родителям, педагогам в вопросах возрастного развития, обучения, воспитания и адаптации детей к современным условия и требованиям жизни.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6A" w:rsidRPr="0016676A" w:rsidRDefault="0016676A" w:rsidP="0070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Просветительское занятие.</w:t>
            </w:r>
          </w:p>
          <w:p w:rsidR="0016676A" w:rsidRPr="0016676A" w:rsidRDefault="0016676A" w:rsidP="0070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обязательной документации педагога-психолога в образовательной организации.</w:t>
            </w:r>
          </w:p>
        </w:tc>
      </w:tr>
      <w:tr w:rsidR="0016676A" w:rsidRPr="0016676A" w:rsidTr="0016676A">
        <w:trPr>
          <w:jc w:val="center"/>
        </w:trPr>
        <w:tc>
          <w:tcPr>
            <w:tcW w:w="1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коррекционных занятий психолого-педагогической направленности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Особенности организации и проведения развивающих занятий.</w:t>
            </w:r>
          </w:p>
          <w:p w:rsidR="0016676A" w:rsidRPr="0016676A" w:rsidRDefault="0016676A" w:rsidP="0016676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Условия эффективности коррекционного воздействия на занятиях.</w:t>
            </w:r>
          </w:p>
          <w:p w:rsidR="0016676A" w:rsidRPr="0016676A" w:rsidRDefault="0016676A" w:rsidP="0016676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Примерная  схема проведения коррекционного занятия по развитию интеллектуальных способностей.</w:t>
            </w:r>
          </w:p>
          <w:p w:rsidR="0016676A" w:rsidRPr="0016676A" w:rsidRDefault="0016676A" w:rsidP="0016676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Комплексы упражнений по развитию познавательных способностей.</w:t>
            </w:r>
          </w:p>
          <w:p w:rsidR="0016676A" w:rsidRPr="0016676A" w:rsidRDefault="0016676A" w:rsidP="0016676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Примерный конспект одного коррекционного занятия.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6676A" w:rsidRPr="0016676A" w:rsidTr="0016676A">
        <w:trPr>
          <w:jc w:val="center"/>
        </w:trPr>
        <w:tc>
          <w:tcPr>
            <w:tcW w:w="1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молодого специалиста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занятия, целеполагание, составление плана.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занятия, анализ, самоанализ.</w:t>
            </w:r>
          </w:p>
        </w:tc>
      </w:tr>
      <w:tr w:rsidR="0016676A" w:rsidRPr="0016676A" w:rsidTr="0016676A">
        <w:trPr>
          <w:jc w:val="center"/>
        </w:trPr>
        <w:tc>
          <w:tcPr>
            <w:tcW w:w="1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педагога-психолога с детьми «группы риска»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диагностических методик по выявлению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«группы риска»</w:t>
            </w:r>
          </w:p>
          <w:p w:rsidR="0016676A" w:rsidRPr="0016676A" w:rsidRDefault="0016676A" w:rsidP="001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характеристик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воспитанников.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16676A" w:rsidRPr="0016676A" w:rsidTr="0016676A">
        <w:trPr>
          <w:jc w:val="center"/>
        </w:trPr>
        <w:tc>
          <w:tcPr>
            <w:tcW w:w="1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организации просветительской работы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консультирования родителей и педагогов.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</w:t>
            </w:r>
          </w:p>
        </w:tc>
      </w:tr>
      <w:tr w:rsidR="0016676A" w:rsidRPr="0016676A" w:rsidTr="0016676A">
        <w:trPr>
          <w:jc w:val="center"/>
        </w:trPr>
        <w:tc>
          <w:tcPr>
            <w:tcW w:w="1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Консультативная </w:t>
            </w: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работа. Разработка рекомендаций для роди</w:t>
            </w:r>
            <w:r w:rsidR="002C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телей, педагогов, для педагогов, </w:t>
            </w: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 с детьми ОВЗ.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2C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Изменение способов подачи или </w:t>
            </w: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модификация учебного плана с целью более успешного освоения о</w:t>
            </w:r>
            <w:r w:rsidR="002C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сновной образовательной</w:t>
            </w: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программы.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</w:t>
            </w: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рекомендаций для родителей и педагогов по их запросам.</w:t>
            </w:r>
          </w:p>
        </w:tc>
      </w:tr>
      <w:tr w:rsidR="000C2A64" w:rsidRPr="0016676A" w:rsidTr="00457B81">
        <w:trPr>
          <w:jc w:val="center"/>
        </w:trPr>
        <w:tc>
          <w:tcPr>
            <w:tcW w:w="98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64" w:rsidRPr="000C2A64" w:rsidRDefault="000C2A64" w:rsidP="000C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A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КОНТРОЛЬНО – ОЦЕНОЧНЫЙ ЭТАП</w:t>
            </w:r>
          </w:p>
        </w:tc>
      </w:tr>
      <w:tr w:rsidR="0016676A" w:rsidRPr="0016676A" w:rsidTr="0016676A">
        <w:trPr>
          <w:jc w:val="center"/>
        </w:trPr>
        <w:tc>
          <w:tcPr>
            <w:tcW w:w="1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по плану работы за отчетный период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планирования работы молодого специалиста Выводы.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6A" w:rsidRPr="0016676A" w:rsidRDefault="0016676A" w:rsidP="001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Определение направлений работы на следующий год.</w:t>
            </w:r>
          </w:p>
        </w:tc>
      </w:tr>
    </w:tbl>
    <w:p w:rsidR="001771D5" w:rsidRPr="008E05DC" w:rsidRDefault="001771D5" w:rsidP="008E0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324D" w:rsidRDefault="0070324D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324D" w:rsidRDefault="0070324D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324D" w:rsidRDefault="000C2A64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26EF6B" wp14:editId="17BBB57D">
            <wp:extent cx="2143125" cy="2143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f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324D" w:rsidRDefault="0070324D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324D" w:rsidRDefault="0070324D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324D" w:rsidRDefault="0070324D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324D" w:rsidRDefault="0070324D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324D" w:rsidRDefault="0070324D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324D" w:rsidRDefault="0070324D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324D" w:rsidRDefault="0070324D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324D" w:rsidRDefault="0070324D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324D" w:rsidRDefault="0070324D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324D" w:rsidRDefault="0070324D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324D" w:rsidRDefault="0070324D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324D" w:rsidRDefault="0070324D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324D" w:rsidRDefault="0070324D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2A64" w:rsidRDefault="000C2A64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ОЖИДАЕМЫЕ РЕЗУЛЬТАТЫ</w:t>
      </w:r>
    </w:p>
    <w:p w:rsidR="000C2A64" w:rsidRDefault="002B6E85" w:rsidP="000C2A6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8C9EB7B" wp14:editId="055BB0BE">
            <wp:simplePos x="0" y="0"/>
            <wp:positionH relativeFrom="column">
              <wp:posOffset>-105410</wp:posOffset>
            </wp:positionH>
            <wp:positionV relativeFrom="paragraph">
              <wp:posOffset>11430</wp:posOffset>
            </wp:positionV>
            <wp:extent cx="1781175" cy="196215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67"/>
                    <a:stretch/>
                  </pic:blipFill>
                  <pic:spPr bwMode="auto">
                    <a:xfrm>
                      <a:off x="0" y="0"/>
                      <a:ext cx="178117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A64" w:rsidRPr="00B66640">
        <w:rPr>
          <w:rFonts w:ascii="Times New Roman" w:hAnsi="Times New Roman" w:cs="Times New Roman"/>
          <w:sz w:val="24"/>
          <w:szCs w:val="24"/>
        </w:rPr>
        <w:t xml:space="preserve">Будет организована качественная </w:t>
      </w:r>
      <w:r w:rsidR="000C2A64">
        <w:rPr>
          <w:rFonts w:ascii="Times New Roman" w:hAnsi="Times New Roman" w:cs="Times New Roman"/>
          <w:sz w:val="24"/>
          <w:szCs w:val="24"/>
        </w:rPr>
        <w:t xml:space="preserve">и </w:t>
      </w:r>
      <w:r w:rsidR="000C2A64" w:rsidRPr="00B66640">
        <w:rPr>
          <w:rFonts w:ascii="Times New Roman" w:hAnsi="Times New Roman" w:cs="Times New Roman"/>
          <w:sz w:val="24"/>
          <w:szCs w:val="24"/>
        </w:rPr>
        <w:t>эффективная консультативная, теоретическая и практическая помощь молодому и малоопытному педагогу, нуждающе</w:t>
      </w:r>
      <w:r w:rsidR="000C2A64">
        <w:rPr>
          <w:rFonts w:ascii="Times New Roman" w:hAnsi="Times New Roman" w:cs="Times New Roman"/>
          <w:sz w:val="24"/>
          <w:szCs w:val="24"/>
        </w:rPr>
        <w:t>му</w:t>
      </w:r>
      <w:r w:rsidR="000C2A64" w:rsidRPr="00B66640">
        <w:rPr>
          <w:rFonts w:ascii="Times New Roman" w:hAnsi="Times New Roman" w:cs="Times New Roman"/>
          <w:sz w:val="24"/>
          <w:szCs w:val="24"/>
        </w:rPr>
        <w:t>ся в профессиональной мето</w:t>
      </w:r>
      <w:r w:rsidR="000C2A64">
        <w:rPr>
          <w:rFonts w:ascii="Times New Roman" w:hAnsi="Times New Roman" w:cs="Times New Roman"/>
          <w:sz w:val="24"/>
          <w:szCs w:val="24"/>
        </w:rPr>
        <w:t>дической и практической помощи.</w:t>
      </w:r>
    </w:p>
    <w:p w:rsidR="000C2A64" w:rsidRDefault="000C2A64" w:rsidP="000C2A6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40">
        <w:rPr>
          <w:rFonts w:ascii="Times New Roman" w:hAnsi="Times New Roman" w:cs="Times New Roman"/>
          <w:sz w:val="24"/>
          <w:szCs w:val="24"/>
        </w:rPr>
        <w:t>Молод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66640">
        <w:rPr>
          <w:rFonts w:ascii="Times New Roman" w:hAnsi="Times New Roman" w:cs="Times New Roman"/>
          <w:sz w:val="24"/>
          <w:szCs w:val="24"/>
        </w:rPr>
        <w:t xml:space="preserve"> и вновь приняты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6640">
        <w:rPr>
          <w:rFonts w:ascii="Times New Roman" w:hAnsi="Times New Roman" w:cs="Times New Roman"/>
          <w:sz w:val="24"/>
          <w:szCs w:val="24"/>
        </w:rPr>
        <w:t xml:space="preserve"> педагог приобрет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66640">
        <w:rPr>
          <w:rFonts w:ascii="Times New Roman" w:hAnsi="Times New Roman" w:cs="Times New Roman"/>
          <w:sz w:val="24"/>
          <w:szCs w:val="24"/>
        </w:rPr>
        <w:t xml:space="preserve">т возможность личностного и профессионального роста. </w:t>
      </w:r>
    </w:p>
    <w:p w:rsidR="000C2A64" w:rsidRDefault="000C2A64" w:rsidP="000C2A6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40">
        <w:rPr>
          <w:rFonts w:ascii="Times New Roman" w:hAnsi="Times New Roman" w:cs="Times New Roman"/>
          <w:sz w:val="24"/>
          <w:szCs w:val="24"/>
        </w:rPr>
        <w:t xml:space="preserve">Улучшится качество образовательного процесса в ДОУ. </w:t>
      </w:r>
    </w:p>
    <w:p w:rsidR="000C2A64" w:rsidRDefault="000C2A64" w:rsidP="000C2A6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E4">
        <w:rPr>
          <w:rFonts w:ascii="Times New Roman" w:hAnsi="Times New Roman" w:cs="Times New Roman"/>
          <w:sz w:val="24"/>
          <w:szCs w:val="24"/>
        </w:rPr>
        <w:t>Наставник поможет сформировать индивидуальную систему педагогической деятельности молодого специалиста.</w:t>
      </w:r>
    </w:p>
    <w:p w:rsidR="000C2A64" w:rsidRPr="000C2A64" w:rsidRDefault="000C2A64" w:rsidP="000C2A6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64">
        <w:rPr>
          <w:rFonts w:ascii="Times New Roman" w:hAnsi="Times New Roman" w:cs="Times New Roman"/>
          <w:sz w:val="24"/>
          <w:szCs w:val="24"/>
        </w:rPr>
        <w:t>Работа в паре научит молодого педагога анализировать свои педагогические действия, сформирует у него эмоционально-ценностное отношение к профессии.</w:t>
      </w:r>
    </w:p>
    <w:p w:rsidR="000C2A64" w:rsidRDefault="000C2A64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2A64" w:rsidRDefault="000C2A64" w:rsidP="002B6E85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2A64" w:rsidRDefault="000C2A64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084F" w:rsidRDefault="0020084F" w:rsidP="002008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0084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КРИТЕРИИ ОЦЕНКИ ЭФФЕКТИВНОСТИ</w:t>
      </w:r>
    </w:p>
    <w:p w:rsidR="0020084F" w:rsidRPr="0020084F" w:rsidRDefault="0020084F" w:rsidP="0020084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84F">
        <w:rPr>
          <w:rFonts w:ascii="Times New Roman" w:hAnsi="Times New Roman" w:cs="Times New Roman"/>
          <w:sz w:val="24"/>
          <w:szCs w:val="24"/>
        </w:rPr>
        <w:t>Достижение цели проекта и выполнение поставленных задач;</w:t>
      </w:r>
    </w:p>
    <w:p w:rsidR="0020084F" w:rsidRPr="0020084F" w:rsidRDefault="0020084F" w:rsidP="0020084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84F">
        <w:rPr>
          <w:rFonts w:ascii="Times New Roman" w:hAnsi="Times New Roman" w:cs="Times New Roman"/>
          <w:sz w:val="24"/>
          <w:szCs w:val="24"/>
        </w:rPr>
        <w:t>Соблюдение механизма реализации проекта и полное выполнение плана мероприятий;</w:t>
      </w:r>
    </w:p>
    <w:p w:rsidR="0020084F" w:rsidRDefault="0020084F" w:rsidP="0020084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84F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результатов; </w:t>
      </w:r>
    </w:p>
    <w:p w:rsidR="0020084F" w:rsidRPr="0020084F" w:rsidRDefault="0020084F" w:rsidP="0020084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84F">
        <w:rPr>
          <w:rFonts w:ascii="Times New Roman" w:hAnsi="Times New Roman" w:cs="Times New Roman"/>
          <w:sz w:val="24"/>
          <w:szCs w:val="24"/>
        </w:rPr>
        <w:t>Заинтересованность молодого специалиста.</w:t>
      </w:r>
    </w:p>
    <w:p w:rsidR="0020084F" w:rsidRDefault="0020084F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084F" w:rsidRDefault="0020084F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6E85" w:rsidRDefault="002B6E85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E3736" w:rsidRDefault="009E3736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E3736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ПЕРСПЕКТИВА ДАЛЬНЕЙШЕГО РАЗВИТИЯ ПРОЕКТА </w:t>
      </w:r>
    </w:p>
    <w:p w:rsidR="0020084F" w:rsidRDefault="002B6E85" w:rsidP="0020084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1B6DFE85" wp14:editId="65C9EE89">
            <wp:simplePos x="0" y="0"/>
            <wp:positionH relativeFrom="column">
              <wp:posOffset>4513580</wp:posOffset>
            </wp:positionH>
            <wp:positionV relativeFrom="paragraph">
              <wp:posOffset>3810</wp:posOffset>
            </wp:positionV>
            <wp:extent cx="1844040" cy="1936750"/>
            <wp:effectExtent l="0" t="0" r="3810" b="635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f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84F" w:rsidRPr="0020084F">
        <w:rPr>
          <w:rFonts w:ascii="Times New Roman" w:hAnsi="Times New Roman" w:cs="Times New Roman"/>
          <w:sz w:val="24"/>
          <w:szCs w:val="24"/>
        </w:rPr>
        <w:t>Размещение материалов по реализации проекта на сайте дошкольного образовательного учреждения и в социальных сетях, на профессиональных сайтах.</w:t>
      </w:r>
    </w:p>
    <w:p w:rsidR="0020084F" w:rsidRPr="0020084F" w:rsidRDefault="0020084F" w:rsidP="0020084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84F">
        <w:rPr>
          <w:rFonts w:ascii="Times New Roman" w:hAnsi="Times New Roman" w:cs="Times New Roman"/>
          <w:sz w:val="24"/>
          <w:szCs w:val="24"/>
        </w:rPr>
        <w:t>Организация и проведение семинара по тематике проекта.</w:t>
      </w:r>
    </w:p>
    <w:p w:rsidR="0020084F" w:rsidRPr="0020084F" w:rsidRDefault="0020084F" w:rsidP="0020084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84F">
        <w:rPr>
          <w:rFonts w:ascii="Times New Roman" w:hAnsi="Times New Roman" w:cs="Times New Roman"/>
          <w:sz w:val="24"/>
          <w:szCs w:val="24"/>
        </w:rPr>
        <w:t>Участие педагогов в конференциях, семинарах, круглых столах по проблемам организации и развития наставнического движения в ДОУ</w:t>
      </w:r>
    </w:p>
    <w:p w:rsidR="0020084F" w:rsidRPr="0020084F" w:rsidRDefault="0020084F" w:rsidP="0020084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84F">
        <w:rPr>
          <w:rFonts w:ascii="Times New Roman" w:hAnsi="Times New Roman" w:cs="Times New Roman"/>
          <w:sz w:val="24"/>
          <w:szCs w:val="24"/>
        </w:rPr>
        <w:t>Публикации в специализированных журналах по проблемам развития образования.</w:t>
      </w:r>
    </w:p>
    <w:p w:rsidR="0020084F" w:rsidRDefault="0020084F" w:rsidP="002008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084F" w:rsidRDefault="0020084F" w:rsidP="002008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E85" w:rsidRDefault="002B6E85" w:rsidP="002008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E85" w:rsidRDefault="002B6E85" w:rsidP="002008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E85" w:rsidRDefault="002B6E85" w:rsidP="002008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E85" w:rsidRDefault="002B6E85" w:rsidP="002008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E85" w:rsidRDefault="002B6E85" w:rsidP="002008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E85" w:rsidRDefault="002B6E85" w:rsidP="002008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E85" w:rsidRDefault="002B6E85" w:rsidP="002008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E85" w:rsidRDefault="002B6E85" w:rsidP="002008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E85" w:rsidRDefault="002B6E85" w:rsidP="002008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E85" w:rsidRDefault="002B6E85" w:rsidP="002008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2A64" w:rsidRPr="009E3736" w:rsidRDefault="000C2A64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E3736" w:rsidRDefault="009E3736" w:rsidP="009E3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E3736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СПИСОК ЛИТЕРАТУРЫ </w:t>
      </w:r>
    </w:p>
    <w:p w:rsidR="0020084F" w:rsidRPr="00201906" w:rsidRDefault="00CE6B9B" w:rsidP="0020084F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906">
        <w:rPr>
          <w:rFonts w:ascii="Times New Roman" w:hAnsi="Times New Roman" w:cs="Times New Roman"/>
          <w:sz w:val="24"/>
          <w:szCs w:val="24"/>
        </w:rPr>
        <w:t xml:space="preserve">Наставничество в системе образования России. Практическое пособие для кураторов в образовательных организациях / под ред. Н. Ю. </w:t>
      </w:r>
      <w:proofErr w:type="spellStart"/>
      <w:r w:rsidRPr="00201906">
        <w:rPr>
          <w:rFonts w:ascii="Times New Roman" w:hAnsi="Times New Roman" w:cs="Times New Roman"/>
          <w:sz w:val="24"/>
          <w:szCs w:val="24"/>
        </w:rPr>
        <w:t>Синягиной</w:t>
      </w:r>
      <w:proofErr w:type="spellEnd"/>
      <w:r w:rsidRPr="00201906">
        <w:rPr>
          <w:rFonts w:ascii="Times New Roman" w:hAnsi="Times New Roman" w:cs="Times New Roman"/>
          <w:sz w:val="24"/>
          <w:szCs w:val="24"/>
        </w:rPr>
        <w:t xml:space="preserve">, Т. Ю. </w:t>
      </w:r>
      <w:proofErr w:type="spellStart"/>
      <w:r w:rsidRPr="00201906">
        <w:rPr>
          <w:rFonts w:ascii="Times New Roman" w:hAnsi="Times New Roman" w:cs="Times New Roman"/>
          <w:sz w:val="24"/>
          <w:szCs w:val="24"/>
        </w:rPr>
        <w:t>Райфшнайдер</w:t>
      </w:r>
      <w:proofErr w:type="spellEnd"/>
      <w:r w:rsidRPr="00201906">
        <w:rPr>
          <w:rFonts w:ascii="Times New Roman" w:hAnsi="Times New Roman" w:cs="Times New Roman"/>
          <w:sz w:val="24"/>
          <w:szCs w:val="24"/>
        </w:rPr>
        <w:t xml:space="preserve">. — М.: Рыбаков Фонд, 2016. — 153 с.— URL: </w:t>
      </w:r>
      <w:hyperlink r:id="rId24" w:history="1">
        <w:r w:rsidR="0020084F" w:rsidRPr="00201906">
          <w:rPr>
            <w:rStyle w:val="a9"/>
            <w:rFonts w:ascii="Times New Roman" w:hAnsi="Times New Roman" w:cs="Times New Roman"/>
            <w:sz w:val="24"/>
            <w:szCs w:val="24"/>
          </w:rPr>
          <w:t>https://viro.edu.ru/attachments/article/9572/</w:t>
        </w:r>
      </w:hyperlink>
    </w:p>
    <w:p w:rsidR="00201906" w:rsidRPr="00201906" w:rsidRDefault="00CE6B9B" w:rsidP="0020084F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06">
        <w:rPr>
          <w:rFonts w:ascii="Times New Roman" w:hAnsi="Times New Roman" w:cs="Times New Roman"/>
          <w:sz w:val="24"/>
          <w:szCs w:val="24"/>
        </w:rPr>
        <w:t>Нугуманова</w:t>
      </w:r>
      <w:proofErr w:type="spellEnd"/>
      <w:r w:rsidRPr="00201906">
        <w:rPr>
          <w:rFonts w:ascii="Times New Roman" w:hAnsi="Times New Roman" w:cs="Times New Roman"/>
          <w:sz w:val="24"/>
          <w:szCs w:val="24"/>
        </w:rPr>
        <w:t xml:space="preserve">, Л. Н. Наставничество как форма непрерывного образования и профессиональной самореализации педагога / Л. Н. </w:t>
      </w:r>
      <w:proofErr w:type="spellStart"/>
      <w:r w:rsidRPr="00201906">
        <w:rPr>
          <w:rFonts w:ascii="Times New Roman" w:hAnsi="Times New Roman" w:cs="Times New Roman"/>
          <w:sz w:val="24"/>
          <w:szCs w:val="24"/>
        </w:rPr>
        <w:t>Нугуманова</w:t>
      </w:r>
      <w:proofErr w:type="spellEnd"/>
      <w:r w:rsidRPr="00201906">
        <w:rPr>
          <w:rFonts w:ascii="Times New Roman" w:hAnsi="Times New Roman" w:cs="Times New Roman"/>
          <w:sz w:val="24"/>
          <w:szCs w:val="24"/>
        </w:rPr>
        <w:t>, Т. В. Яковенко // Проблемы современного педагогического образования. Сер</w:t>
      </w:r>
      <w:proofErr w:type="gramStart"/>
      <w:r w:rsidRPr="0020190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01906">
        <w:rPr>
          <w:rFonts w:ascii="Times New Roman" w:hAnsi="Times New Roman" w:cs="Times New Roman"/>
          <w:sz w:val="24"/>
          <w:szCs w:val="24"/>
        </w:rPr>
        <w:t xml:space="preserve">Педагогика и психология: сборник научных трудов. — Ялта: РИО ГПА, 2018. — </w:t>
      </w:r>
      <w:proofErr w:type="spellStart"/>
      <w:r w:rsidRPr="0020190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01906">
        <w:rPr>
          <w:rFonts w:ascii="Times New Roman" w:hAnsi="Times New Roman" w:cs="Times New Roman"/>
          <w:sz w:val="24"/>
          <w:szCs w:val="24"/>
        </w:rPr>
        <w:t>. 60. — Ч. 4. — С. 302—305</w:t>
      </w:r>
    </w:p>
    <w:p w:rsidR="00201906" w:rsidRPr="00201906" w:rsidRDefault="00CE6B9B" w:rsidP="0020084F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906">
        <w:rPr>
          <w:rFonts w:ascii="Times New Roman" w:hAnsi="Times New Roman" w:cs="Times New Roman"/>
          <w:sz w:val="24"/>
          <w:szCs w:val="24"/>
        </w:rPr>
        <w:t xml:space="preserve"> Бондаренко, Н. Пять главных приемов наставничества. Как обучать и мотивировать взрослых людей / Н. Бондаренко. — Текст: электронный. — URL: https://clck.ru/QWQW9 </w:t>
      </w:r>
    </w:p>
    <w:p w:rsidR="00201906" w:rsidRDefault="00201906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1906" w:rsidRDefault="00201906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1906" w:rsidRDefault="00201906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1906" w:rsidRDefault="00201906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1906" w:rsidRDefault="00201906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1906" w:rsidRDefault="00201906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1906" w:rsidRDefault="00201906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1906" w:rsidRDefault="00201906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6E85" w:rsidRDefault="002B6E85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6E85" w:rsidRDefault="002B6E85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6E85" w:rsidRDefault="002B6E85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6E85" w:rsidRDefault="002B6E85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6E85" w:rsidRDefault="002B6E85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6E85" w:rsidRDefault="002B6E85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6E85" w:rsidRDefault="002B6E85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6E85" w:rsidRDefault="002B6E85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6E85" w:rsidRDefault="002B6E85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6E85" w:rsidRDefault="002B6E85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6E85" w:rsidRDefault="002B6E85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6E85" w:rsidRDefault="002B6E85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6E85" w:rsidRDefault="002B6E85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6E85" w:rsidRDefault="002B6E85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6E85" w:rsidRDefault="002B6E85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6E85" w:rsidRDefault="002B6E85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1906" w:rsidRDefault="00201906" w:rsidP="00201906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E05DC" w:rsidRPr="009E3736" w:rsidRDefault="008E05DC" w:rsidP="00566680">
      <w:pPr>
        <w:spacing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8E05DC" w:rsidRPr="009E3736" w:rsidSect="008E1D77">
      <w:footerReference w:type="default" r:id="rId25"/>
      <w:pgSz w:w="11906" w:h="16838"/>
      <w:pgMar w:top="1134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AB" w:rsidRDefault="009803AB" w:rsidP="00A715AD">
      <w:pPr>
        <w:spacing w:after="0" w:line="240" w:lineRule="auto"/>
      </w:pPr>
      <w:r>
        <w:separator/>
      </w:r>
    </w:p>
  </w:endnote>
  <w:endnote w:type="continuationSeparator" w:id="0">
    <w:p w:rsidR="009803AB" w:rsidRDefault="009803AB" w:rsidP="00A7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783796"/>
      <w:docPartObj>
        <w:docPartGallery w:val="Page Numbers (Bottom of Page)"/>
        <w:docPartUnique/>
      </w:docPartObj>
    </w:sdtPr>
    <w:sdtEndPr/>
    <w:sdtContent>
      <w:p w:rsidR="0070324D" w:rsidRDefault="0070324D" w:rsidP="00C803B2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517">
          <w:rPr>
            <w:noProof/>
          </w:rPr>
          <w:t>11</w:t>
        </w:r>
        <w:r>
          <w:fldChar w:fldCharType="end"/>
        </w:r>
      </w:p>
    </w:sdtContent>
  </w:sdt>
  <w:p w:rsidR="0070324D" w:rsidRDefault="0070324D">
    <w:pPr>
      <w:pStyle w:val="aa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AB" w:rsidRDefault="009803AB" w:rsidP="00A715AD">
      <w:pPr>
        <w:spacing w:after="0" w:line="240" w:lineRule="auto"/>
      </w:pPr>
      <w:r>
        <w:separator/>
      </w:r>
    </w:p>
  </w:footnote>
  <w:footnote w:type="continuationSeparator" w:id="0">
    <w:p w:rsidR="009803AB" w:rsidRDefault="009803AB" w:rsidP="00A71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2D3"/>
    <w:multiLevelType w:val="hybridMultilevel"/>
    <w:tmpl w:val="19E6F126"/>
    <w:lvl w:ilvl="0" w:tplc="BE7E5944">
      <w:start w:val="1"/>
      <w:numFmt w:val="decimal"/>
      <w:lvlText w:val="%1."/>
      <w:lvlJc w:val="left"/>
      <w:pPr>
        <w:ind w:left="474" w:hanging="213"/>
        <w:jc w:val="left"/>
      </w:pPr>
      <w:rPr>
        <w:rFonts w:ascii="Times New Roman" w:eastAsia="Times New Roman" w:hAnsi="Times New Roman" w:cs="Times New Roman" w:hint="default"/>
        <w:color w:val="101010"/>
        <w:spacing w:val="-1"/>
        <w:w w:val="100"/>
        <w:sz w:val="26"/>
        <w:szCs w:val="26"/>
        <w:lang w:val="ru-RU" w:eastAsia="en-US" w:bidi="ar-SA"/>
      </w:rPr>
    </w:lvl>
    <w:lvl w:ilvl="1" w:tplc="ED16E6DE">
      <w:start w:val="10"/>
      <w:numFmt w:val="decimal"/>
      <w:lvlText w:val="%2."/>
      <w:lvlJc w:val="left"/>
      <w:pPr>
        <w:ind w:left="1242" w:hanging="355"/>
        <w:jc w:val="right"/>
      </w:pPr>
      <w:rPr>
        <w:rFonts w:ascii="Times New Roman" w:eastAsia="Times New Roman" w:hAnsi="Times New Roman" w:cs="Times New Roman" w:hint="default"/>
        <w:b/>
        <w:bCs/>
        <w:color w:val="101010"/>
        <w:spacing w:val="-1"/>
        <w:w w:val="100"/>
        <w:sz w:val="26"/>
        <w:szCs w:val="26"/>
        <w:lang w:val="ru-RU" w:eastAsia="en-US" w:bidi="ar-SA"/>
      </w:rPr>
    </w:lvl>
    <w:lvl w:ilvl="2" w:tplc="785A91AE">
      <w:numFmt w:val="bullet"/>
      <w:lvlText w:val="•"/>
      <w:lvlJc w:val="left"/>
      <w:pPr>
        <w:ind w:left="2195" w:hanging="355"/>
      </w:pPr>
      <w:rPr>
        <w:rFonts w:hint="default"/>
        <w:lang w:val="ru-RU" w:eastAsia="en-US" w:bidi="ar-SA"/>
      </w:rPr>
    </w:lvl>
    <w:lvl w:ilvl="3" w:tplc="3D5073F4">
      <w:numFmt w:val="bullet"/>
      <w:lvlText w:val="•"/>
      <w:lvlJc w:val="left"/>
      <w:pPr>
        <w:ind w:left="3151" w:hanging="355"/>
      </w:pPr>
      <w:rPr>
        <w:rFonts w:hint="default"/>
        <w:lang w:val="ru-RU" w:eastAsia="en-US" w:bidi="ar-SA"/>
      </w:rPr>
    </w:lvl>
    <w:lvl w:ilvl="4" w:tplc="E2AEB394">
      <w:numFmt w:val="bullet"/>
      <w:lvlText w:val="•"/>
      <w:lvlJc w:val="left"/>
      <w:pPr>
        <w:ind w:left="4106" w:hanging="355"/>
      </w:pPr>
      <w:rPr>
        <w:rFonts w:hint="default"/>
        <w:lang w:val="ru-RU" w:eastAsia="en-US" w:bidi="ar-SA"/>
      </w:rPr>
    </w:lvl>
    <w:lvl w:ilvl="5" w:tplc="D71E20B6">
      <w:numFmt w:val="bullet"/>
      <w:lvlText w:val="•"/>
      <w:lvlJc w:val="left"/>
      <w:pPr>
        <w:ind w:left="5062" w:hanging="355"/>
      </w:pPr>
      <w:rPr>
        <w:rFonts w:hint="default"/>
        <w:lang w:val="ru-RU" w:eastAsia="en-US" w:bidi="ar-SA"/>
      </w:rPr>
    </w:lvl>
    <w:lvl w:ilvl="6" w:tplc="4E8CDB30">
      <w:numFmt w:val="bullet"/>
      <w:lvlText w:val="•"/>
      <w:lvlJc w:val="left"/>
      <w:pPr>
        <w:ind w:left="6017" w:hanging="355"/>
      </w:pPr>
      <w:rPr>
        <w:rFonts w:hint="default"/>
        <w:lang w:val="ru-RU" w:eastAsia="en-US" w:bidi="ar-SA"/>
      </w:rPr>
    </w:lvl>
    <w:lvl w:ilvl="7" w:tplc="84F07410">
      <w:numFmt w:val="bullet"/>
      <w:lvlText w:val="•"/>
      <w:lvlJc w:val="left"/>
      <w:pPr>
        <w:ind w:left="6973" w:hanging="355"/>
      </w:pPr>
      <w:rPr>
        <w:rFonts w:hint="default"/>
        <w:lang w:val="ru-RU" w:eastAsia="en-US" w:bidi="ar-SA"/>
      </w:rPr>
    </w:lvl>
    <w:lvl w:ilvl="8" w:tplc="FC1687FA">
      <w:numFmt w:val="bullet"/>
      <w:lvlText w:val="•"/>
      <w:lvlJc w:val="left"/>
      <w:pPr>
        <w:ind w:left="7928" w:hanging="355"/>
      </w:pPr>
      <w:rPr>
        <w:rFonts w:hint="default"/>
        <w:lang w:val="ru-RU" w:eastAsia="en-US" w:bidi="ar-SA"/>
      </w:rPr>
    </w:lvl>
  </w:abstractNum>
  <w:abstractNum w:abstractNumId="1">
    <w:nsid w:val="06312FA0"/>
    <w:multiLevelType w:val="hybridMultilevel"/>
    <w:tmpl w:val="87AAF464"/>
    <w:lvl w:ilvl="0" w:tplc="44362B0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92193"/>
    <w:multiLevelType w:val="hybridMultilevel"/>
    <w:tmpl w:val="9EDE130A"/>
    <w:lvl w:ilvl="0" w:tplc="D2E63DA8">
      <w:start w:val="1"/>
      <w:numFmt w:val="decimal"/>
      <w:lvlText w:val="%1."/>
      <w:lvlJc w:val="left"/>
      <w:pPr>
        <w:ind w:left="9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F903286">
      <w:numFmt w:val="bullet"/>
      <w:lvlText w:val="•"/>
      <w:lvlJc w:val="left"/>
      <w:pPr>
        <w:ind w:left="966" w:hanging="167"/>
      </w:pPr>
      <w:rPr>
        <w:rFonts w:hint="default"/>
        <w:lang w:val="ru-RU" w:eastAsia="en-US" w:bidi="ar-SA"/>
      </w:rPr>
    </w:lvl>
    <w:lvl w:ilvl="2" w:tplc="9FB0AADA">
      <w:numFmt w:val="bullet"/>
      <w:lvlText w:val="•"/>
      <w:lvlJc w:val="left"/>
      <w:pPr>
        <w:ind w:left="1833" w:hanging="167"/>
      </w:pPr>
      <w:rPr>
        <w:rFonts w:hint="default"/>
        <w:lang w:val="ru-RU" w:eastAsia="en-US" w:bidi="ar-SA"/>
      </w:rPr>
    </w:lvl>
    <w:lvl w:ilvl="3" w:tplc="0B541A38">
      <w:numFmt w:val="bullet"/>
      <w:lvlText w:val="•"/>
      <w:lvlJc w:val="left"/>
      <w:pPr>
        <w:ind w:left="2700" w:hanging="167"/>
      </w:pPr>
      <w:rPr>
        <w:rFonts w:hint="default"/>
        <w:lang w:val="ru-RU" w:eastAsia="en-US" w:bidi="ar-SA"/>
      </w:rPr>
    </w:lvl>
    <w:lvl w:ilvl="4" w:tplc="58786634">
      <w:numFmt w:val="bullet"/>
      <w:lvlText w:val="•"/>
      <w:lvlJc w:val="left"/>
      <w:pPr>
        <w:ind w:left="3567" w:hanging="167"/>
      </w:pPr>
      <w:rPr>
        <w:rFonts w:hint="default"/>
        <w:lang w:val="ru-RU" w:eastAsia="en-US" w:bidi="ar-SA"/>
      </w:rPr>
    </w:lvl>
    <w:lvl w:ilvl="5" w:tplc="4F865A06">
      <w:numFmt w:val="bullet"/>
      <w:lvlText w:val="•"/>
      <w:lvlJc w:val="left"/>
      <w:pPr>
        <w:ind w:left="4434" w:hanging="167"/>
      </w:pPr>
      <w:rPr>
        <w:rFonts w:hint="default"/>
        <w:lang w:val="ru-RU" w:eastAsia="en-US" w:bidi="ar-SA"/>
      </w:rPr>
    </w:lvl>
    <w:lvl w:ilvl="6" w:tplc="0CEAEFFC">
      <w:numFmt w:val="bullet"/>
      <w:lvlText w:val="•"/>
      <w:lvlJc w:val="left"/>
      <w:pPr>
        <w:ind w:left="5300" w:hanging="167"/>
      </w:pPr>
      <w:rPr>
        <w:rFonts w:hint="default"/>
        <w:lang w:val="ru-RU" w:eastAsia="en-US" w:bidi="ar-SA"/>
      </w:rPr>
    </w:lvl>
    <w:lvl w:ilvl="7" w:tplc="329AB91E">
      <w:numFmt w:val="bullet"/>
      <w:lvlText w:val="•"/>
      <w:lvlJc w:val="left"/>
      <w:pPr>
        <w:ind w:left="6167" w:hanging="167"/>
      </w:pPr>
      <w:rPr>
        <w:rFonts w:hint="default"/>
        <w:lang w:val="ru-RU" w:eastAsia="en-US" w:bidi="ar-SA"/>
      </w:rPr>
    </w:lvl>
    <w:lvl w:ilvl="8" w:tplc="4F4C8AD0">
      <w:numFmt w:val="bullet"/>
      <w:lvlText w:val="•"/>
      <w:lvlJc w:val="left"/>
      <w:pPr>
        <w:ind w:left="7034" w:hanging="167"/>
      </w:pPr>
      <w:rPr>
        <w:rFonts w:hint="default"/>
        <w:lang w:val="ru-RU" w:eastAsia="en-US" w:bidi="ar-SA"/>
      </w:rPr>
    </w:lvl>
  </w:abstractNum>
  <w:abstractNum w:abstractNumId="3">
    <w:nsid w:val="109E2F38"/>
    <w:multiLevelType w:val="hybridMultilevel"/>
    <w:tmpl w:val="CEBCBF04"/>
    <w:lvl w:ilvl="0" w:tplc="8672611C">
      <w:start w:val="1"/>
      <w:numFmt w:val="decimal"/>
      <w:lvlText w:val="%1."/>
      <w:lvlJc w:val="left"/>
      <w:pPr>
        <w:ind w:left="1080" w:hanging="72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C43B4"/>
    <w:multiLevelType w:val="hybridMultilevel"/>
    <w:tmpl w:val="3AB0E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0657B3"/>
    <w:multiLevelType w:val="hybridMultilevel"/>
    <w:tmpl w:val="64E895CE"/>
    <w:lvl w:ilvl="0" w:tplc="8D4C00A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color w:val="101010"/>
        <w:w w:val="99"/>
        <w:sz w:val="24"/>
        <w:szCs w:val="24"/>
        <w:lang w:val="ru-RU" w:eastAsia="en-US" w:bidi="ar-SA"/>
      </w:rPr>
    </w:lvl>
    <w:lvl w:ilvl="1" w:tplc="39D86DC8">
      <w:numFmt w:val="bullet"/>
      <w:lvlText w:val="•"/>
      <w:lvlJc w:val="left"/>
      <w:pPr>
        <w:ind w:left="353" w:hanging="140"/>
      </w:pPr>
      <w:rPr>
        <w:rFonts w:hint="default"/>
        <w:lang w:val="ru-RU" w:eastAsia="en-US" w:bidi="ar-SA"/>
      </w:rPr>
    </w:lvl>
    <w:lvl w:ilvl="2" w:tplc="EC0ADA6A">
      <w:numFmt w:val="bullet"/>
      <w:lvlText w:val="•"/>
      <w:lvlJc w:val="left"/>
      <w:pPr>
        <w:ind w:left="607" w:hanging="140"/>
      </w:pPr>
      <w:rPr>
        <w:rFonts w:hint="default"/>
        <w:lang w:val="ru-RU" w:eastAsia="en-US" w:bidi="ar-SA"/>
      </w:rPr>
    </w:lvl>
    <w:lvl w:ilvl="3" w:tplc="8CA4E07A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 w:tplc="259E74C2">
      <w:numFmt w:val="bullet"/>
      <w:lvlText w:val="•"/>
      <w:lvlJc w:val="left"/>
      <w:pPr>
        <w:ind w:left="1114" w:hanging="140"/>
      </w:pPr>
      <w:rPr>
        <w:rFonts w:hint="default"/>
        <w:lang w:val="ru-RU" w:eastAsia="en-US" w:bidi="ar-SA"/>
      </w:rPr>
    </w:lvl>
    <w:lvl w:ilvl="5" w:tplc="A768A91C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6" w:tplc="35DA4F48">
      <w:numFmt w:val="bullet"/>
      <w:lvlText w:val="•"/>
      <w:lvlJc w:val="left"/>
      <w:pPr>
        <w:ind w:left="1621" w:hanging="140"/>
      </w:pPr>
      <w:rPr>
        <w:rFonts w:hint="default"/>
        <w:lang w:val="ru-RU" w:eastAsia="en-US" w:bidi="ar-SA"/>
      </w:rPr>
    </w:lvl>
    <w:lvl w:ilvl="7" w:tplc="F0D24D64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8" w:tplc="49F01110">
      <w:numFmt w:val="bullet"/>
      <w:lvlText w:val="•"/>
      <w:lvlJc w:val="left"/>
      <w:pPr>
        <w:ind w:left="2128" w:hanging="140"/>
      </w:pPr>
      <w:rPr>
        <w:rFonts w:hint="default"/>
        <w:lang w:val="ru-RU" w:eastAsia="en-US" w:bidi="ar-SA"/>
      </w:rPr>
    </w:lvl>
  </w:abstractNum>
  <w:abstractNum w:abstractNumId="6">
    <w:nsid w:val="3D5E0E41"/>
    <w:multiLevelType w:val="hybridMultilevel"/>
    <w:tmpl w:val="29B0A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DF72B2"/>
    <w:multiLevelType w:val="hybridMultilevel"/>
    <w:tmpl w:val="CD4ED32A"/>
    <w:lvl w:ilvl="0" w:tplc="9748373C">
      <w:numFmt w:val="bullet"/>
      <w:lvlText w:val=""/>
      <w:lvlJc w:val="left"/>
      <w:pPr>
        <w:ind w:left="690" w:hanging="1256"/>
      </w:pPr>
      <w:rPr>
        <w:rFonts w:ascii="Symbol" w:eastAsia="Symbol" w:hAnsi="Symbol" w:cs="Symbol" w:hint="default"/>
        <w:color w:val="171717"/>
        <w:w w:val="102"/>
        <w:sz w:val="18"/>
        <w:szCs w:val="18"/>
        <w:lang w:val="ru-RU" w:eastAsia="en-US" w:bidi="ar-SA"/>
      </w:rPr>
    </w:lvl>
    <w:lvl w:ilvl="1" w:tplc="67745F20">
      <w:numFmt w:val="bullet"/>
      <w:lvlText w:val="•"/>
      <w:lvlJc w:val="left"/>
      <w:pPr>
        <w:ind w:left="1506" w:hanging="1256"/>
      </w:pPr>
      <w:rPr>
        <w:rFonts w:hint="default"/>
        <w:lang w:val="ru-RU" w:eastAsia="en-US" w:bidi="ar-SA"/>
      </w:rPr>
    </w:lvl>
    <w:lvl w:ilvl="2" w:tplc="B9B836B4">
      <w:numFmt w:val="bullet"/>
      <w:lvlText w:val="•"/>
      <w:lvlJc w:val="left"/>
      <w:pPr>
        <w:ind w:left="2313" w:hanging="1256"/>
      </w:pPr>
      <w:rPr>
        <w:rFonts w:hint="default"/>
        <w:lang w:val="ru-RU" w:eastAsia="en-US" w:bidi="ar-SA"/>
      </w:rPr>
    </w:lvl>
    <w:lvl w:ilvl="3" w:tplc="E356F16A">
      <w:numFmt w:val="bullet"/>
      <w:lvlText w:val="•"/>
      <w:lvlJc w:val="left"/>
      <w:pPr>
        <w:ind w:left="3120" w:hanging="1256"/>
      </w:pPr>
      <w:rPr>
        <w:rFonts w:hint="default"/>
        <w:lang w:val="ru-RU" w:eastAsia="en-US" w:bidi="ar-SA"/>
      </w:rPr>
    </w:lvl>
    <w:lvl w:ilvl="4" w:tplc="25D244C2">
      <w:numFmt w:val="bullet"/>
      <w:lvlText w:val="•"/>
      <w:lvlJc w:val="left"/>
      <w:pPr>
        <w:ind w:left="3927" w:hanging="1256"/>
      </w:pPr>
      <w:rPr>
        <w:rFonts w:hint="default"/>
        <w:lang w:val="ru-RU" w:eastAsia="en-US" w:bidi="ar-SA"/>
      </w:rPr>
    </w:lvl>
    <w:lvl w:ilvl="5" w:tplc="59A81E6C">
      <w:numFmt w:val="bullet"/>
      <w:lvlText w:val="•"/>
      <w:lvlJc w:val="left"/>
      <w:pPr>
        <w:ind w:left="4734" w:hanging="1256"/>
      </w:pPr>
      <w:rPr>
        <w:rFonts w:hint="default"/>
        <w:lang w:val="ru-RU" w:eastAsia="en-US" w:bidi="ar-SA"/>
      </w:rPr>
    </w:lvl>
    <w:lvl w:ilvl="6" w:tplc="7F64A100">
      <w:numFmt w:val="bullet"/>
      <w:lvlText w:val="•"/>
      <w:lvlJc w:val="left"/>
      <w:pPr>
        <w:ind w:left="5540" w:hanging="1256"/>
      </w:pPr>
      <w:rPr>
        <w:rFonts w:hint="default"/>
        <w:lang w:val="ru-RU" w:eastAsia="en-US" w:bidi="ar-SA"/>
      </w:rPr>
    </w:lvl>
    <w:lvl w:ilvl="7" w:tplc="118A45D6">
      <w:numFmt w:val="bullet"/>
      <w:lvlText w:val="•"/>
      <w:lvlJc w:val="left"/>
      <w:pPr>
        <w:ind w:left="6347" w:hanging="1256"/>
      </w:pPr>
      <w:rPr>
        <w:rFonts w:hint="default"/>
        <w:lang w:val="ru-RU" w:eastAsia="en-US" w:bidi="ar-SA"/>
      </w:rPr>
    </w:lvl>
    <w:lvl w:ilvl="8" w:tplc="A37EB324">
      <w:numFmt w:val="bullet"/>
      <w:lvlText w:val="•"/>
      <w:lvlJc w:val="left"/>
      <w:pPr>
        <w:ind w:left="7154" w:hanging="1256"/>
      </w:pPr>
      <w:rPr>
        <w:rFonts w:hint="default"/>
        <w:lang w:val="ru-RU" w:eastAsia="en-US" w:bidi="ar-SA"/>
      </w:rPr>
    </w:lvl>
  </w:abstractNum>
  <w:abstractNum w:abstractNumId="8">
    <w:nsid w:val="428E0C7A"/>
    <w:multiLevelType w:val="hybridMultilevel"/>
    <w:tmpl w:val="68342684"/>
    <w:lvl w:ilvl="0" w:tplc="DB06F8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04271"/>
    <w:multiLevelType w:val="hybridMultilevel"/>
    <w:tmpl w:val="695E9E68"/>
    <w:lvl w:ilvl="0" w:tplc="671E3F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7111E"/>
    <w:multiLevelType w:val="hybridMultilevel"/>
    <w:tmpl w:val="13004B84"/>
    <w:lvl w:ilvl="0" w:tplc="642A3C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color w:val="F79646" w:themeColor="accent6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6C02D3"/>
    <w:multiLevelType w:val="hybridMultilevel"/>
    <w:tmpl w:val="F1EA6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884192"/>
    <w:multiLevelType w:val="hybridMultilevel"/>
    <w:tmpl w:val="1D20A75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A4886"/>
    <w:multiLevelType w:val="hybridMultilevel"/>
    <w:tmpl w:val="14CAF3F0"/>
    <w:lvl w:ilvl="0" w:tplc="C0AC2E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C0AD5"/>
    <w:multiLevelType w:val="hybridMultilevel"/>
    <w:tmpl w:val="8E84F000"/>
    <w:lvl w:ilvl="0" w:tplc="C52E00FA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color w:val="005E2A"/>
        <w:w w:val="98"/>
        <w:sz w:val="28"/>
        <w:szCs w:val="28"/>
        <w:lang w:val="ru-RU" w:eastAsia="en-US" w:bidi="ar-SA"/>
      </w:rPr>
    </w:lvl>
    <w:lvl w:ilvl="1" w:tplc="C6902880">
      <w:numFmt w:val="bullet"/>
      <w:lvlText w:val=""/>
      <w:lvlJc w:val="left"/>
      <w:pPr>
        <w:ind w:left="1262" w:hanging="363"/>
      </w:pPr>
      <w:rPr>
        <w:rFonts w:ascii="Symbol" w:eastAsia="Symbol" w:hAnsi="Symbol" w:cs="Symbol" w:hint="default"/>
        <w:color w:val="005E2A"/>
        <w:w w:val="98"/>
        <w:sz w:val="28"/>
        <w:szCs w:val="28"/>
        <w:lang w:val="ru-RU" w:eastAsia="en-US" w:bidi="ar-SA"/>
      </w:rPr>
    </w:lvl>
    <w:lvl w:ilvl="2" w:tplc="12F2129C">
      <w:numFmt w:val="bullet"/>
      <w:lvlText w:val="•"/>
      <w:lvlJc w:val="left"/>
      <w:pPr>
        <w:ind w:left="2213" w:hanging="363"/>
      </w:pPr>
      <w:rPr>
        <w:rFonts w:hint="default"/>
        <w:lang w:val="ru-RU" w:eastAsia="en-US" w:bidi="ar-SA"/>
      </w:rPr>
    </w:lvl>
    <w:lvl w:ilvl="3" w:tplc="61F0D2D2">
      <w:numFmt w:val="bullet"/>
      <w:lvlText w:val="•"/>
      <w:lvlJc w:val="left"/>
      <w:pPr>
        <w:ind w:left="3166" w:hanging="363"/>
      </w:pPr>
      <w:rPr>
        <w:rFonts w:hint="default"/>
        <w:lang w:val="ru-RU" w:eastAsia="en-US" w:bidi="ar-SA"/>
      </w:rPr>
    </w:lvl>
    <w:lvl w:ilvl="4" w:tplc="571659B8">
      <w:numFmt w:val="bullet"/>
      <w:lvlText w:val="•"/>
      <w:lvlJc w:val="left"/>
      <w:pPr>
        <w:ind w:left="4120" w:hanging="363"/>
      </w:pPr>
      <w:rPr>
        <w:rFonts w:hint="default"/>
        <w:lang w:val="ru-RU" w:eastAsia="en-US" w:bidi="ar-SA"/>
      </w:rPr>
    </w:lvl>
    <w:lvl w:ilvl="5" w:tplc="54662C86">
      <w:numFmt w:val="bullet"/>
      <w:lvlText w:val="•"/>
      <w:lvlJc w:val="left"/>
      <w:pPr>
        <w:ind w:left="5073" w:hanging="363"/>
      </w:pPr>
      <w:rPr>
        <w:rFonts w:hint="default"/>
        <w:lang w:val="ru-RU" w:eastAsia="en-US" w:bidi="ar-SA"/>
      </w:rPr>
    </w:lvl>
    <w:lvl w:ilvl="6" w:tplc="6CBE4A26">
      <w:numFmt w:val="bullet"/>
      <w:lvlText w:val="•"/>
      <w:lvlJc w:val="left"/>
      <w:pPr>
        <w:ind w:left="6026" w:hanging="363"/>
      </w:pPr>
      <w:rPr>
        <w:rFonts w:hint="default"/>
        <w:lang w:val="ru-RU" w:eastAsia="en-US" w:bidi="ar-SA"/>
      </w:rPr>
    </w:lvl>
    <w:lvl w:ilvl="7" w:tplc="F900297A">
      <w:numFmt w:val="bullet"/>
      <w:lvlText w:val="•"/>
      <w:lvlJc w:val="left"/>
      <w:pPr>
        <w:ind w:left="6980" w:hanging="363"/>
      </w:pPr>
      <w:rPr>
        <w:rFonts w:hint="default"/>
        <w:lang w:val="ru-RU" w:eastAsia="en-US" w:bidi="ar-SA"/>
      </w:rPr>
    </w:lvl>
    <w:lvl w:ilvl="8" w:tplc="ADD8D628">
      <w:numFmt w:val="bullet"/>
      <w:lvlText w:val="•"/>
      <w:lvlJc w:val="left"/>
      <w:pPr>
        <w:ind w:left="7933" w:hanging="363"/>
      </w:pPr>
      <w:rPr>
        <w:rFonts w:hint="default"/>
        <w:lang w:val="ru-RU" w:eastAsia="en-US" w:bidi="ar-SA"/>
      </w:rPr>
    </w:lvl>
  </w:abstractNum>
  <w:abstractNum w:abstractNumId="15">
    <w:nsid w:val="798D5B56"/>
    <w:multiLevelType w:val="multilevel"/>
    <w:tmpl w:val="5E84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15"/>
  </w:num>
  <w:num w:numId="13">
    <w:abstractNumId w:val="0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CA"/>
    <w:rsid w:val="00020FF4"/>
    <w:rsid w:val="00066D97"/>
    <w:rsid w:val="00091C48"/>
    <w:rsid w:val="000C2A64"/>
    <w:rsid w:val="00115517"/>
    <w:rsid w:val="00122DF1"/>
    <w:rsid w:val="001424B2"/>
    <w:rsid w:val="0015759C"/>
    <w:rsid w:val="00163059"/>
    <w:rsid w:val="0016676A"/>
    <w:rsid w:val="001771D5"/>
    <w:rsid w:val="001F5812"/>
    <w:rsid w:val="0020084F"/>
    <w:rsid w:val="00200B3B"/>
    <w:rsid w:val="00201906"/>
    <w:rsid w:val="002A3B44"/>
    <w:rsid w:val="002A595D"/>
    <w:rsid w:val="002B6E85"/>
    <w:rsid w:val="002C4CED"/>
    <w:rsid w:val="00301984"/>
    <w:rsid w:val="003056B7"/>
    <w:rsid w:val="0031765D"/>
    <w:rsid w:val="004446CE"/>
    <w:rsid w:val="00517153"/>
    <w:rsid w:val="00546B5B"/>
    <w:rsid w:val="00552FB3"/>
    <w:rsid w:val="00566680"/>
    <w:rsid w:val="00583D74"/>
    <w:rsid w:val="0062588A"/>
    <w:rsid w:val="00664B32"/>
    <w:rsid w:val="006B5356"/>
    <w:rsid w:val="006D1D7D"/>
    <w:rsid w:val="0070324D"/>
    <w:rsid w:val="00752387"/>
    <w:rsid w:val="007A31E4"/>
    <w:rsid w:val="007C4732"/>
    <w:rsid w:val="007F485A"/>
    <w:rsid w:val="00810DB9"/>
    <w:rsid w:val="008825F2"/>
    <w:rsid w:val="008E05DC"/>
    <w:rsid w:val="008E1D77"/>
    <w:rsid w:val="009803AB"/>
    <w:rsid w:val="0099653B"/>
    <w:rsid w:val="009D00E6"/>
    <w:rsid w:val="009E3736"/>
    <w:rsid w:val="00A21381"/>
    <w:rsid w:val="00A715AD"/>
    <w:rsid w:val="00B10558"/>
    <w:rsid w:val="00B12FCE"/>
    <w:rsid w:val="00B14723"/>
    <w:rsid w:val="00B14C58"/>
    <w:rsid w:val="00B43057"/>
    <w:rsid w:val="00B66640"/>
    <w:rsid w:val="00BF2ECA"/>
    <w:rsid w:val="00C00EE8"/>
    <w:rsid w:val="00C803B2"/>
    <w:rsid w:val="00C870B6"/>
    <w:rsid w:val="00CE6B9B"/>
    <w:rsid w:val="00D06552"/>
    <w:rsid w:val="00D10621"/>
    <w:rsid w:val="00D62B12"/>
    <w:rsid w:val="00DE1A15"/>
    <w:rsid w:val="00DE2227"/>
    <w:rsid w:val="00E34B35"/>
    <w:rsid w:val="00E65200"/>
    <w:rsid w:val="00EA1EE0"/>
    <w:rsid w:val="00F1230C"/>
    <w:rsid w:val="00F4752B"/>
    <w:rsid w:val="00F715EB"/>
    <w:rsid w:val="00FB23BF"/>
    <w:rsid w:val="00FB682C"/>
    <w:rsid w:val="00FC0FBA"/>
    <w:rsid w:val="00FD189B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3B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C870B6"/>
    <w:pPr>
      <w:widowControl w:val="0"/>
      <w:autoSpaceDE w:val="0"/>
      <w:autoSpaceDN w:val="0"/>
      <w:spacing w:before="93" w:after="0" w:line="240" w:lineRule="auto"/>
      <w:ind w:left="2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0B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0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B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2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6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1"/>
    <w:qFormat/>
    <w:rsid w:val="00D0655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6520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65200"/>
    <w:pPr>
      <w:widowControl w:val="0"/>
      <w:autoSpaceDE w:val="0"/>
      <w:autoSpaceDN w:val="0"/>
      <w:spacing w:before="1" w:after="0" w:line="240" w:lineRule="auto"/>
      <w:ind w:left="9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C4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870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C87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C870B6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A7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15AD"/>
  </w:style>
  <w:style w:type="paragraph" w:styleId="ae">
    <w:name w:val="footer"/>
    <w:basedOn w:val="a"/>
    <w:link w:val="af"/>
    <w:uiPriority w:val="99"/>
    <w:unhideWhenUsed/>
    <w:rsid w:val="00A7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15AD"/>
  </w:style>
  <w:style w:type="paragraph" w:customStyle="1" w:styleId="c13">
    <w:name w:val="c13"/>
    <w:basedOn w:val="a"/>
    <w:rsid w:val="0016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6676A"/>
  </w:style>
  <w:style w:type="character" w:customStyle="1" w:styleId="c0">
    <w:name w:val="c0"/>
    <w:basedOn w:val="a0"/>
    <w:rsid w:val="0016676A"/>
  </w:style>
  <w:style w:type="paragraph" w:customStyle="1" w:styleId="c20">
    <w:name w:val="c20"/>
    <w:basedOn w:val="a"/>
    <w:rsid w:val="0016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6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3B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C870B6"/>
    <w:pPr>
      <w:widowControl w:val="0"/>
      <w:autoSpaceDE w:val="0"/>
      <w:autoSpaceDN w:val="0"/>
      <w:spacing w:before="93" w:after="0" w:line="240" w:lineRule="auto"/>
      <w:ind w:left="2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0B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0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B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2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6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1"/>
    <w:qFormat/>
    <w:rsid w:val="00D0655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6520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65200"/>
    <w:pPr>
      <w:widowControl w:val="0"/>
      <w:autoSpaceDE w:val="0"/>
      <w:autoSpaceDN w:val="0"/>
      <w:spacing w:before="1" w:after="0" w:line="240" w:lineRule="auto"/>
      <w:ind w:left="9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C4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870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C87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C870B6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A7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15AD"/>
  </w:style>
  <w:style w:type="paragraph" w:styleId="ae">
    <w:name w:val="footer"/>
    <w:basedOn w:val="a"/>
    <w:link w:val="af"/>
    <w:uiPriority w:val="99"/>
    <w:unhideWhenUsed/>
    <w:rsid w:val="00A7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15AD"/>
  </w:style>
  <w:style w:type="paragraph" w:customStyle="1" w:styleId="c13">
    <w:name w:val="c13"/>
    <w:basedOn w:val="a"/>
    <w:rsid w:val="0016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6676A"/>
  </w:style>
  <w:style w:type="character" w:customStyle="1" w:styleId="c0">
    <w:name w:val="c0"/>
    <w:basedOn w:val="a0"/>
    <w:rsid w:val="0016676A"/>
  </w:style>
  <w:style w:type="paragraph" w:customStyle="1" w:styleId="c20">
    <w:name w:val="c20"/>
    <w:basedOn w:val="a"/>
    <w:rsid w:val="0016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6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fif"/><Relationship Id="rId18" Type="http://schemas.openxmlformats.org/officeDocument/2006/relationships/diagramQuickStyle" Target="diagrams/quickStyle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fi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diagramLayout" Target="diagrams/layout1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fif"/><Relationship Id="rId24" Type="http://schemas.openxmlformats.org/officeDocument/2006/relationships/hyperlink" Target="https://viro.edu.ru/attachments/article/9572/" TargetMode="Externa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image" Target="media/image9.jfif"/><Relationship Id="rId10" Type="http://schemas.openxmlformats.org/officeDocument/2006/relationships/image" Target="media/image2.jfif"/><Relationship Id="rId19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8.jfif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2A283C-3D4F-4CE2-A282-1716796B6219}" type="doc">
      <dgm:prSet loTypeId="urn:microsoft.com/office/officeart/2009/3/layout/StepUpProcess" loCatId="process" qsTypeId="urn:microsoft.com/office/officeart/2005/8/quickstyle/simple3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AFE5B710-2E81-48F1-9508-AFD7A8AE367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Подготовка условий для запуска проекта наставничества</a:t>
          </a:r>
        </a:p>
      </dgm:t>
    </dgm:pt>
    <dgm:pt modelId="{BA789838-A26E-4E2C-AB14-638096AE6065}" type="parTrans" cxnId="{8157F157-1B81-44F3-A65D-08F330A012E0}">
      <dgm:prSet/>
      <dgm:spPr/>
      <dgm:t>
        <a:bodyPr/>
        <a:lstStyle/>
        <a:p>
          <a:endParaRPr lang="ru-RU"/>
        </a:p>
      </dgm:t>
    </dgm:pt>
    <dgm:pt modelId="{5B5C3690-735E-43B9-9B2E-75064BCB0DBB}" type="sibTrans" cxnId="{8157F157-1B81-44F3-A65D-08F330A012E0}">
      <dgm:prSet/>
      <dgm:spPr/>
      <dgm:t>
        <a:bodyPr/>
        <a:lstStyle/>
        <a:p>
          <a:endParaRPr lang="ru-RU"/>
        </a:p>
      </dgm:t>
    </dgm:pt>
    <dgm:pt modelId="{02E217FD-73AC-4146-80DA-B17A02C1E24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Назначение наставника и лица, в отношении которого осуществляется наставничество</a:t>
          </a:r>
        </a:p>
      </dgm:t>
    </dgm:pt>
    <dgm:pt modelId="{10FA7375-BE29-43B9-8212-4B59399318B6}" type="parTrans" cxnId="{573475BE-DE64-4FFB-A9F9-57C64A0FA3AB}">
      <dgm:prSet/>
      <dgm:spPr/>
      <dgm:t>
        <a:bodyPr/>
        <a:lstStyle/>
        <a:p>
          <a:endParaRPr lang="ru-RU"/>
        </a:p>
      </dgm:t>
    </dgm:pt>
    <dgm:pt modelId="{E9F31507-6169-48BA-A967-DD5113A0EA2D}" type="sibTrans" cxnId="{573475BE-DE64-4FFB-A9F9-57C64A0FA3AB}">
      <dgm:prSet/>
      <dgm:spPr/>
      <dgm:t>
        <a:bodyPr/>
        <a:lstStyle/>
        <a:p>
          <a:endParaRPr lang="ru-RU"/>
        </a:p>
      </dgm:t>
    </dgm:pt>
    <dgm:pt modelId="{E5C9BFED-B051-4499-8230-F4508283506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Прохождение наставничества</a:t>
          </a:r>
        </a:p>
      </dgm:t>
    </dgm:pt>
    <dgm:pt modelId="{44FF1D2D-ED20-4888-AD3C-A873881E2A71}" type="parTrans" cxnId="{38505673-5D6C-4F0C-AB61-B7A2DCD83BB1}">
      <dgm:prSet/>
      <dgm:spPr/>
      <dgm:t>
        <a:bodyPr/>
        <a:lstStyle/>
        <a:p>
          <a:endParaRPr lang="ru-RU"/>
        </a:p>
      </dgm:t>
    </dgm:pt>
    <dgm:pt modelId="{18825C64-E5DE-44CF-8645-7309DD18A18B}" type="sibTrans" cxnId="{38505673-5D6C-4F0C-AB61-B7A2DCD83BB1}">
      <dgm:prSet/>
      <dgm:spPr/>
      <dgm:t>
        <a:bodyPr/>
        <a:lstStyle/>
        <a:p>
          <a:endParaRPr lang="ru-RU"/>
        </a:p>
      </dgm:t>
    </dgm:pt>
    <dgm:pt modelId="{074140E5-46CC-4399-8CAA-8C53651EBCA9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Разработка оценки результати-вности работы наставничества</a:t>
          </a:r>
        </a:p>
      </dgm:t>
    </dgm:pt>
    <dgm:pt modelId="{09CE10C9-B0AA-4D3C-B45E-E5B38B35833F}" type="parTrans" cxnId="{6BD6D5F0-621E-4B12-8D81-1A3B50470C10}">
      <dgm:prSet/>
      <dgm:spPr/>
      <dgm:t>
        <a:bodyPr/>
        <a:lstStyle/>
        <a:p>
          <a:endParaRPr lang="ru-RU"/>
        </a:p>
      </dgm:t>
    </dgm:pt>
    <dgm:pt modelId="{27E893E5-4471-4A68-A0FD-EF9750930BAA}" type="sibTrans" cxnId="{6BD6D5F0-621E-4B12-8D81-1A3B50470C10}">
      <dgm:prSet/>
      <dgm:spPr/>
      <dgm:t>
        <a:bodyPr/>
        <a:lstStyle/>
        <a:p>
          <a:endParaRPr lang="ru-RU"/>
        </a:p>
      </dgm:t>
    </dgm:pt>
    <dgm:pt modelId="{06789CC0-B301-45C2-BC94-C30E7AE1F15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Завершение наставничества</a:t>
          </a:r>
        </a:p>
      </dgm:t>
    </dgm:pt>
    <dgm:pt modelId="{6C6ADCAF-FF3B-402E-BED8-AE378E1DB2D4}" type="parTrans" cxnId="{AF331BA1-CDF2-4F8B-AD7B-0DD2DF0AE69A}">
      <dgm:prSet/>
      <dgm:spPr/>
      <dgm:t>
        <a:bodyPr/>
        <a:lstStyle/>
        <a:p>
          <a:endParaRPr lang="ru-RU"/>
        </a:p>
      </dgm:t>
    </dgm:pt>
    <dgm:pt modelId="{5A635BE9-25CC-4CA6-9B4D-00E2636D8403}" type="sibTrans" cxnId="{AF331BA1-CDF2-4F8B-AD7B-0DD2DF0AE69A}">
      <dgm:prSet/>
      <dgm:spPr/>
      <dgm:t>
        <a:bodyPr/>
        <a:lstStyle/>
        <a:p>
          <a:endParaRPr lang="ru-RU"/>
        </a:p>
      </dgm:t>
    </dgm:pt>
    <dgm:pt modelId="{677A9734-2CB5-4231-A60C-9D119B827EC5}" type="pres">
      <dgm:prSet presAssocID="{102A283C-3D4F-4CE2-A282-1716796B6219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70C097B7-F4D3-4A2A-84EF-4866E6CC91AE}" type="pres">
      <dgm:prSet presAssocID="{AFE5B710-2E81-48F1-9508-AFD7A8AE3670}" presName="composite" presStyleCnt="0"/>
      <dgm:spPr/>
    </dgm:pt>
    <dgm:pt modelId="{03E8D46C-D508-4DA5-A9F4-48CF8EA73734}" type="pres">
      <dgm:prSet presAssocID="{AFE5B710-2E81-48F1-9508-AFD7A8AE3670}" presName="LShape" presStyleLbl="alignNode1" presStyleIdx="0" presStyleCnt="9"/>
      <dgm:spPr/>
    </dgm:pt>
    <dgm:pt modelId="{EA6B723A-7FBD-4A06-A36F-BA0A0D95CFBC}" type="pres">
      <dgm:prSet presAssocID="{AFE5B710-2E81-48F1-9508-AFD7A8AE3670}" presName="ParentText" presStyleLbl="revTx" presStyleIdx="0" presStyleCnt="5" custScaleX="121719" custScaleY="136311" custLinFactNeighborX="11996" custLinFactNeighborY="1482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B7BBE9-E424-41E9-B5B4-310938A652C8}" type="pres">
      <dgm:prSet presAssocID="{AFE5B710-2E81-48F1-9508-AFD7A8AE3670}" presName="Triangle" presStyleLbl="alignNode1" presStyleIdx="1" presStyleCnt="9"/>
      <dgm:spPr/>
    </dgm:pt>
    <dgm:pt modelId="{7DF8E45C-268B-4D18-A564-BD225FE44FBD}" type="pres">
      <dgm:prSet presAssocID="{5B5C3690-735E-43B9-9B2E-75064BCB0DBB}" presName="sibTrans" presStyleCnt="0"/>
      <dgm:spPr/>
    </dgm:pt>
    <dgm:pt modelId="{31308F5B-B04E-417D-AABC-237C6D4EF4DB}" type="pres">
      <dgm:prSet presAssocID="{5B5C3690-735E-43B9-9B2E-75064BCB0DBB}" presName="space" presStyleCnt="0"/>
      <dgm:spPr/>
    </dgm:pt>
    <dgm:pt modelId="{B98DB3DC-A38B-4055-88DB-3A40E98AA4F0}" type="pres">
      <dgm:prSet presAssocID="{02E217FD-73AC-4146-80DA-B17A02C1E24B}" presName="composite" presStyleCnt="0"/>
      <dgm:spPr/>
    </dgm:pt>
    <dgm:pt modelId="{81E64CB1-5439-448D-9E28-DB03D3DA5CE2}" type="pres">
      <dgm:prSet presAssocID="{02E217FD-73AC-4146-80DA-B17A02C1E24B}" presName="LShape" presStyleLbl="alignNode1" presStyleIdx="2" presStyleCnt="9"/>
      <dgm:spPr/>
    </dgm:pt>
    <dgm:pt modelId="{13CCEC40-7ADD-47F4-BEB1-CF8EBCE398D4}" type="pres">
      <dgm:prSet presAssocID="{02E217FD-73AC-4146-80DA-B17A02C1E24B}" presName="ParentText" presStyleLbl="revTx" presStyleIdx="1" presStyleCnt="5" custScaleX="128617" custScaleY="114398" custLinFactNeighborX="20994" custLinFactNeighborY="1026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7F1B6C-BD37-4243-947B-475F0395B94F}" type="pres">
      <dgm:prSet presAssocID="{02E217FD-73AC-4146-80DA-B17A02C1E24B}" presName="Triangle" presStyleLbl="alignNode1" presStyleIdx="3" presStyleCnt="9"/>
      <dgm:spPr/>
    </dgm:pt>
    <dgm:pt modelId="{8EC832C0-D94E-4884-A4B8-0BF8C01BACA7}" type="pres">
      <dgm:prSet presAssocID="{E9F31507-6169-48BA-A967-DD5113A0EA2D}" presName="sibTrans" presStyleCnt="0"/>
      <dgm:spPr/>
    </dgm:pt>
    <dgm:pt modelId="{15A77F55-D1B0-4731-B48F-9D2B407534DA}" type="pres">
      <dgm:prSet presAssocID="{E9F31507-6169-48BA-A967-DD5113A0EA2D}" presName="space" presStyleCnt="0"/>
      <dgm:spPr/>
    </dgm:pt>
    <dgm:pt modelId="{D9A6E74A-66FC-4CD7-9445-6AC5EF4410EA}" type="pres">
      <dgm:prSet presAssocID="{E5C9BFED-B051-4499-8230-F4508283506F}" presName="composite" presStyleCnt="0"/>
      <dgm:spPr/>
    </dgm:pt>
    <dgm:pt modelId="{EFD2407B-AB88-4159-B658-C255B946DB6B}" type="pres">
      <dgm:prSet presAssocID="{E5C9BFED-B051-4499-8230-F4508283506F}" presName="LShape" presStyleLbl="alignNode1" presStyleIdx="4" presStyleCnt="9" custScaleX="106447"/>
      <dgm:spPr/>
    </dgm:pt>
    <dgm:pt modelId="{B6D7C9BD-6977-4D31-B9EA-12901F590AD3}" type="pres">
      <dgm:prSet presAssocID="{E5C9BFED-B051-4499-8230-F4508283506F}" presName="ParentText" presStyleLbl="revTx" presStyleIdx="2" presStyleCnt="5" custScaleX="118556" custLinFactNeighborX="48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F4FDC3-2F8A-4623-B750-5657274A43BF}" type="pres">
      <dgm:prSet presAssocID="{E5C9BFED-B051-4499-8230-F4508283506F}" presName="Triangle" presStyleLbl="alignNode1" presStyleIdx="5" presStyleCnt="9"/>
      <dgm:spPr/>
    </dgm:pt>
    <dgm:pt modelId="{7DCBAD3F-27ED-4E4D-A199-C7F174FCB416}" type="pres">
      <dgm:prSet presAssocID="{18825C64-E5DE-44CF-8645-7309DD18A18B}" presName="sibTrans" presStyleCnt="0"/>
      <dgm:spPr/>
    </dgm:pt>
    <dgm:pt modelId="{6D738EC9-9607-4DFB-86CE-EF410CC3A60E}" type="pres">
      <dgm:prSet presAssocID="{18825C64-E5DE-44CF-8645-7309DD18A18B}" presName="space" presStyleCnt="0"/>
      <dgm:spPr/>
    </dgm:pt>
    <dgm:pt modelId="{176D66FC-9C0D-4110-9B3B-B09B1939F319}" type="pres">
      <dgm:prSet presAssocID="{074140E5-46CC-4399-8CAA-8C53651EBCA9}" presName="composite" presStyleCnt="0"/>
      <dgm:spPr/>
    </dgm:pt>
    <dgm:pt modelId="{64F4851A-6D16-4B29-A952-892885D1695F}" type="pres">
      <dgm:prSet presAssocID="{074140E5-46CC-4399-8CAA-8C53651EBCA9}" presName="LShape" presStyleLbl="alignNode1" presStyleIdx="6" presStyleCnt="9"/>
      <dgm:spPr/>
    </dgm:pt>
    <dgm:pt modelId="{494DBB7E-E3DE-417C-83CD-5EFF9E7FF8AC}" type="pres">
      <dgm:prSet presAssocID="{074140E5-46CC-4399-8CAA-8C53651EBCA9}" presName="ParentText" presStyleLbl="revTx" presStyleIdx="3" presStyleCnt="5" custScaleX="117309" custLinFactNeighborX="12995" custLinFactNeighborY="570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2893BC-E4D7-4CB6-95AE-677997E25314}" type="pres">
      <dgm:prSet presAssocID="{074140E5-46CC-4399-8CAA-8C53651EBCA9}" presName="Triangle" presStyleLbl="alignNode1" presStyleIdx="7" presStyleCnt="9"/>
      <dgm:spPr/>
    </dgm:pt>
    <dgm:pt modelId="{2ADC081C-5045-4A88-8B8C-D5C50E8584DB}" type="pres">
      <dgm:prSet presAssocID="{27E893E5-4471-4A68-A0FD-EF9750930BAA}" presName="sibTrans" presStyleCnt="0"/>
      <dgm:spPr/>
    </dgm:pt>
    <dgm:pt modelId="{4959817F-649F-459E-9549-D8706A652972}" type="pres">
      <dgm:prSet presAssocID="{27E893E5-4471-4A68-A0FD-EF9750930BAA}" presName="space" presStyleCnt="0"/>
      <dgm:spPr/>
    </dgm:pt>
    <dgm:pt modelId="{7A651610-EB27-4661-AA8F-5D4740E6EC20}" type="pres">
      <dgm:prSet presAssocID="{06789CC0-B301-45C2-BC94-C30E7AE1F150}" presName="composite" presStyleCnt="0"/>
      <dgm:spPr/>
    </dgm:pt>
    <dgm:pt modelId="{7781C0E6-62C0-447F-B858-49F2BDD3502B}" type="pres">
      <dgm:prSet presAssocID="{06789CC0-B301-45C2-BC94-C30E7AE1F150}" presName="LShape" presStyleLbl="alignNode1" presStyleIdx="8" presStyleCnt="9"/>
      <dgm:spPr/>
    </dgm:pt>
    <dgm:pt modelId="{29AA928E-76AF-4CA5-BC23-D8FA3D750C37}" type="pres">
      <dgm:prSet presAssocID="{06789CC0-B301-45C2-BC94-C30E7AE1F150}" presName="ParentText" presStyleLbl="revTx" presStyleIdx="4" presStyleCnt="5" custScaleX="112565" custLinFactNeighborX="13174" custLinFactNeighborY="116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80C17C3-0409-4B25-9FC8-458D68FEDAFF}" type="presOf" srcId="{06789CC0-B301-45C2-BC94-C30E7AE1F150}" destId="{29AA928E-76AF-4CA5-BC23-D8FA3D750C37}" srcOrd="0" destOrd="0" presId="urn:microsoft.com/office/officeart/2009/3/layout/StepUpProcess"/>
    <dgm:cxn modelId="{2117CC1D-F082-4602-B4D9-5F5A6E1E890E}" type="presOf" srcId="{102A283C-3D4F-4CE2-A282-1716796B6219}" destId="{677A9734-2CB5-4231-A60C-9D119B827EC5}" srcOrd="0" destOrd="0" presId="urn:microsoft.com/office/officeart/2009/3/layout/StepUpProcess"/>
    <dgm:cxn modelId="{A2426425-25F8-4528-9AF9-853FC70AE2FF}" type="presOf" srcId="{AFE5B710-2E81-48F1-9508-AFD7A8AE3670}" destId="{EA6B723A-7FBD-4A06-A36F-BA0A0D95CFBC}" srcOrd="0" destOrd="0" presId="urn:microsoft.com/office/officeart/2009/3/layout/StepUpProcess"/>
    <dgm:cxn modelId="{1FB1CF87-5B1C-472B-9300-227A3B42E195}" type="presOf" srcId="{074140E5-46CC-4399-8CAA-8C53651EBCA9}" destId="{494DBB7E-E3DE-417C-83CD-5EFF9E7FF8AC}" srcOrd="0" destOrd="0" presId="urn:microsoft.com/office/officeart/2009/3/layout/StepUpProcess"/>
    <dgm:cxn modelId="{573475BE-DE64-4FFB-A9F9-57C64A0FA3AB}" srcId="{102A283C-3D4F-4CE2-A282-1716796B6219}" destId="{02E217FD-73AC-4146-80DA-B17A02C1E24B}" srcOrd="1" destOrd="0" parTransId="{10FA7375-BE29-43B9-8212-4B59399318B6}" sibTransId="{E9F31507-6169-48BA-A967-DD5113A0EA2D}"/>
    <dgm:cxn modelId="{AF331BA1-CDF2-4F8B-AD7B-0DD2DF0AE69A}" srcId="{102A283C-3D4F-4CE2-A282-1716796B6219}" destId="{06789CC0-B301-45C2-BC94-C30E7AE1F150}" srcOrd="4" destOrd="0" parTransId="{6C6ADCAF-FF3B-402E-BED8-AE378E1DB2D4}" sibTransId="{5A635BE9-25CC-4CA6-9B4D-00E2636D8403}"/>
    <dgm:cxn modelId="{6BD6D5F0-621E-4B12-8D81-1A3B50470C10}" srcId="{102A283C-3D4F-4CE2-A282-1716796B6219}" destId="{074140E5-46CC-4399-8CAA-8C53651EBCA9}" srcOrd="3" destOrd="0" parTransId="{09CE10C9-B0AA-4D3C-B45E-E5B38B35833F}" sibTransId="{27E893E5-4471-4A68-A0FD-EF9750930BAA}"/>
    <dgm:cxn modelId="{38505673-5D6C-4F0C-AB61-B7A2DCD83BB1}" srcId="{102A283C-3D4F-4CE2-A282-1716796B6219}" destId="{E5C9BFED-B051-4499-8230-F4508283506F}" srcOrd="2" destOrd="0" parTransId="{44FF1D2D-ED20-4888-AD3C-A873881E2A71}" sibTransId="{18825C64-E5DE-44CF-8645-7309DD18A18B}"/>
    <dgm:cxn modelId="{CB67109D-17D0-42E0-9D05-903F8DA07744}" type="presOf" srcId="{02E217FD-73AC-4146-80DA-B17A02C1E24B}" destId="{13CCEC40-7ADD-47F4-BEB1-CF8EBCE398D4}" srcOrd="0" destOrd="0" presId="urn:microsoft.com/office/officeart/2009/3/layout/StepUpProcess"/>
    <dgm:cxn modelId="{AF01E82B-2C1A-41CE-8D52-6679C6CB2CE4}" type="presOf" srcId="{E5C9BFED-B051-4499-8230-F4508283506F}" destId="{B6D7C9BD-6977-4D31-B9EA-12901F590AD3}" srcOrd="0" destOrd="0" presId="urn:microsoft.com/office/officeart/2009/3/layout/StepUpProcess"/>
    <dgm:cxn modelId="{8157F157-1B81-44F3-A65D-08F330A012E0}" srcId="{102A283C-3D4F-4CE2-A282-1716796B6219}" destId="{AFE5B710-2E81-48F1-9508-AFD7A8AE3670}" srcOrd="0" destOrd="0" parTransId="{BA789838-A26E-4E2C-AB14-638096AE6065}" sibTransId="{5B5C3690-735E-43B9-9B2E-75064BCB0DBB}"/>
    <dgm:cxn modelId="{AC7888A2-A77D-4C9A-A708-AA45816D1149}" type="presParOf" srcId="{677A9734-2CB5-4231-A60C-9D119B827EC5}" destId="{70C097B7-F4D3-4A2A-84EF-4866E6CC91AE}" srcOrd="0" destOrd="0" presId="urn:microsoft.com/office/officeart/2009/3/layout/StepUpProcess"/>
    <dgm:cxn modelId="{349979D5-89BF-4874-B504-BBC6554408BC}" type="presParOf" srcId="{70C097B7-F4D3-4A2A-84EF-4866E6CC91AE}" destId="{03E8D46C-D508-4DA5-A9F4-48CF8EA73734}" srcOrd="0" destOrd="0" presId="urn:microsoft.com/office/officeart/2009/3/layout/StepUpProcess"/>
    <dgm:cxn modelId="{9B67B49A-5E15-4DED-AA62-C04CE5FBA6ED}" type="presParOf" srcId="{70C097B7-F4D3-4A2A-84EF-4866E6CC91AE}" destId="{EA6B723A-7FBD-4A06-A36F-BA0A0D95CFBC}" srcOrd="1" destOrd="0" presId="urn:microsoft.com/office/officeart/2009/3/layout/StepUpProcess"/>
    <dgm:cxn modelId="{EF0E5763-34D7-431E-861D-67F08BC84922}" type="presParOf" srcId="{70C097B7-F4D3-4A2A-84EF-4866E6CC91AE}" destId="{15B7BBE9-E424-41E9-B5B4-310938A652C8}" srcOrd="2" destOrd="0" presId="urn:microsoft.com/office/officeart/2009/3/layout/StepUpProcess"/>
    <dgm:cxn modelId="{BC280D31-33C4-4F4F-AEFD-012D0D5FF4ED}" type="presParOf" srcId="{677A9734-2CB5-4231-A60C-9D119B827EC5}" destId="{7DF8E45C-268B-4D18-A564-BD225FE44FBD}" srcOrd="1" destOrd="0" presId="urn:microsoft.com/office/officeart/2009/3/layout/StepUpProcess"/>
    <dgm:cxn modelId="{4DA3E142-A622-4928-828A-8BB639111AD4}" type="presParOf" srcId="{7DF8E45C-268B-4D18-A564-BD225FE44FBD}" destId="{31308F5B-B04E-417D-AABC-237C6D4EF4DB}" srcOrd="0" destOrd="0" presId="urn:microsoft.com/office/officeart/2009/3/layout/StepUpProcess"/>
    <dgm:cxn modelId="{54079B65-23CF-4AD4-8DFA-DA3A38AF1FF3}" type="presParOf" srcId="{677A9734-2CB5-4231-A60C-9D119B827EC5}" destId="{B98DB3DC-A38B-4055-88DB-3A40E98AA4F0}" srcOrd="2" destOrd="0" presId="urn:microsoft.com/office/officeart/2009/3/layout/StepUpProcess"/>
    <dgm:cxn modelId="{9BA46302-BDB4-4C09-AE5A-CB84C7CBF373}" type="presParOf" srcId="{B98DB3DC-A38B-4055-88DB-3A40E98AA4F0}" destId="{81E64CB1-5439-448D-9E28-DB03D3DA5CE2}" srcOrd="0" destOrd="0" presId="urn:microsoft.com/office/officeart/2009/3/layout/StepUpProcess"/>
    <dgm:cxn modelId="{C08FABE8-92B5-4F0B-B36C-66847D821234}" type="presParOf" srcId="{B98DB3DC-A38B-4055-88DB-3A40E98AA4F0}" destId="{13CCEC40-7ADD-47F4-BEB1-CF8EBCE398D4}" srcOrd="1" destOrd="0" presId="urn:microsoft.com/office/officeart/2009/3/layout/StepUpProcess"/>
    <dgm:cxn modelId="{34DEE129-8A07-4BC8-AAF2-D289360F37F5}" type="presParOf" srcId="{B98DB3DC-A38B-4055-88DB-3A40E98AA4F0}" destId="{D37F1B6C-BD37-4243-947B-475F0395B94F}" srcOrd="2" destOrd="0" presId="urn:microsoft.com/office/officeart/2009/3/layout/StepUpProcess"/>
    <dgm:cxn modelId="{AB8D984F-7BF5-46C2-8609-369B3411838A}" type="presParOf" srcId="{677A9734-2CB5-4231-A60C-9D119B827EC5}" destId="{8EC832C0-D94E-4884-A4B8-0BF8C01BACA7}" srcOrd="3" destOrd="0" presId="urn:microsoft.com/office/officeart/2009/3/layout/StepUpProcess"/>
    <dgm:cxn modelId="{C146227E-9228-4495-8E9E-F4E026FBEB37}" type="presParOf" srcId="{8EC832C0-D94E-4884-A4B8-0BF8C01BACA7}" destId="{15A77F55-D1B0-4731-B48F-9D2B407534DA}" srcOrd="0" destOrd="0" presId="urn:microsoft.com/office/officeart/2009/3/layout/StepUpProcess"/>
    <dgm:cxn modelId="{3C9B0650-351E-44A2-8C00-5FF84C6A64AF}" type="presParOf" srcId="{677A9734-2CB5-4231-A60C-9D119B827EC5}" destId="{D9A6E74A-66FC-4CD7-9445-6AC5EF4410EA}" srcOrd="4" destOrd="0" presId="urn:microsoft.com/office/officeart/2009/3/layout/StepUpProcess"/>
    <dgm:cxn modelId="{44169C9B-5F3C-4297-AC05-E42878855E7B}" type="presParOf" srcId="{D9A6E74A-66FC-4CD7-9445-6AC5EF4410EA}" destId="{EFD2407B-AB88-4159-B658-C255B946DB6B}" srcOrd="0" destOrd="0" presId="urn:microsoft.com/office/officeart/2009/3/layout/StepUpProcess"/>
    <dgm:cxn modelId="{E543E0EB-F04C-432F-A260-59500CE211AC}" type="presParOf" srcId="{D9A6E74A-66FC-4CD7-9445-6AC5EF4410EA}" destId="{B6D7C9BD-6977-4D31-B9EA-12901F590AD3}" srcOrd="1" destOrd="0" presId="urn:microsoft.com/office/officeart/2009/3/layout/StepUpProcess"/>
    <dgm:cxn modelId="{A287E5AA-A3F9-448B-AEAD-1AA76CAE0A47}" type="presParOf" srcId="{D9A6E74A-66FC-4CD7-9445-6AC5EF4410EA}" destId="{E4F4FDC3-2F8A-4623-B750-5657274A43BF}" srcOrd="2" destOrd="0" presId="urn:microsoft.com/office/officeart/2009/3/layout/StepUpProcess"/>
    <dgm:cxn modelId="{9DF185C4-1254-452A-8425-C1C12229DC0F}" type="presParOf" srcId="{677A9734-2CB5-4231-A60C-9D119B827EC5}" destId="{7DCBAD3F-27ED-4E4D-A199-C7F174FCB416}" srcOrd="5" destOrd="0" presId="urn:microsoft.com/office/officeart/2009/3/layout/StepUpProcess"/>
    <dgm:cxn modelId="{CCA72660-BE54-45D1-B5D9-EFA5AA79BF9A}" type="presParOf" srcId="{7DCBAD3F-27ED-4E4D-A199-C7F174FCB416}" destId="{6D738EC9-9607-4DFB-86CE-EF410CC3A60E}" srcOrd="0" destOrd="0" presId="urn:microsoft.com/office/officeart/2009/3/layout/StepUpProcess"/>
    <dgm:cxn modelId="{820398A8-8677-4E8D-B93E-BFF93820D191}" type="presParOf" srcId="{677A9734-2CB5-4231-A60C-9D119B827EC5}" destId="{176D66FC-9C0D-4110-9B3B-B09B1939F319}" srcOrd="6" destOrd="0" presId="urn:microsoft.com/office/officeart/2009/3/layout/StepUpProcess"/>
    <dgm:cxn modelId="{811F1682-EA2C-4870-AF25-9E54D8672154}" type="presParOf" srcId="{176D66FC-9C0D-4110-9B3B-B09B1939F319}" destId="{64F4851A-6D16-4B29-A952-892885D1695F}" srcOrd="0" destOrd="0" presId="urn:microsoft.com/office/officeart/2009/3/layout/StepUpProcess"/>
    <dgm:cxn modelId="{F88C28E6-2941-48B7-82D6-FEA9A646E2CE}" type="presParOf" srcId="{176D66FC-9C0D-4110-9B3B-B09B1939F319}" destId="{494DBB7E-E3DE-417C-83CD-5EFF9E7FF8AC}" srcOrd="1" destOrd="0" presId="urn:microsoft.com/office/officeart/2009/3/layout/StepUpProcess"/>
    <dgm:cxn modelId="{0BA19CD2-9A02-4619-8129-7F9E1F584FD4}" type="presParOf" srcId="{176D66FC-9C0D-4110-9B3B-B09B1939F319}" destId="{D42893BC-E4D7-4CB6-95AE-677997E25314}" srcOrd="2" destOrd="0" presId="urn:microsoft.com/office/officeart/2009/3/layout/StepUpProcess"/>
    <dgm:cxn modelId="{0E44F1D1-8A73-4E4B-86D1-62E6938B2160}" type="presParOf" srcId="{677A9734-2CB5-4231-A60C-9D119B827EC5}" destId="{2ADC081C-5045-4A88-8B8C-D5C50E8584DB}" srcOrd="7" destOrd="0" presId="urn:microsoft.com/office/officeart/2009/3/layout/StepUpProcess"/>
    <dgm:cxn modelId="{68F2A5FB-4E87-4B7C-966E-F1906585B4B6}" type="presParOf" srcId="{2ADC081C-5045-4A88-8B8C-D5C50E8584DB}" destId="{4959817F-649F-459E-9549-D8706A652972}" srcOrd="0" destOrd="0" presId="urn:microsoft.com/office/officeart/2009/3/layout/StepUpProcess"/>
    <dgm:cxn modelId="{B585BAF5-0608-4AE5-A984-BC9594E8E560}" type="presParOf" srcId="{677A9734-2CB5-4231-A60C-9D119B827EC5}" destId="{7A651610-EB27-4661-AA8F-5D4740E6EC20}" srcOrd="8" destOrd="0" presId="urn:microsoft.com/office/officeart/2009/3/layout/StepUpProcess"/>
    <dgm:cxn modelId="{9CA0FB03-5722-422D-A5D2-FB4F08C7D45E}" type="presParOf" srcId="{7A651610-EB27-4661-AA8F-5D4740E6EC20}" destId="{7781C0E6-62C0-447F-B858-49F2BDD3502B}" srcOrd="0" destOrd="0" presId="urn:microsoft.com/office/officeart/2009/3/layout/StepUpProcess"/>
    <dgm:cxn modelId="{62260347-CB5B-490B-90CA-6E4C0527357B}" type="presParOf" srcId="{7A651610-EB27-4661-AA8F-5D4740E6EC20}" destId="{29AA928E-76AF-4CA5-BC23-D8FA3D750C37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E8D46C-D508-4DA5-A9F4-48CF8EA73734}">
      <dsp:nvSpPr>
        <dsp:cNvPr id="0" name=""/>
        <dsp:cNvSpPr/>
      </dsp:nvSpPr>
      <dsp:spPr>
        <a:xfrm rot="5400000">
          <a:off x="221189" y="1445470"/>
          <a:ext cx="658492" cy="1095716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A6B723A-7FBD-4A06-A36F-BA0A0D95CFBC}">
      <dsp:nvSpPr>
        <dsp:cNvPr id="0" name=""/>
        <dsp:cNvSpPr/>
      </dsp:nvSpPr>
      <dsp:spPr>
        <a:xfrm>
          <a:off x="122513" y="1743974"/>
          <a:ext cx="1204067" cy="11819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Подготовка условий для запуска проекта наставничества</a:t>
          </a:r>
        </a:p>
      </dsp:txBody>
      <dsp:txXfrm>
        <a:off x="122513" y="1743974"/>
        <a:ext cx="1204067" cy="1181964"/>
      </dsp:txXfrm>
    </dsp:sp>
    <dsp:sp modelId="{15B7BBE9-E424-41E9-B5B4-310938A652C8}">
      <dsp:nvSpPr>
        <dsp:cNvPr id="0" name=""/>
        <dsp:cNvSpPr/>
      </dsp:nvSpPr>
      <dsp:spPr>
        <a:xfrm>
          <a:off x="913844" y="1364802"/>
          <a:ext cx="186645" cy="186645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1E64CB1-5439-448D-9E28-DB03D3DA5CE2}">
      <dsp:nvSpPr>
        <dsp:cNvPr id="0" name=""/>
        <dsp:cNvSpPr/>
      </dsp:nvSpPr>
      <dsp:spPr>
        <a:xfrm rot="5400000">
          <a:off x="1572459" y="1083385"/>
          <a:ext cx="658492" cy="1095716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3CCEC40-7ADD-47F4-BEB1-CF8EBCE398D4}">
      <dsp:nvSpPr>
        <dsp:cNvPr id="0" name=""/>
        <dsp:cNvSpPr/>
      </dsp:nvSpPr>
      <dsp:spPr>
        <a:xfrm>
          <a:off x="1528675" y="1437345"/>
          <a:ext cx="1272303" cy="9919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Назначение наставника и лица, в отношении которого осуществляется наставничество</a:t>
          </a:r>
        </a:p>
      </dsp:txBody>
      <dsp:txXfrm>
        <a:off x="1528675" y="1437345"/>
        <a:ext cx="1272303" cy="991954"/>
      </dsp:txXfrm>
    </dsp:sp>
    <dsp:sp modelId="{D37F1B6C-BD37-4243-947B-475F0395B94F}">
      <dsp:nvSpPr>
        <dsp:cNvPr id="0" name=""/>
        <dsp:cNvSpPr/>
      </dsp:nvSpPr>
      <dsp:spPr>
        <a:xfrm>
          <a:off x="2265114" y="1002717"/>
          <a:ext cx="186645" cy="186645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FD2407B-AB88-4159-B658-C255B946DB6B}">
      <dsp:nvSpPr>
        <dsp:cNvPr id="0" name=""/>
        <dsp:cNvSpPr/>
      </dsp:nvSpPr>
      <dsp:spPr>
        <a:xfrm rot="5400000">
          <a:off x="2893352" y="748402"/>
          <a:ext cx="658492" cy="1166357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D7C9BD-6977-4D31-B9EA-12901F590AD3}">
      <dsp:nvSpPr>
        <dsp:cNvPr id="0" name=""/>
        <dsp:cNvSpPr/>
      </dsp:nvSpPr>
      <dsp:spPr>
        <a:xfrm>
          <a:off x="2739284" y="1111105"/>
          <a:ext cx="1172778" cy="8671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Прохождение наставничества</a:t>
          </a:r>
        </a:p>
      </dsp:txBody>
      <dsp:txXfrm>
        <a:off x="2739284" y="1111105"/>
        <a:ext cx="1172778" cy="867108"/>
      </dsp:txXfrm>
    </dsp:sp>
    <dsp:sp modelId="{E4F4FDC3-2F8A-4623-B750-5657274A43BF}">
      <dsp:nvSpPr>
        <dsp:cNvPr id="0" name=""/>
        <dsp:cNvSpPr/>
      </dsp:nvSpPr>
      <dsp:spPr>
        <a:xfrm>
          <a:off x="3586007" y="703054"/>
          <a:ext cx="186645" cy="186645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F4851A-6D16-4B29-A952-892885D1695F}">
      <dsp:nvSpPr>
        <dsp:cNvPr id="0" name=""/>
        <dsp:cNvSpPr/>
      </dsp:nvSpPr>
      <dsp:spPr>
        <a:xfrm rot="5400000">
          <a:off x="4176453" y="484060"/>
          <a:ext cx="658492" cy="1095716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94DBB7E-E3DE-417C-83CD-5EFF9E7FF8AC}">
      <dsp:nvSpPr>
        <dsp:cNvPr id="0" name=""/>
        <dsp:cNvSpPr/>
      </dsp:nvSpPr>
      <dsp:spPr>
        <a:xfrm>
          <a:off x="4109471" y="860885"/>
          <a:ext cx="1160442" cy="8671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Разработка оценки результати-вности работы наставничества</a:t>
          </a:r>
        </a:p>
      </dsp:txBody>
      <dsp:txXfrm>
        <a:off x="4109471" y="860885"/>
        <a:ext cx="1160442" cy="867108"/>
      </dsp:txXfrm>
    </dsp:sp>
    <dsp:sp modelId="{D42893BC-E4D7-4CB6-95AE-677997E25314}">
      <dsp:nvSpPr>
        <dsp:cNvPr id="0" name=""/>
        <dsp:cNvSpPr/>
      </dsp:nvSpPr>
      <dsp:spPr>
        <a:xfrm>
          <a:off x="4869108" y="403392"/>
          <a:ext cx="186645" cy="186645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781C0E6-62C0-447F-B858-49F2BDD3502B}">
      <dsp:nvSpPr>
        <dsp:cNvPr id="0" name=""/>
        <dsp:cNvSpPr/>
      </dsp:nvSpPr>
      <dsp:spPr>
        <a:xfrm rot="5400000">
          <a:off x="5494874" y="184397"/>
          <a:ext cx="658492" cy="1095716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9AA928E-76AF-4CA5-BC23-D8FA3D750C37}">
      <dsp:nvSpPr>
        <dsp:cNvPr id="0" name=""/>
        <dsp:cNvSpPr/>
      </dsp:nvSpPr>
      <dsp:spPr>
        <a:xfrm>
          <a:off x="5325385" y="521900"/>
          <a:ext cx="1113514" cy="8671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Завершение наставничества</a:t>
          </a:r>
        </a:p>
      </dsp:txBody>
      <dsp:txXfrm>
        <a:off x="5325385" y="521900"/>
        <a:ext cx="1113514" cy="8671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9310-EB4E-4EEE-8407-A0B121BD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2023-02-20T07:19:00Z</cp:lastPrinted>
  <dcterms:created xsi:type="dcterms:W3CDTF">2023-07-14T10:09:00Z</dcterms:created>
  <dcterms:modified xsi:type="dcterms:W3CDTF">2023-07-14T10:10:00Z</dcterms:modified>
</cp:coreProperties>
</file>