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C8" w:rsidRPr="00814AA7" w:rsidRDefault="008F67C8" w:rsidP="008F67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A7">
        <w:rPr>
          <w:rFonts w:ascii="Times New Roman" w:hAnsi="Times New Roman" w:cs="Times New Roman"/>
          <w:b/>
          <w:sz w:val="28"/>
          <w:szCs w:val="28"/>
        </w:rPr>
        <w:t>БДОУ г. Омска «Детский сад комбинированного вида № 160»</w:t>
      </w:r>
    </w:p>
    <w:p w:rsidR="008F67C8" w:rsidRPr="00814AA7" w:rsidRDefault="008F67C8" w:rsidP="008F67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C8" w:rsidRPr="00814AA7" w:rsidRDefault="008F67C8" w:rsidP="008F67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C8" w:rsidRPr="00814AA7" w:rsidRDefault="008F67C8" w:rsidP="008F67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C8" w:rsidRPr="00814AA7" w:rsidRDefault="008F67C8" w:rsidP="008F67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C8" w:rsidRPr="00814AA7" w:rsidRDefault="008F67C8" w:rsidP="008F67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C8" w:rsidRPr="00814AA7" w:rsidRDefault="008F67C8" w:rsidP="008F67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C8" w:rsidRPr="00814AA7" w:rsidRDefault="008F67C8" w:rsidP="008F67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C8" w:rsidRPr="00814AA7" w:rsidRDefault="008F67C8" w:rsidP="008F67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C8" w:rsidRPr="00814AA7" w:rsidRDefault="008F67C8" w:rsidP="008F67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C8" w:rsidRPr="00814AA7" w:rsidRDefault="008F67C8" w:rsidP="008F67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C8" w:rsidRPr="00814AA7" w:rsidRDefault="008F67C8" w:rsidP="008F67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A7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с детьми подготовительной группы</w:t>
      </w:r>
    </w:p>
    <w:p w:rsidR="008F67C8" w:rsidRPr="00814AA7" w:rsidRDefault="008F67C8" w:rsidP="008F67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A7">
        <w:rPr>
          <w:rFonts w:ascii="Times New Roman" w:hAnsi="Times New Roman" w:cs="Times New Roman"/>
          <w:b/>
          <w:sz w:val="28"/>
          <w:szCs w:val="28"/>
        </w:rPr>
        <w:t>Тема «</w:t>
      </w:r>
      <w:r>
        <w:rPr>
          <w:rFonts w:ascii="Times New Roman" w:hAnsi="Times New Roman" w:cs="Times New Roman"/>
          <w:b/>
          <w:sz w:val="28"/>
          <w:szCs w:val="28"/>
        </w:rPr>
        <w:t>Фальшивые деньги</w:t>
      </w:r>
      <w:r w:rsidRPr="00814AA7">
        <w:rPr>
          <w:rFonts w:ascii="Times New Roman" w:hAnsi="Times New Roman" w:cs="Times New Roman"/>
          <w:b/>
          <w:sz w:val="28"/>
          <w:szCs w:val="28"/>
        </w:rPr>
        <w:t>»</w:t>
      </w:r>
    </w:p>
    <w:p w:rsidR="008F67C8" w:rsidRPr="00814AA7" w:rsidRDefault="008F67C8" w:rsidP="008F67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C8" w:rsidRPr="00814AA7" w:rsidRDefault="008F67C8" w:rsidP="008F67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C8" w:rsidRPr="00814AA7" w:rsidRDefault="008F67C8" w:rsidP="008F67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C8" w:rsidRPr="00814AA7" w:rsidRDefault="008F67C8" w:rsidP="008F67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C8" w:rsidRPr="00814AA7" w:rsidRDefault="008F67C8" w:rsidP="008F67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C8" w:rsidRPr="00814AA7" w:rsidRDefault="008F67C8" w:rsidP="008F67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C8" w:rsidRPr="00814AA7" w:rsidRDefault="008F67C8" w:rsidP="008F67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C8" w:rsidRPr="00814AA7" w:rsidRDefault="008F67C8" w:rsidP="008F67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C8" w:rsidRPr="00814AA7" w:rsidRDefault="008F67C8" w:rsidP="008F67C8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8F67C8" w:rsidRPr="00814AA7" w:rsidRDefault="008F67C8" w:rsidP="008F67C8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4AA7">
        <w:rPr>
          <w:rFonts w:ascii="Times New Roman" w:hAnsi="Times New Roman" w:cs="Times New Roman"/>
          <w:b/>
          <w:sz w:val="28"/>
          <w:szCs w:val="28"/>
        </w:rPr>
        <w:t>ФИО полностью должность</w:t>
      </w:r>
    </w:p>
    <w:p w:rsidR="008F67C8" w:rsidRPr="00814AA7" w:rsidRDefault="00767A38" w:rsidP="008F67C8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Болдина Наталья Ю</w:t>
      </w:r>
      <w:r w:rsidR="008F67C8">
        <w:rPr>
          <w:rFonts w:ascii="Times New Roman" w:hAnsi="Times New Roman" w:cs="Times New Roman"/>
          <w:b/>
          <w:sz w:val="28"/>
          <w:szCs w:val="28"/>
        </w:rPr>
        <w:t>рьевна</w:t>
      </w:r>
    </w:p>
    <w:p w:rsidR="008F67C8" w:rsidRPr="00814AA7" w:rsidRDefault="008F67C8" w:rsidP="008F67C8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4AA7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8F67C8" w:rsidRPr="00814AA7" w:rsidRDefault="008F67C8" w:rsidP="008F67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C8" w:rsidRPr="00814AA7" w:rsidRDefault="008F67C8" w:rsidP="008F67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C8" w:rsidRPr="00814AA7" w:rsidRDefault="008F67C8" w:rsidP="008F67C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A7">
        <w:rPr>
          <w:rFonts w:ascii="Times New Roman" w:hAnsi="Times New Roman" w:cs="Times New Roman"/>
          <w:b/>
          <w:sz w:val="28"/>
          <w:szCs w:val="28"/>
        </w:rPr>
        <w:t>ОМСК 2024</w:t>
      </w:r>
    </w:p>
    <w:p w:rsidR="001B4C08" w:rsidRPr="004C19BF" w:rsidRDefault="001B4C08" w:rsidP="004C19B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B4C08" w:rsidRPr="004C19BF" w:rsidRDefault="001B4C08" w:rsidP="004C19B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C19BF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Pr="004C19BF">
        <w:rPr>
          <w:rFonts w:ascii="Times New Roman" w:hAnsi="Times New Roman" w:cs="Times New Roman"/>
          <w:sz w:val="24"/>
          <w:szCs w:val="24"/>
        </w:rPr>
        <w:t xml:space="preserve"> </w:t>
      </w:r>
      <w:r w:rsidR="00BD0399" w:rsidRPr="004C19BF">
        <w:rPr>
          <w:rFonts w:ascii="Times New Roman" w:hAnsi="Times New Roman" w:cs="Times New Roman"/>
          <w:sz w:val="24"/>
          <w:szCs w:val="24"/>
        </w:rPr>
        <w:t>«Фальшивые деньги</w:t>
      </w:r>
      <w:r w:rsidRPr="004C19BF">
        <w:rPr>
          <w:rFonts w:ascii="Times New Roman" w:hAnsi="Times New Roman" w:cs="Times New Roman"/>
          <w:sz w:val="24"/>
          <w:szCs w:val="24"/>
        </w:rPr>
        <w:t>»</w:t>
      </w:r>
    </w:p>
    <w:p w:rsidR="001B4C08" w:rsidRPr="004C19BF" w:rsidRDefault="001B4C08" w:rsidP="004C19B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C19BF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="004C19BF">
        <w:rPr>
          <w:rFonts w:ascii="Times New Roman" w:hAnsi="Times New Roman" w:cs="Times New Roman"/>
          <w:sz w:val="24"/>
          <w:szCs w:val="24"/>
        </w:rPr>
        <w:t xml:space="preserve"> </w:t>
      </w:r>
      <w:r w:rsidR="004C149B">
        <w:rPr>
          <w:rFonts w:ascii="Times New Roman" w:hAnsi="Times New Roman" w:cs="Times New Roman"/>
          <w:sz w:val="24"/>
          <w:szCs w:val="24"/>
        </w:rPr>
        <w:t xml:space="preserve">познавательное </w:t>
      </w:r>
      <w:r w:rsidR="00BD0399" w:rsidRPr="004C19BF">
        <w:rPr>
          <w:rFonts w:ascii="Times New Roman" w:hAnsi="Times New Roman" w:cs="Times New Roman"/>
          <w:sz w:val="24"/>
          <w:szCs w:val="24"/>
        </w:rPr>
        <w:t>развитие</w:t>
      </w:r>
    </w:p>
    <w:p w:rsidR="001B4C08" w:rsidRPr="004C19BF" w:rsidRDefault="001B4C08" w:rsidP="004C19B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C19BF">
        <w:rPr>
          <w:rFonts w:ascii="Times New Roman" w:hAnsi="Times New Roman" w:cs="Times New Roman"/>
          <w:b/>
          <w:sz w:val="24"/>
          <w:szCs w:val="24"/>
        </w:rPr>
        <w:t>Интеграция:</w:t>
      </w:r>
      <w:r w:rsidRPr="004C19BF">
        <w:rPr>
          <w:rFonts w:ascii="Times New Roman" w:hAnsi="Times New Roman" w:cs="Times New Roman"/>
          <w:sz w:val="24"/>
          <w:szCs w:val="24"/>
        </w:rPr>
        <w:t xml:space="preserve">  </w:t>
      </w:r>
      <w:r w:rsidR="004C149B">
        <w:rPr>
          <w:rFonts w:ascii="Times New Roman" w:hAnsi="Times New Roman" w:cs="Times New Roman"/>
          <w:sz w:val="24"/>
          <w:szCs w:val="24"/>
        </w:rPr>
        <w:t xml:space="preserve">социально-коммуникативное </w:t>
      </w:r>
      <w:r w:rsidRPr="004C19BF">
        <w:rPr>
          <w:rFonts w:ascii="Times New Roman" w:hAnsi="Times New Roman" w:cs="Times New Roman"/>
          <w:sz w:val="24"/>
          <w:szCs w:val="24"/>
        </w:rPr>
        <w:t xml:space="preserve"> развитие</w:t>
      </w:r>
    </w:p>
    <w:p w:rsidR="001B4C08" w:rsidRPr="004C19BF" w:rsidRDefault="001B4C08" w:rsidP="004C19B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C19BF">
        <w:rPr>
          <w:rFonts w:ascii="Times New Roman" w:hAnsi="Times New Roman" w:cs="Times New Roman"/>
          <w:b/>
          <w:sz w:val="24"/>
          <w:szCs w:val="24"/>
        </w:rPr>
        <w:t>Форма организации детской деятельности:</w:t>
      </w:r>
      <w:r w:rsidR="008F67C8">
        <w:rPr>
          <w:rFonts w:ascii="Times New Roman" w:hAnsi="Times New Roman" w:cs="Times New Roman"/>
          <w:sz w:val="24"/>
          <w:szCs w:val="24"/>
        </w:rPr>
        <w:t xml:space="preserve"> </w:t>
      </w:r>
      <w:r w:rsidR="00270E15" w:rsidRPr="004C19BF">
        <w:rPr>
          <w:rFonts w:ascii="Times New Roman" w:hAnsi="Times New Roman" w:cs="Times New Roman"/>
          <w:sz w:val="24"/>
          <w:szCs w:val="24"/>
        </w:rPr>
        <w:t xml:space="preserve"> </w:t>
      </w:r>
      <w:r w:rsidR="004C19BF">
        <w:rPr>
          <w:rFonts w:ascii="Times New Roman" w:hAnsi="Times New Roman" w:cs="Times New Roman"/>
          <w:sz w:val="24"/>
          <w:szCs w:val="24"/>
        </w:rPr>
        <w:t>проблемная ситуация</w:t>
      </w:r>
    </w:p>
    <w:p w:rsidR="001B4C08" w:rsidRPr="004C19BF" w:rsidRDefault="001B4C08" w:rsidP="004C19B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C19BF">
        <w:rPr>
          <w:rFonts w:ascii="Times New Roman" w:hAnsi="Times New Roman" w:cs="Times New Roman"/>
          <w:b/>
          <w:sz w:val="24"/>
          <w:szCs w:val="24"/>
        </w:rPr>
        <w:t>Цель</w:t>
      </w:r>
      <w:r w:rsidR="008F67C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C149B" w:rsidRPr="004C149B">
        <w:rPr>
          <w:rFonts w:ascii="Times New Roman" w:hAnsi="Times New Roman" w:cs="Times New Roman"/>
          <w:sz w:val="24"/>
          <w:szCs w:val="24"/>
        </w:rPr>
        <w:t>О</w:t>
      </w:r>
      <w:r w:rsidR="00332DD6" w:rsidRPr="004C149B">
        <w:rPr>
          <w:rFonts w:ascii="Times New Roman" w:hAnsi="Times New Roman" w:cs="Times New Roman"/>
          <w:sz w:val="24"/>
          <w:szCs w:val="24"/>
        </w:rPr>
        <w:t xml:space="preserve">своения детьми умения различать настоящие и </w:t>
      </w:r>
      <w:r w:rsidR="00332DD6" w:rsidRPr="000D134B">
        <w:rPr>
          <w:rFonts w:ascii="Times New Roman" w:hAnsi="Times New Roman" w:cs="Times New Roman"/>
          <w:sz w:val="24"/>
          <w:szCs w:val="24"/>
        </w:rPr>
        <w:t>фальшивые деньги</w:t>
      </w:r>
      <w:r w:rsidR="004C149B" w:rsidRPr="000D134B">
        <w:rPr>
          <w:rFonts w:ascii="Times New Roman" w:hAnsi="Times New Roman" w:cs="Times New Roman"/>
          <w:sz w:val="24"/>
          <w:szCs w:val="24"/>
        </w:rPr>
        <w:t xml:space="preserve"> </w:t>
      </w:r>
      <w:r w:rsidR="00767A38" w:rsidRPr="000D134B">
        <w:rPr>
          <w:rFonts w:ascii="Times New Roman" w:hAnsi="Times New Roman" w:cs="Times New Roman"/>
          <w:sz w:val="24"/>
          <w:szCs w:val="24"/>
        </w:rPr>
        <w:t>составляя</w:t>
      </w:r>
      <w:r w:rsidR="00767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A38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="00767A38">
        <w:rPr>
          <w:rFonts w:ascii="Times New Roman" w:hAnsi="Times New Roman" w:cs="Times New Roman"/>
          <w:sz w:val="24"/>
          <w:szCs w:val="24"/>
        </w:rPr>
        <w:t>.</w:t>
      </w:r>
    </w:p>
    <w:p w:rsidR="001B4C08" w:rsidRPr="004C19BF" w:rsidRDefault="001B4C08" w:rsidP="004C19B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C19BF">
        <w:rPr>
          <w:rFonts w:ascii="Times New Roman" w:hAnsi="Times New Roman" w:cs="Times New Roman"/>
          <w:b/>
          <w:sz w:val="24"/>
          <w:szCs w:val="24"/>
        </w:rPr>
        <w:t>Задачи:</w:t>
      </w:r>
      <w:r w:rsidR="008F6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399" w:rsidRPr="004C19BF" w:rsidRDefault="00BD0399" w:rsidP="004C19BF">
      <w:pPr>
        <w:pStyle w:val="a5"/>
        <w:numPr>
          <w:ilvl w:val="0"/>
          <w:numId w:val="1"/>
        </w:numPr>
        <w:shd w:val="clear" w:color="auto" w:fill="FFFFFF"/>
        <w:spacing w:before="0" w:beforeAutospacing="0" w:afterAutospacing="0"/>
      </w:pPr>
      <w:r w:rsidRPr="004C19BF">
        <w:t xml:space="preserve">Научить отличать настоящие деньги от </w:t>
      </w:r>
      <w:proofErr w:type="gramStart"/>
      <w:r w:rsidRPr="004C19BF">
        <w:t>фальшивых</w:t>
      </w:r>
      <w:proofErr w:type="gramEnd"/>
      <w:r w:rsidRPr="004C19BF">
        <w:t xml:space="preserve"> по характерным признакам;</w:t>
      </w:r>
    </w:p>
    <w:p w:rsidR="00BD0399" w:rsidRPr="004C19BF" w:rsidRDefault="0003508C" w:rsidP="004C19BF">
      <w:pPr>
        <w:pStyle w:val="a5"/>
        <w:numPr>
          <w:ilvl w:val="0"/>
          <w:numId w:val="1"/>
        </w:numPr>
        <w:shd w:val="clear" w:color="auto" w:fill="FFFFFF"/>
        <w:spacing w:before="0" w:beforeAutospacing="0" w:afterAutospacing="0"/>
      </w:pPr>
      <w:r w:rsidRPr="00A94FCA">
        <w:t xml:space="preserve">Развивать умение </w:t>
      </w:r>
      <w:r w:rsidR="008F667F" w:rsidRPr="00A94FCA">
        <w:t>применять</w:t>
      </w:r>
      <w:r w:rsidR="00BD0399" w:rsidRPr="00A94FCA">
        <w:t xml:space="preserve"> получе</w:t>
      </w:r>
      <w:r w:rsidR="008F667F" w:rsidRPr="00A94FCA">
        <w:t>нные знания</w:t>
      </w:r>
      <w:r w:rsidR="00270E15" w:rsidRPr="004C19BF">
        <w:t xml:space="preserve"> при составлении </w:t>
      </w:r>
      <w:proofErr w:type="spellStart"/>
      <w:r w:rsidR="00270E15" w:rsidRPr="004C19BF">
        <w:t>кроссенса</w:t>
      </w:r>
      <w:proofErr w:type="spellEnd"/>
      <w:r w:rsidR="008F667F">
        <w:t>;</w:t>
      </w:r>
    </w:p>
    <w:p w:rsidR="00BD0399" w:rsidRPr="004C19BF" w:rsidRDefault="004C19BF" w:rsidP="004C19BF">
      <w:pPr>
        <w:pStyle w:val="a5"/>
        <w:numPr>
          <w:ilvl w:val="0"/>
          <w:numId w:val="1"/>
        </w:numPr>
        <w:shd w:val="clear" w:color="auto" w:fill="FFFFFF"/>
        <w:spacing w:before="0" w:beforeAutospacing="0" w:afterAutospacing="0"/>
      </w:pPr>
      <w:r>
        <w:t xml:space="preserve"> Воспитывать навыки</w:t>
      </w:r>
      <w:r w:rsidR="00BD0399" w:rsidRPr="004C19BF">
        <w:t xml:space="preserve"> сотрудничества со сверстниками </w:t>
      </w:r>
      <w:r>
        <w:t>и умение договариваться в совместной работе</w:t>
      </w:r>
      <w:r w:rsidR="00BD0399" w:rsidRPr="004C19BF">
        <w:t>.</w:t>
      </w:r>
    </w:p>
    <w:p w:rsidR="001B4C08" w:rsidRPr="004C19BF" w:rsidRDefault="001B4C08" w:rsidP="004C19B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1B4C08" w:rsidRPr="004C19BF" w:rsidRDefault="001B4C08" w:rsidP="004C19B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C19B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BD0399" w:rsidRPr="004C19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4C08" w:rsidRPr="004C19BF" w:rsidRDefault="001B4C08" w:rsidP="004C19B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C19BF">
        <w:rPr>
          <w:rFonts w:ascii="Times New Roman" w:hAnsi="Times New Roman" w:cs="Times New Roman"/>
          <w:b/>
          <w:sz w:val="24"/>
          <w:szCs w:val="24"/>
        </w:rPr>
        <w:t>Для индивидуальной работы:</w:t>
      </w:r>
      <w:r w:rsidR="00BD0399" w:rsidRPr="004C19BF">
        <w:rPr>
          <w:rFonts w:ascii="Times New Roman" w:hAnsi="Times New Roman" w:cs="Times New Roman"/>
          <w:sz w:val="24"/>
          <w:szCs w:val="24"/>
        </w:rPr>
        <w:t xml:space="preserve"> купюры денег</w:t>
      </w:r>
    </w:p>
    <w:p w:rsidR="001B4C08" w:rsidRPr="004C19BF" w:rsidRDefault="001B4C08" w:rsidP="004C19B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C19BF">
        <w:rPr>
          <w:rFonts w:ascii="Times New Roman" w:hAnsi="Times New Roman" w:cs="Times New Roman"/>
          <w:b/>
          <w:sz w:val="24"/>
          <w:szCs w:val="24"/>
        </w:rPr>
        <w:t xml:space="preserve">Для подгрупповой работы: </w:t>
      </w:r>
      <w:r w:rsidR="00BD0399" w:rsidRPr="004C19BF">
        <w:rPr>
          <w:rFonts w:ascii="Times New Roman" w:hAnsi="Times New Roman" w:cs="Times New Roman"/>
          <w:sz w:val="24"/>
          <w:szCs w:val="24"/>
        </w:rPr>
        <w:t xml:space="preserve">карточки для составления </w:t>
      </w:r>
      <w:proofErr w:type="spellStart"/>
      <w:r w:rsidR="00BD0399" w:rsidRPr="004C19BF">
        <w:rPr>
          <w:rFonts w:ascii="Times New Roman" w:hAnsi="Times New Roman" w:cs="Times New Roman"/>
          <w:sz w:val="24"/>
          <w:szCs w:val="24"/>
        </w:rPr>
        <w:t>кроссенс</w:t>
      </w:r>
      <w:r w:rsidR="0003508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D0399" w:rsidRPr="004C19BF">
        <w:rPr>
          <w:rFonts w:ascii="Times New Roman" w:hAnsi="Times New Roman" w:cs="Times New Roman"/>
          <w:sz w:val="24"/>
          <w:szCs w:val="24"/>
        </w:rPr>
        <w:t>, клей.</w:t>
      </w:r>
    </w:p>
    <w:p w:rsidR="001B4C08" w:rsidRPr="004C19BF" w:rsidRDefault="001B4C08" w:rsidP="004C19B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C19BF">
        <w:rPr>
          <w:rFonts w:ascii="Times New Roman" w:hAnsi="Times New Roman" w:cs="Times New Roman"/>
          <w:b/>
          <w:sz w:val="24"/>
          <w:szCs w:val="24"/>
        </w:rPr>
        <w:t>Для фронтальной работы:</w:t>
      </w:r>
      <w:r w:rsidRPr="004C19BF">
        <w:rPr>
          <w:rFonts w:ascii="Times New Roman" w:hAnsi="Times New Roman" w:cs="Times New Roman"/>
          <w:sz w:val="24"/>
          <w:szCs w:val="24"/>
        </w:rPr>
        <w:t xml:space="preserve"> </w:t>
      </w:r>
      <w:r w:rsidR="008F667F" w:rsidRPr="00A94FCA">
        <w:rPr>
          <w:rFonts w:ascii="Times New Roman" w:hAnsi="Times New Roman" w:cs="Times New Roman"/>
          <w:sz w:val="24"/>
          <w:szCs w:val="24"/>
        </w:rPr>
        <w:t>телевизор</w:t>
      </w:r>
      <w:r w:rsidR="00A94FCA">
        <w:rPr>
          <w:rFonts w:ascii="Times New Roman" w:hAnsi="Times New Roman" w:cs="Times New Roman"/>
          <w:sz w:val="24"/>
          <w:szCs w:val="24"/>
        </w:rPr>
        <w:t>,</w:t>
      </w:r>
      <w:r w:rsidR="008F667F" w:rsidRPr="004C19BF">
        <w:rPr>
          <w:rFonts w:ascii="Times New Roman" w:hAnsi="Times New Roman" w:cs="Times New Roman"/>
          <w:sz w:val="24"/>
          <w:szCs w:val="24"/>
        </w:rPr>
        <w:t xml:space="preserve"> </w:t>
      </w:r>
      <w:r w:rsidR="00A94FCA">
        <w:rPr>
          <w:rFonts w:ascii="Times New Roman" w:hAnsi="Times New Roman" w:cs="Times New Roman"/>
          <w:sz w:val="24"/>
          <w:szCs w:val="24"/>
        </w:rPr>
        <w:t>презентация</w:t>
      </w:r>
      <w:r w:rsidR="00DD29A2" w:rsidRPr="004C1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9A2" w:rsidRPr="004C19BF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="00DD29A2" w:rsidRPr="004C19BF">
        <w:rPr>
          <w:rFonts w:ascii="Times New Roman" w:hAnsi="Times New Roman" w:cs="Times New Roman"/>
          <w:sz w:val="24"/>
          <w:szCs w:val="24"/>
        </w:rPr>
        <w:t>, картинки по отличию фальшивых де</w:t>
      </w:r>
      <w:r w:rsidR="000D134B">
        <w:rPr>
          <w:rFonts w:ascii="Times New Roman" w:hAnsi="Times New Roman" w:cs="Times New Roman"/>
          <w:sz w:val="24"/>
          <w:szCs w:val="24"/>
        </w:rPr>
        <w:t xml:space="preserve">нег </w:t>
      </w:r>
      <w:proofErr w:type="gramStart"/>
      <w:r w:rsidR="000D134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D134B">
        <w:rPr>
          <w:rFonts w:ascii="Times New Roman" w:hAnsi="Times New Roman" w:cs="Times New Roman"/>
          <w:sz w:val="24"/>
          <w:szCs w:val="24"/>
        </w:rPr>
        <w:t xml:space="preserve"> настоящих</w:t>
      </w:r>
      <w:r w:rsidR="00DD29A2" w:rsidRPr="004C19BF">
        <w:rPr>
          <w:rFonts w:ascii="Times New Roman" w:hAnsi="Times New Roman" w:cs="Times New Roman"/>
          <w:sz w:val="24"/>
          <w:szCs w:val="24"/>
        </w:rPr>
        <w:t>.</w:t>
      </w:r>
    </w:p>
    <w:p w:rsidR="001B4C08" w:rsidRPr="004C19BF" w:rsidRDefault="001B4C08" w:rsidP="004C19B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C19BF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деятельности:</w:t>
      </w:r>
    </w:p>
    <w:tbl>
      <w:tblPr>
        <w:tblStyle w:val="a3"/>
        <w:tblW w:w="10031" w:type="dxa"/>
        <w:tblLook w:val="04A0"/>
      </w:tblPr>
      <w:tblGrid>
        <w:gridCol w:w="3059"/>
        <w:gridCol w:w="6972"/>
      </w:tblGrid>
      <w:tr w:rsidR="001B4C08" w:rsidRPr="004C19BF" w:rsidTr="001B4C08">
        <w:trPr>
          <w:trHeight w:val="484"/>
        </w:trPr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C08" w:rsidRPr="004C19BF" w:rsidRDefault="001B4C08" w:rsidP="004C19B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BF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C08" w:rsidRPr="004C19BF" w:rsidRDefault="001B4C08" w:rsidP="004C19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BF">
              <w:rPr>
                <w:rFonts w:ascii="Times New Roman" w:hAnsi="Times New Roman" w:cs="Times New Roman"/>
                <w:sz w:val="24"/>
                <w:szCs w:val="24"/>
              </w:rPr>
              <w:t>Ребята, посмотрите</w:t>
            </w:r>
            <w:r w:rsidR="000D13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19BF">
              <w:rPr>
                <w:rFonts w:ascii="Times New Roman" w:hAnsi="Times New Roman" w:cs="Times New Roman"/>
                <w:sz w:val="24"/>
                <w:szCs w:val="24"/>
              </w:rPr>
              <w:t xml:space="preserve"> я сегодня составила для вас новый </w:t>
            </w:r>
            <w:proofErr w:type="spellStart"/>
            <w:r w:rsidRPr="004C19BF">
              <w:rPr>
                <w:rFonts w:ascii="Times New Roman" w:hAnsi="Times New Roman" w:cs="Times New Roman"/>
                <w:sz w:val="24"/>
                <w:szCs w:val="24"/>
              </w:rPr>
              <w:t>кроссенс</w:t>
            </w:r>
            <w:proofErr w:type="spellEnd"/>
            <w:r w:rsidR="00003557" w:rsidRPr="004C19BF"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proofErr w:type="spellStart"/>
            <w:r w:rsidR="00003557" w:rsidRPr="004C19BF">
              <w:rPr>
                <w:rFonts w:ascii="Times New Roman" w:hAnsi="Times New Roman" w:cs="Times New Roman"/>
                <w:sz w:val="24"/>
                <w:szCs w:val="24"/>
              </w:rPr>
              <w:t>улиточки</w:t>
            </w:r>
            <w:proofErr w:type="spellEnd"/>
            <w:r w:rsidRPr="004C19BF">
              <w:rPr>
                <w:rFonts w:ascii="Times New Roman" w:hAnsi="Times New Roman" w:cs="Times New Roman"/>
                <w:sz w:val="24"/>
                <w:szCs w:val="24"/>
              </w:rPr>
              <w:t xml:space="preserve">, отгадав который вы </w:t>
            </w:r>
            <w:r w:rsidR="000D134B" w:rsidRPr="004C19BF">
              <w:rPr>
                <w:rFonts w:ascii="Times New Roman" w:hAnsi="Times New Roman" w:cs="Times New Roman"/>
                <w:sz w:val="24"/>
                <w:szCs w:val="24"/>
              </w:rPr>
              <w:t>узнаете,</w:t>
            </w:r>
            <w:r w:rsidRPr="004C19BF">
              <w:rPr>
                <w:rFonts w:ascii="Times New Roman" w:hAnsi="Times New Roman" w:cs="Times New Roman"/>
                <w:sz w:val="24"/>
                <w:szCs w:val="24"/>
              </w:rPr>
              <w:t xml:space="preserve"> о чем мы будем сегодня с вами разговаривать.</w:t>
            </w:r>
          </w:p>
        </w:tc>
      </w:tr>
      <w:tr w:rsidR="001B4C08" w:rsidRPr="004C19BF" w:rsidTr="001B4C08">
        <w:trPr>
          <w:trHeight w:val="2663"/>
        </w:trPr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C08" w:rsidRPr="004C19BF" w:rsidRDefault="001B4C08" w:rsidP="004C19B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педагога с детьми </w:t>
            </w:r>
            <w:proofErr w:type="gramStart"/>
            <w:r w:rsidRPr="004C19B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4C1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C19B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</w:t>
            </w:r>
            <w:proofErr w:type="gramEnd"/>
            <w:r w:rsidRPr="004C1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 предстоящей деятельности: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34B" w:rsidRDefault="001B4C08" w:rsidP="004C19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BF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</w:t>
            </w:r>
            <w:proofErr w:type="spellStart"/>
            <w:r w:rsidRPr="004C19BF">
              <w:rPr>
                <w:rFonts w:ascii="Times New Roman" w:hAnsi="Times New Roman" w:cs="Times New Roman"/>
                <w:sz w:val="24"/>
                <w:szCs w:val="24"/>
              </w:rPr>
              <w:t>кроссенса</w:t>
            </w:r>
            <w:proofErr w:type="spellEnd"/>
            <w:r w:rsidRPr="004C1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69C2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 на экране)</w:t>
            </w:r>
          </w:p>
          <w:p w:rsidR="00332DD6" w:rsidRDefault="001E5E4B" w:rsidP="004C19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на кассе в магазине. Чем мы должны рассчитаться с кассиром? </w:t>
            </w:r>
          </w:p>
          <w:p w:rsidR="00332DD6" w:rsidRDefault="002702F8" w:rsidP="004C19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BF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4C19BF">
              <w:rPr>
                <w:rFonts w:ascii="Times New Roman" w:hAnsi="Times New Roman" w:cs="Times New Roman"/>
                <w:sz w:val="24"/>
                <w:szCs w:val="24"/>
              </w:rPr>
              <w:t>а любыми деньгами можно рассчитаться в магазине?</w:t>
            </w:r>
            <w:r w:rsidR="001E5E4B">
              <w:rPr>
                <w:rFonts w:ascii="Times New Roman" w:hAnsi="Times New Roman" w:cs="Times New Roman"/>
                <w:sz w:val="24"/>
                <w:szCs w:val="24"/>
              </w:rPr>
              <w:t xml:space="preserve"> (можем сами нарисовать?)</w:t>
            </w:r>
            <w:r w:rsidR="004C19BF">
              <w:rPr>
                <w:rFonts w:ascii="Times New Roman" w:hAnsi="Times New Roman" w:cs="Times New Roman"/>
                <w:sz w:val="24"/>
                <w:szCs w:val="24"/>
              </w:rPr>
              <w:t xml:space="preserve">  Конечно, только настоящими</w:t>
            </w:r>
            <w:r w:rsidRPr="004C1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DD6" w:rsidRDefault="002702F8" w:rsidP="004C19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BF">
              <w:rPr>
                <w:rFonts w:ascii="Times New Roman" w:hAnsi="Times New Roman" w:cs="Times New Roman"/>
                <w:sz w:val="24"/>
                <w:szCs w:val="24"/>
              </w:rPr>
              <w:t xml:space="preserve"> А вы </w:t>
            </w:r>
            <w:r w:rsidR="001E5E4B" w:rsidRPr="004C19BF">
              <w:rPr>
                <w:rFonts w:ascii="Times New Roman" w:hAnsi="Times New Roman" w:cs="Times New Roman"/>
                <w:sz w:val="24"/>
                <w:szCs w:val="24"/>
              </w:rPr>
              <w:t>знаете,</w:t>
            </w:r>
            <w:r w:rsidRPr="004C19BF">
              <w:rPr>
                <w:rFonts w:ascii="Times New Roman" w:hAnsi="Times New Roman" w:cs="Times New Roman"/>
                <w:sz w:val="24"/>
                <w:szCs w:val="24"/>
              </w:rPr>
              <w:t xml:space="preserve"> как отличи</w:t>
            </w:r>
            <w:r w:rsidR="00A94FCA">
              <w:rPr>
                <w:rFonts w:ascii="Times New Roman" w:hAnsi="Times New Roman" w:cs="Times New Roman"/>
                <w:sz w:val="24"/>
                <w:szCs w:val="24"/>
              </w:rPr>
              <w:t xml:space="preserve">ть настоящие от фальшивых купюр? </w:t>
            </w:r>
          </w:p>
          <w:p w:rsidR="00332DD6" w:rsidRDefault="00A94FCA" w:rsidP="004C19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67A38">
              <w:rPr>
                <w:rFonts w:ascii="Times New Roman" w:hAnsi="Times New Roman" w:cs="Times New Roman"/>
                <w:sz w:val="24"/>
                <w:szCs w:val="24"/>
              </w:rPr>
              <w:t>вам интересно будет это узнать сегодня?</w:t>
            </w:r>
          </w:p>
          <w:p w:rsidR="007F23AA" w:rsidRDefault="00332DD6" w:rsidP="004C19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как</w:t>
            </w:r>
            <w:r w:rsidR="00760631">
              <w:rPr>
                <w:rFonts w:ascii="Times New Roman" w:hAnsi="Times New Roman" w:cs="Times New Roman"/>
                <w:sz w:val="24"/>
                <w:szCs w:val="24"/>
              </w:rPr>
              <w:t xml:space="preserve"> 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удобнее запомнить правила отличия</w:t>
            </w:r>
            <w:r w:rsidR="0076063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купюр </w:t>
            </w:r>
            <w:proofErr w:type="gramStart"/>
            <w:r w:rsidR="0076063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760631">
              <w:rPr>
                <w:rFonts w:ascii="Times New Roman" w:hAnsi="Times New Roman" w:cs="Times New Roman"/>
                <w:sz w:val="24"/>
                <w:szCs w:val="24"/>
              </w:rPr>
              <w:t xml:space="preserve"> фальшивых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003557" w:rsidRDefault="00760631" w:rsidP="004C19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0D134B">
              <w:rPr>
                <w:rFonts w:ascii="Times New Roman" w:hAnsi="Times New Roman" w:cs="Times New Roman"/>
                <w:sz w:val="24"/>
                <w:szCs w:val="24"/>
              </w:rPr>
              <w:t xml:space="preserve"> можем что-то сделать, чтобы эти знания лучше нам запомнились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52B2F" w:rsidRPr="004C19BF" w:rsidRDefault="000D134B" w:rsidP="004C19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2B2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="00552B2F">
              <w:rPr>
                <w:rFonts w:ascii="Times New Roman" w:hAnsi="Times New Roman" w:cs="Times New Roman"/>
                <w:sz w:val="24"/>
                <w:szCs w:val="24"/>
              </w:rPr>
              <w:t>кроссенс</w:t>
            </w:r>
            <w:proofErr w:type="spellEnd"/>
            <w:r w:rsidR="00552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FCA" w:rsidRDefault="00003557" w:rsidP="004C19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BF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r w:rsidR="001B4C08" w:rsidRPr="004C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FCA">
              <w:rPr>
                <w:rFonts w:ascii="Times New Roman" w:hAnsi="Times New Roman" w:cs="Times New Roman"/>
                <w:sz w:val="24"/>
                <w:szCs w:val="24"/>
              </w:rPr>
              <w:t>что мы сегодня будем делать?</w:t>
            </w:r>
          </w:p>
          <w:p w:rsidR="001B4C08" w:rsidRPr="004C19BF" w:rsidRDefault="00003557" w:rsidP="004C19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5E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4C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FCA">
              <w:rPr>
                <w:rFonts w:ascii="Times New Roman" w:hAnsi="Times New Roman" w:cs="Times New Roman"/>
                <w:sz w:val="24"/>
                <w:szCs w:val="24"/>
              </w:rPr>
              <w:t>Учиться отличать фальшивые деньги от</w:t>
            </w:r>
            <w:r w:rsidR="00760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0631">
              <w:rPr>
                <w:rFonts w:ascii="Times New Roman" w:hAnsi="Times New Roman" w:cs="Times New Roman"/>
                <w:sz w:val="24"/>
                <w:szCs w:val="24"/>
              </w:rPr>
              <w:t>настоящих</w:t>
            </w:r>
            <w:proofErr w:type="gramEnd"/>
            <w:r w:rsidR="00760631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составлять </w:t>
            </w:r>
            <w:proofErr w:type="spellStart"/>
            <w:r w:rsidR="00760631">
              <w:rPr>
                <w:rFonts w:ascii="Times New Roman" w:hAnsi="Times New Roman" w:cs="Times New Roman"/>
                <w:sz w:val="24"/>
                <w:szCs w:val="24"/>
              </w:rPr>
              <w:t>кроссенс</w:t>
            </w:r>
            <w:proofErr w:type="spellEnd"/>
            <w:r w:rsidR="00A94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A95" w:rsidRPr="000D134B" w:rsidRDefault="00003557" w:rsidP="00760631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3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Критерии</w:t>
            </w:r>
            <w:r w:rsidR="005A5C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составления </w:t>
            </w:r>
            <w:proofErr w:type="spellStart"/>
            <w:r w:rsidR="005A5C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кроссенса</w:t>
            </w:r>
            <w:proofErr w:type="spellEnd"/>
            <w:r w:rsidRPr="000D13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0631" w:rsidRPr="00FA4D28" w:rsidRDefault="00760631" w:rsidP="00760631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D28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подобраны по теме </w:t>
            </w:r>
            <w:proofErr w:type="spellStart"/>
            <w:r w:rsidRPr="00FA4D28">
              <w:rPr>
                <w:rFonts w:ascii="Times New Roman" w:hAnsi="Times New Roman" w:cs="Times New Roman"/>
                <w:sz w:val="24"/>
                <w:szCs w:val="24"/>
              </w:rPr>
              <w:t>кроссенса</w:t>
            </w:r>
            <w:proofErr w:type="spellEnd"/>
          </w:p>
          <w:p w:rsidR="00760631" w:rsidRPr="00FA4D28" w:rsidRDefault="00DD6A95" w:rsidP="00760631">
            <w:pPr>
              <w:pStyle w:val="a4"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Выбрано 6-8 картинок</w:t>
            </w:r>
          </w:p>
          <w:p w:rsidR="00760631" w:rsidRPr="00FA4D28" w:rsidRDefault="00760631" w:rsidP="007606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C08" w:rsidRPr="004C19BF" w:rsidRDefault="001B4C08" w:rsidP="004C19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C08" w:rsidRPr="004C19BF" w:rsidTr="001B4C08">
        <w:trPr>
          <w:trHeight w:val="969"/>
        </w:trPr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C08" w:rsidRPr="004C19BF" w:rsidRDefault="001B4C08" w:rsidP="004C19B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Совместная деятельность педагога с детьми по нахождению средств деятельности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557" w:rsidRDefault="001E5E4B" w:rsidP="004C19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откуда берутся деньги? </w:t>
            </w:r>
          </w:p>
          <w:p w:rsidR="00DD6A95" w:rsidRDefault="00DD6A95" w:rsidP="00DD6A95">
            <w:pPr>
              <w:pStyle w:val="a5"/>
              <w:shd w:val="clear" w:color="auto" w:fill="FFFFFF"/>
              <w:spacing w:before="0" w:beforeAutospacing="0" w:after="215" w:afterAutospacing="0"/>
            </w:pPr>
            <w:r w:rsidRPr="004C19BF">
              <w:t>У нас в стране печатать деньги может только Национальный банк.</w:t>
            </w:r>
          </w:p>
          <w:p w:rsidR="00DD29A2" w:rsidRPr="004C19BF" w:rsidRDefault="00DD29A2" w:rsidP="004C19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BF">
              <w:rPr>
                <w:rFonts w:ascii="Times New Roman" w:hAnsi="Times New Roman" w:cs="Times New Roman"/>
                <w:sz w:val="24"/>
                <w:szCs w:val="24"/>
              </w:rPr>
              <w:t>Как вы думаете, что бывает за подделку купюр?</w:t>
            </w:r>
            <w:r w:rsidR="001E5E4B">
              <w:rPr>
                <w:rFonts w:ascii="Times New Roman" w:hAnsi="Times New Roman" w:cs="Times New Roman"/>
                <w:sz w:val="24"/>
                <w:szCs w:val="24"/>
              </w:rPr>
              <w:t xml:space="preserve"> (Выслушать мнение детей)</w:t>
            </w:r>
          </w:p>
          <w:p w:rsidR="001B74FD" w:rsidRPr="001E5E4B" w:rsidRDefault="001B74FD" w:rsidP="001B74FD">
            <w:pPr>
              <w:pStyle w:val="a5"/>
              <w:shd w:val="clear" w:color="auto" w:fill="FFFFFF"/>
              <w:spacing w:before="0" w:beforeAutospacing="0" w:after="121" w:afterAutospacing="0"/>
              <w:rPr>
                <w:color w:val="000000"/>
              </w:rPr>
            </w:pPr>
            <w:r w:rsidRPr="001E5E4B">
              <w:rPr>
                <w:color w:val="000000"/>
              </w:rPr>
              <w:t>Я предлагаю вам посмотреть мультфильм и потом обсудить его.</w:t>
            </w:r>
          </w:p>
          <w:p w:rsidR="001B74FD" w:rsidRPr="001E5E4B" w:rsidRDefault="001B74FD" w:rsidP="001B74FD">
            <w:pPr>
              <w:pStyle w:val="a5"/>
              <w:shd w:val="clear" w:color="auto" w:fill="FFFFFF"/>
              <w:spacing w:before="0" w:beforeAutospacing="0" w:after="121" w:afterAutospacing="0"/>
              <w:jc w:val="center"/>
              <w:rPr>
                <w:color w:val="000000"/>
              </w:rPr>
            </w:pPr>
            <w:r w:rsidRPr="001E5E4B">
              <w:rPr>
                <w:b/>
                <w:bCs/>
                <w:i/>
                <w:iCs/>
                <w:color w:val="000000"/>
              </w:rPr>
              <w:t xml:space="preserve">Смотрим </w:t>
            </w:r>
            <w:proofErr w:type="spellStart"/>
            <w:r w:rsidRPr="001E5E4B">
              <w:rPr>
                <w:b/>
                <w:bCs/>
                <w:i/>
                <w:iCs/>
                <w:color w:val="000000"/>
              </w:rPr>
              <w:t>Смешарики</w:t>
            </w:r>
            <w:proofErr w:type="spellEnd"/>
            <w:r w:rsidRPr="001E5E4B">
              <w:rPr>
                <w:b/>
                <w:bCs/>
                <w:i/>
                <w:iCs/>
                <w:color w:val="000000"/>
              </w:rPr>
              <w:t xml:space="preserve"> «Фальшивый пиастр»</w:t>
            </w:r>
          </w:p>
          <w:p w:rsidR="001B74FD" w:rsidRPr="001E5E4B" w:rsidRDefault="001B74FD" w:rsidP="001B74FD">
            <w:pPr>
              <w:pStyle w:val="a5"/>
              <w:shd w:val="clear" w:color="auto" w:fill="FFFFFF"/>
              <w:spacing w:before="0" w:beforeAutospacing="0" w:after="121" w:afterAutospacing="0"/>
              <w:jc w:val="center"/>
              <w:rPr>
                <w:color w:val="000000"/>
              </w:rPr>
            </w:pPr>
            <w:r w:rsidRPr="001E5E4B">
              <w:rPr>
                <w:color w:val="000000"/>
                <w:u w:val="single"/>
              </w:rPr>
              <w:t>https://www.youtube.com/watch?v=Fn6vSS4vQ8Y</w:t>
            </w:r>
          </w:p>
          <w:p w:rsidR="00DD29A2" w:rsidRPr="004C19BF" w:rsidRDefault="00DD29A2" w:rsidP="004C19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FD" w:rsidRPr="00FA4D28" w:rsidRDefault="004C19BF" w:rsidP="001B74FD">
            <w:pPr>
              <w:pStyle w:val="a5"/>
              <w:shd w:val="clear" w:color="auto" w:fill="FFFFFF"/>
              <w:spacing w:before="0" w:beforeAutospacing="0" w:after="121" w:afterAutospacing="0"/>
              <w:rPr>
                <w:color w:val="000000"/>
              </w:rPr>
            </w:pPr>
            <w:r w:rsidRPr="004C19BF">
              <w:t xml:space="preserve">Как только деньги стали использоваться как неотъемлемый элемент товарного обмена, появились люди, которые начали изготавливать фальшивые купюры и монеты. Самые старые обнаруженные фальшивки – это копия серебряной монеты VI </w:t>
            </w:r>
            <w:proofErr w:type="gramStart"/>
            <w:r w:rsidRPr="004C19BF">
              <w:t>в</w:t>
            </w:r>
            <w:proofErr w:type="gramEnd"/>
            <w:r w:rsidRPr="004C19BF">
              <w:t>. до н</w:t>
            </w:r>
            <w:r w:rsidR="001269C2">
              <w:t xml:space="preserve">.э. с греческого острова </w:t>
            </w:r>
            <w:proofErr w:type="spellStart"/>
            <w:r w:rsidR="001269C2">
              <w:t>Эгина</w:t>
            </w:r>
            <w:proofErr w:type="spellEnd"/>
            <w:r w:rsidR="001269C2">
              <w:t xml:space="preserve"> (картинка на экране). </w:t>
            </w:r>
            <w:r w:rsidRPr="004C19BF">
              <w:t xml:space="preserve">Во все времена фальшивомонетчики подвергались нещадным гонениям, всевозможным наказаниям. В Древнем Риме преступников сжигали или бросали львам, в Англии им отрубали правую руку. </w:t>
            </w:r>
            <w:r w:rsidR="001B74FD">
              <w:rPr>
                <w:color w:val="000000"/>
              </w:rPr>
              <w:t>Сейчас</w:t>
            </w:r>
            <w:r w:rsidR="001B74FD" w:rsidRPr="00FA4D28">
              <w:rPr>
                <w:color w:val="000000"/>
              </w:rPr>
              <w:t xml:space="preserve"> за изготовление, хранение, перевозку или сбыт фальшивых денег существует уголовная ответственность. Наказание сроком до 15 лет лишение свободы</w:t>
            </w:r>
            <w:proofErr w:type="gramStart"/>
            <w:r w:rsidR="001B74FD" w:rsidRPr="00FA4D28">
              <w:rPr>
                <w:color w:val="000000"/>
              </w:rPr>
              <w:t>.</w:t>
            </w:r>
            <w:proofErr w:type="gramEnd"/>
            <w:r w:rsidR="001B74FD" w:rsidRPr="00FA4D28">
              <w:rPr>
                <w:color w:val="000000"/>
              </w:rPr>
              <w:t xml:space="preserve"> (</w:t>
            </w:r>
            <w:proofErr w:type="gramStart"/>
            <w:r w:rsidR="001B74FD" w:rsidRPr="00FA4D28">
              <w:rPr>
                <w:color w:val="000000"/>
              </w:rPr>
              <w:t>с</w:t>
            </w:r>
            <w:proofErr w:type="gramEnd"/>
            <w:r w:rsidR="001B74FD" w:rsidRPr="00FA4D28">
              <w:rPr>
                <w:color w:val="000000"/>
              </w:rPr>
              <w:t xml:space="preserve">. 186. </w:t>
            </w:r>
            <w:proofErr w:type="gramStart"/>
            <w:r w:rsidR="001B74FD" w:rsidRPr="00FA4D28">
              <w:rPr>
                <w:color w:val="000000"/>
              </w:rPr>
              <w:t>УК РФ).</w:t>
            </w:r>
            <w:proofErr w:type="gramEnd"/>
          </w:p>
          <w:p w:rsidR="004C19BF" w:rsidRPr="004C19BF" w:rsidRDefault="004C19BF" w:rsidP="004C19BF">
            <w:pPr>
              <w:pStyle w:val="a5"/>
              <w:shd w:val="clear" w:color="auto" w:fill="FFFFFF"/>
              <w:spacing w:before="0" w:beforeAutospacing="0" w:after="215" w:afterAutospacing="0"/>
            </w:pPr>
          </w:p>
          <w:p w:rsidR="002306FA" w:rsidRDefault="004C19BF" w:rsidP="004C19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 увидели в мультфильме, </w:t>
            </w:r>
            <w:r w:rsidR="00230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раньше деньги проверяли на зуб. А сейчас деньги можно брать в рот?</w:t>
            </w:r>
          </w:p>
          <w:p w:rsidR="002306FA" w:rsidRDefault="002306FA" w:rsidP="004C19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r w:rsidR="004C19BF" w:rsidRPr="004C1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овременные деньги обладают специальными видимыми (их может определить любой гражданин) и невидимыми (о которых знают только кассиры и банковские работники) степенями защиты. </w:t>
            </w:r>
          </w:p>
          <w:p w:rsidR="004C19BF" w:rsidRPr="004C19BF" w:rsidRDefault="001E5E4B" w:rsidP="004C19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Давайте подробно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разберемся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</w:t>
            </w:r>
            <w:r w:rsidR="004C19BF" w:rsidRPr="004C19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 понять, что деньги настоящие?</w:t>
            </w:r>
          </w:p>
          <w:p w:rsidR="004C19BF" w:rsidRPr="004C19BF" w:rsidRDefault="004C19BF" w:rsidP="004C19BF">
            <w:pPr>
              <w:pStyle w:val="a5"/>
              <w:shd w:val="clear" w:color="auto" w:fill="FFFFFF"/>
              <w:spacing w:before="0" w:beforeAutospacing="0" w:after="215" w:afterAutospacing="0"/>
            </w:pPr>
            <w:r w:rsidRPr="004C19BF">
              <w:t>Вообще бумажные деньги делают на специальных печатных фабриках на защищенной от подделок бумаге.</w:t>
            </w:r>
          </w:p>
          <w:p w:rsidR="000D134B" w:rsidRDefault="004C19BF" w:rsidP="004C19BF">
            <w:pPr>
              <w:pStyle w:val="a5"/>
              <w:shd w:val="clear" w:color="auto" w:fill="FFFFFF"/>
              <w:spacing w:before="0" w:beforeAutospacing="0" w:after="215" w:afterAutospacing="0"/>
            </w:pPr>
            <w:r w:rsidRPr="004C19BF">
              <w:t>В числе основных защитных признаков у купюр:</w:t>
            </w:r>
            <w:r w:rsidR="00207BFC">
              <w:t xml:space="preserve"> </w:t>
            </w:r>
          </w:p>
          <w:p w:rsidR="004C19BF" w:rsidRPr="004C19BF" w:rsidRDefault="001E5E4B" w:rsidP="004C19BF">
            <w:pPr>
              <w:pStyle w:val="a5"/>
              <w:shd w:val="clear" w:color="auto" w:fill="FFFFFF"/>
              <w:spacing w:before="0" w:beforeAutospacing="0" w:after="215" w:afterAutospacing="0"/>
            </w:pPr>
            <w:r>
              <w:t xml:space="preserve"> (</w:t>
            </w:r>
            <w:r w:rsidR="000D134B">
              <w:t>Раздать купюры детям разного номинала.  50р, 100, и крупные 5000, 1000, 500, и одна фальшивая</w:t>
            </w:r>
            <w:r w:rsidR="00207BFC">
              <w:t xml:space="preserve"> </w:t>
            </w:r>
            <w:r w:rsidR="00207BFC" w:rsidRPr="00207BFC">
              <w:t>https://cbr.ru/cash_circulation/banknotes/1000rub/</w:t>
            </w:r>
            <w:r>
              <w:t>)</w:t>
            </w:r>
          </w:p>
          <w:p w:rsidR="004C19BF" w:rsidRPr="004C19BF" w:rsidRDefault="004C19BF" w:rsidP="003E3BA6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215" w:afterAutospacing="0"/>
            </w:pPr>
            <w:r w:rsidRPr="004C19BF">
              <w:t>наличие водяного знака</w:t>
            </w:r>
            <w:r w:rsidR="003E3BA6">
              <w:t xml:space="preserve"> (на полях видно портрет и число-номинал купюры)</w:t>
            </w:r>
          </w:p>
          <w:p w:rsidR="004C19BF" w:rsidRPr="004C19BF" w:rsidRDefault="004C19BF" w:rsidP="004C19BF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215" w:afterAutospacing="0"/>
            </w:pPr>
            <w:proofErr w:type="spellStart"/>
            <w:r w:rsidRPr="004C19BF">
              <w:t>микроперфорация</w:t>
            </w:r>
            <w:proofErr w:type="spellEnd"/>
            <w:r w:rsidR="009B07FC">
              <w:t xml:space="preserve"> лазерна</w:t>
            </w:r>
            <w:proofErr w:type="gramStart"/>
            <w:r w:rsidR="009B07FC">
              <w:t>я</w:t>
            </w:r>
            <w:r w:rsidR="003E3BA6">
              <w:t>(</w:t>
            </w:r>
            <w:proofErr w:type="gramEnd"/>
            <w:r w:rsidR="003E3BA6">
              <w:t xml:space="preserve">у подлинной купюры дырочки должны быть ровные и на ощупь без </w:t>
            </w:r>
            <w:proofErr w:type="spellStart"/>
            <w:r w:rsidR="003E3BA6">
              <w:t>шерховатостей</w:t>
            </w:r>
            <w:proofErr w:type="spellEnd"/>
            <w:r w:rsidR="003E3BA6">
              <w:t>, видно на просвет)</w:t>
            </w:r>
            <w:r w:rsidR="009B07FC" w:rsidRPr="004C19BF">
              <w:t xml:space="preserve"> (мо</w:t>
            </w:r>
            <w:r w:rsidR="009B07FC" w:rsidRPr="004C19BF">
              <w:softHyphen/>
              <w:t>шен</w:t>
            </w:r>
            <w:r w:rsidR="009B07FC" w:rsidRPr="004C19BF">
              <w:softHyphen/>
              <w:t>ни</w:t>
            </w:r>
            <w:r w:rsidR="009B07FC" w:rsidRPr="004C19BF">
              <w:softHyphen/>
              <w:t>ки до</w:t>
            </w:r>
            <w:r w:rsidR="009B07FC" w:rsidRPr="004C19BF">
              <w:softHyphen/>
              <w:t>воль</w:t>
            </w:r>
            <w:r w:rsidR="009B07FC" w:rsidRPr="004C19BF">
              <w:softHyphen/>
              <w:t>ству</w:t>
            </w:r>
            <w:r w:rsidR="009B07FC" w:rsidRPr="004C19BF">
              <w:softHyphen/>
              <w:t>ют</w:t>
            </w:r>
            <w:r w:rsidR="009B07FC" w:rsidRPr="004C19BF">
              <w:softHyphen/>
              <w:t>ся само</w:t>
            </w:r>
            <w:r w:rsidR="009B07FC" w:rsidRPr="004C19BF">
              <w:softHyphen/>
              <w:t>дель</w:t>
            </w:r>
            <w:r w:rsidR="009B07FC" w:rsidRPr="004C19BF">
              <w:softHyphen/>
              <w:t>ной пер</w:t>
            </w:r>
            <w:r w:rsidR="009B07FC" w:rsidRPr="004C19BF">
              <w:softHyphen/>
              <w:t>фо</w:t>
            </w:r>
            <w:r w:rsidR="009B07FC" w:rsidRPr="004C19BF">
              <w:softHyphen/>
              <w:t>ра</w:t>
            </w:r>
            <w:r w:rsidR="009B07FC" w:rsidRPr="004C19BF">
              <w:softHyphen/>
              <w:t>ци</w:t>
            </w:r>
            <w:r w:rsidR="009B07FC" w:rsidRPr="004C19BF">
              <w:softHyphen/>
              <w:t>ей игол</w:t>
            </w:r>
            <w:r w:rsidR="009B07FC" w:rsidRPr="004C19BF">
              <w:softHyphen/>
              <w:t>ка</w:t>
            </w:r>
            <w:r w:rsidR="009B07FC" w:rsidRPr="004C19BF">
              <w:softHyphen/>
              <w:t>ми)</w:t>
            </w:r>
          </w:p>
          <w:p w:rsidR="003E3BA6" w:rsidRPr="004C19BF" w:rsidRDefault="003E3BA6" w:rsidP="003E3BA6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215" w:afterAutospacing="0"/>
            </w:pPr>
            <w:proofErr w:type="gramStart"/>
            <w:r>
              <w:t xml:space="preserve">металлизированная </w:t>
            </w:r>
            <w:r w:rsidRPr="004C19BF">
              <w:t xml:space="preserve">защитная </w:t>
            </w:r>
            <w:r>
              <w:t xml:space="preserve">ныряющая </w:t>
            </w:r>
            <w:r w:rsidRPr="004C19BF">
              <w:t>нить</w:t>
            </w:r>
            <w:r>
              <w:t xml:space="preserve"> (В бумагу внедрена защитная нить, образующая пунктирную линию.</w:t>
            </w:r>
            <w:proofErr w:type="gramEnd"/>
            <w:r>
              <w:t xml:space="preserve"> На просвет имеет вид ровной темной полоски)</w:t>
            </w:r>
            <w:r w:rsidR="009B07FC" w:rsidRPr="004C19BF">
              <w:t xml:space="preserve"> «ны</w:t>
            </w:r>
            <w:r w:rsidR="009B07FC" w:rsidRPr="004C19BF">
              <w:softHyphen/>
              <w:t>ря</w:t>
            </w:r>
            <w:r w:rsidR="009B07FC" w:rsidRPr="004C19BF">
              <w:softHyphen/>
              <w:t>ю</w:t>
            </w:r>
            <w:r w:rsidR="009B07FC" w:rsidRPr="004C19BF">
              <w:softHyphen/>
              <w:t>щая» ме</w:t>
            </w:r>
            <w:r w:rsidR="009B07FC" w:rsidRPr="004C19BF">
              <w:softHyphen/>
              <w:t>тал</w:t>
            </w:r>
            <w:r w:rsidR="009B07FC" w:rsidRPr="004C19BF">
              <w:softHyphen/>
              <w:t>ли</w:t>
            </w:r>
            <w:r w:rsidR="009B07FC" w:rsidRPr="004C19BF">
              <w:softHyphen/>
              <w:t>зи</w:t>
            </w:r>
            <w:r w:rsidR="009B07FC" w:rsidRPr="004C19BF">
              <w:softHyphen/>
              <w:t>ро</w:t>
            </w:r>
            <w:r w:rsidR="009B07FC" w:rsidRPr="004C19BF">
              <w:softHyphen/>
              <w:t>ван</w:t>
            </w:r>
            <w:r w:rsidR="009B07FC" w:rsidRPr="004C19BF">
              <w:softHyphen/>
              <w:t>ная нить, ко</w:t>
            </w:r>
            <w:r w:rsidR="009B07FC" w:rsidRPr="004C19BF">
              <w:softHyphen/>
              <w:t>то</w:t>
            </w:r>
            <w:r w:rsidR="009B07FC" w:rsidRPr="004C19BF">
              <w:softHyphen/>
              <w:t>рая вне</w:t>
            </w:r>
            <w:r w:rsidR="009B07FC" w:rsidRPr="004C19BF">
              <w:softHyphen/>
              <w:t>дре</w:t>
            </w:r>
            <w:r w:rsidR="009B07FC" w:rsidRPr="004C19BF">
              <w:softHyphen/>
              <w:t>на в бу</w:t>
            </w:r>
            <w:r w:rsidR="009B07FC" w:rsidRPr="004C19BF">
              <w:softHyphen/>
              <w:t>ма</w:t>
            </w:r>
            <w:r w:rsidR="009B07FC" w:rsidRPr="004C19BF">
              <w:softHyphen/>
              <w:t>гу банк</w:t>
            </w:r>
            <w:r w:rsidR="009B07FC" w:rsidRPr="004C19BF">
              <w:softHyphen/>
              <w:t>но</w:t>
            </w:r>
            <w:r w:rsidR="009B07FC" w:rsidRPr="004C19BF">
              <w:softHyphen/>
              <w:t>ты и вид</w:t>
            </w:r>
            <w:r w:rsidR="009B07FC" w:rsidRPr="004C19BF">
              <w:softHyphen/>
              <w:t>на толь</w:t>
            </w:r>
            <w:r w:rsidR="009B07FC" w:rsidRPr="004C19BF">
              <w:softHyphen/>
              <w:t>ко на од</w:t>
            </w:r>
            <w:r w:rsidR="009B07FC" w:rsidRPr="004C19BF">
              <w:softHyphen/>
              <w:t>ной сто</w:t>
            </w:r>
            <w:r w:rsidR="009B07FC" w:rsidRPr="004C19BF">
              <w:softHyphen/>
              <w:t>ро</w:t>
            </w:r>
            <w:r w:rsidR="009B07FC" w:rsidRPr="004C19BF">
              <w:softHyphen/>
              <w:t>не в ви</w:t>
            </w:r>
            <w:r w:rsidR="009B07FC" w:rsidRPr="004C19BF">
              <w:softHyphen/>
              <w:t>де тол</w:t>
            </w:r>
            <w:r w:rsidR="009B07FC" w:rsidRPr="004C19BF">
              <w:softHyphen/>
              <w:t xml:space="preserve">стой </w:t>
            </w:r>
            <w:r w:rsidR="009B07FC" w:rsidRPr="004C19BF">
              <w:lastRenderedPageBreak/>
              <w:t>пунк</w:t>
            </w:r>
            <w:r w:rsidR="009B07FC" w:rsidRPr="004C19BF">
              <w:softHyphen/>
              <w:t>тир</w:t>
            </w:r>
            <w:r w:rsidR="009B07FC" w:rsidRPr="004C19BF">
              <w:softHyphen/>
              <w:t>ной ли</w:t>
            </w:r>
            <w:r w:rsidR="009B07FC" w:rsidRPr="004C19BF">
              <w:softHyphen/>
              <w:t>нии (на под</w:t>
            </w:r>
            <w:r w:rsidR="009B07FC" w:rsidRPr="004C19BF">
              <w:softHyphen/>
              <w:t>дел</w:t>
            </w:r>
            <w:r w:rsidR="009B07FC" w:rsidRPr="004C19BF">
              <w:softHyphen/>
              <w:t>ках нить на</w:t>
            </w:r>
            <w:r w:rsidR="009B07FC" w:rsidRPr="004C19BF">
              <w:softHyphen/>
              <w:t>пе</w:t>
            </w:r>
            <w:r w:rsidR="009B07FC" w:rsidRPr="004C19BF">
              <w:softHyphen/>
              <w:t>ча</w:t>
            </w:r>
            <w:r w:rsidR="009B07FC" w:rsidRPr="004C19BF">
              <w:softHyphen/>
              <w:t>та</w:t>
            </w:r>
            <w:r w:rsidR="009B07FC" w:rsidRPr="004C19BF">
              <w:softHyphen/>
              <w:t>на по</w:t>
            </w:r>
            <w:r w:rsidR="009B07FC" w:rsidRPr="004C19BF">
              <w:softHyphen/>
              <w:t>верх ку</w:t>
            </w:r>
            <w:r w:rsidR="009B07FC" w:rsidRPr="004C19BF">
              <w:softHyphen/>
              <w:t>пю</w:t>
            </w:r>
            <w:r w:rsidR="009B07FC" w:rsidRPr="004C19BF">
              <w:softHyphen/>
              <w:t>ры или на</w:t>
            </w:r>
            <w:r w:rsidR="009B07FC" w:rsidRPr="004C19BF">
              <w:softHyphen/>
              <w:t>кле</w:t>
            </w:r>
            <w:r w:rsidR="009B07FC" w:rsidRPr="004C19BF">
              <w:softHyphen/>
              <w:t>е</w:t>
            </w:r>
            <w:r w:rsidR="009B07FC" w:rsidRPr="004C19BF">
              <w:softHyphen/>
              <w:t>ны ку</w:t>
            </w:r>
            <w:r w:rsidR="009B07FC" w:rsidRPr="004C19BF">
              <w:softHyphen/>
              <w:t>соч</w:t>
            </w:r>
            <w:r w:rsidR="009B07FC" w:rsidRPr="004C19BF">
              <w:softHyphen/>
              <w:t>ки фоль</w:t>
            </w:r>
            <w:r w:rsidR="009B07FC" w:rsidRPr="004C19BF">
              <w:softHyphen/>
              <w:t>ги, ко</w:t>
            </w:r>
            <w:r w:rsidR="009B07FC" w:rsidRPr="004C19BF">
              <w:softHyphen/>
              <w:t>то</w:t>
            </w:r>
            <w:r w:rsidR="009B07FC" w:rsidRPr="004C19BF">
              <w:softHyphen/>
              <w:t>рые при ме</w:t>
            </w:r>
            <w:r w:rsidR="009B07FC" w:rsidRPr="004C19BF">
              <w:softHyphen/>
              <w:t>ха</w:t>
            </w:r>
            <w:r w:rsidR="009B07FC" w:rsidRPr="004C19BF">
              <w:softHyphen/>
              <w:t>ни</w:t>
            </w:r>
            <w:r w:rsidR="009B07FC" w:rsidRPr="004C19BF">
              <w:softHyphen/>
              <w:t>че</w:t>
            </w:r>
            <w:r w:rsidR="009B07FC" w:rsidRPr="004C19BF">
              <w:softHyphen/>
              <w:t>ском воз</w:t>
            </w:r>
            <w:r w:rsidR="009B07FC" w:rsidRPr="004C19BF">
              <w:softHyphen/>
              <w:t>дей</w:t>
            </w:r>
            <w:r w:rsidR="009B07FC" w:rsidRPr="004C19BF">
              <w:softHyphen/>
              <w:t>ствии сти</w:t>
            </w:r>
            <w:r w:rsidR="009B07FC" w:rsidRPr="004C19BF">
              <w:softHyphen/>
              <w:t>ра</w:t>
            </w:r>
            <w:r w:rsidR="009B07FC" w:rsidRPr="004C19BF">
              <w:softHyphen/>
              <w:t>ют</w:t>
            </w:r>
            <w:r w:rsidR="009B07FC" w:rsidRPr="004C19BF">
              <w:softHyphen/>
              <w:t>ся)</w:t>
            </w:r>
            <w:r w:rsidR="009B07FC">
              <w:t xml:space="preserve"> На купюрах с 500 р. Муаровые полосы </w:t>
            </w:r>
            <w:proofErr w:type="gramStart"/>
            <w:r w:rsidR="009B07FC">
              <w:t>–п</w:t>
            </w:r>
            <w:proofErr w:type="gramEnd"/>
            <w:r w:rsidR="009B07FC">
              <w:t xml:space="preserve">ри наклоне на однотонном поле банкноты появляются радужные полосы. </w:t>
            </w:r>
          </w:p>
          <w:p w:rsidR="004C19BF" w:rsidRPr="004C19BF" w:rsidRDefault="004C19BF" w:rsidP="004C19BF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215" w:afterAutospacing="0"/>
            </w:pPr>
            <w:proofErr w:type="spellStart"/>
            <w:r w:rsidRPr="004C19BF">
              <w:t>цветопеременный</w:t>
            </w:r>
            <w:proofErr w:type="spellEnd"/>
            <w:r w:rsidRPr="004C19BF">
              <w:t xml:space="preserve"> знак</w:t>
            </w:r>
            <w:r w:rsidR="003E3BA6">
              <w:t xml:space="preserve"> (при наклоне меняет цвет с </w:t>
            </w:r>
            <w:proofErr w:type="gramStart"/>
            <w:r w:rsidR="003E3BA6">
              <w:t>малинового</w:t>
            </w:r>
            <w:proofErr w:type="gramEnd"/>
            <w:r w:rsidR="003E3BA6">
              <w:t xml:space="preserve"> на золотисто-зеленый)</w:t>
            </w:r>
          </w:p>
          <w:p w:rsidR="003E3BA6" w:rsidRPr="004C19BF" w:rsidRDefault="003E3BA6" w:rsidP="003E3BA6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215" w:afterAutospacing="0"/>
            </w:pPr>
            <w:r w:rsidRPr="004C19BF">
              <w:t>метка для людей с ослабленным зрением</w:t>
            </w:r>
            <w:r>
              <w:t xml:space="preserve"> (Имеет повышенную рельефность, которая воспринимается на ощупь)</w:t>
            </w:r>
          </w:p>
          <w:p w:rsidR="004C19BF" w:rsidRPr="004C19BF" w:rsidRDefault="004C19BF" w:rsidP="004C19BF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215" w:afterAutospacing="0"/>
            </w:pPr>
            <w:r w:rsidRPr="004C19BF">
              <w:t>увеличенный рельеф</w:t>
            </w:r>
            <w:r w:rsidR="003E3BA6">
              <w:t xml:space="preserve"> (билет банка России, пятьдесят рублей)</w:t>
            </w:r>
          </w:p>
          <w:p w:rsidR="009B07FC" w:rsidRPr="005D6A4E" w:rsidRDefault="009B07FC" w:rsidP="00764976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240" w:beforeAutospacing="0" w:after="215" w:afterAutospacing="0"/>
            </w:pPr>
            <w:r w:rsidRPr="004C19BF">
              <w:t>На каждой из купюр на лицевой стороне указан ее номер. Как вы думаете для чего? (ответы детей)</w:t>
            </w:r>
            <w:r w:rsidRPr="004C19BF">
              <w:rPr>
                <w:shd w:val="clear" w:color="auto" w:fill="FFFFFF"/>
              </w:rPr>
              <w:t xml:space="preserve"> </w:t>
            </w:r>
            <w:r w:rsidR="00764976">
              <w:rPr>
                <w:shd w:val="clear" w:color="auto" w:fill="FFFFFF"/>
              </w:rPr>
              <w:t xml:space="preserve">                        </w:t>
            </w:r>
            <w:r w:rsidRPr="004C19BF">
              <w:rPr>
                <w:shd w:val="clear" w:color="auto" w:fill="FFFFFF"/>
              </w:rPr>
              <w:t>Это делается по двум причинам. Во-первых, чтобы отличить одну банкноту от другой. Не бывает двух разных купюр с одинаковыми номерами! А во-вторых, чтобы создать дополнительные трудности тем, кто подделывает деньги</w:t>
            </w:r>
            <w:r w:rsidR="00764976">
              <w:rPr>
                <w:shd w:val="clear" w:color="auto" w:fill="FFFFFF"/>
              </w:rPr>
              <w:t xml:space="preserve">. Как называют таких людей?    </w:t>
            </w:r>
            <w:proofErr w:type="gramStart"/>
            <w:r w:rsidR="00764976" w:rsidRPr="004C19BF">
              <w:rPr>
                <w:shd w:val="clear" w:color="auto" w:fill="FFFFFF"/>
              </w:rPr>
              <w:t>Фальшивомонетчики</w:t>
            </w:r>
            <w:r w:rsidR="00764976">
              <w:rPr>
                <w:shd w:val="clear" w:color="auto" w:fill="FFFFFF"/>
              </w:rPr>
              <w:t>)</w:t>
            </w:r>
            <w:proofErr w:type="gramEnd"/>
          </w:p>
          <w:p w:rsidR="005D6A4E" w:rsidRDefault="005D6A4E" w:rsidP="00764976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240" w:beforeAutospacing="0" w:after="215" w:afterAutospacing="0"/>
            </w:pPr>
            <w:r>
              <w:rPr>
                <w:shd w:val="clear" w:color="auto" w:fill="FFFFFF"/>
              </w:rPr>
              <w:t>Эмблема банка России</w:t>
            </w:r>
          </w:p>
          <w:p w:rsidR="004C19BF" w:rsidRDefault="009B07FC" w:rsidP="004C19BF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215" w:afterAutospacing="0"/>
            </w:pPr>
            <w:r>
              <w:t xml:space="preserve">На полях тонкие косые штрихи </w:t>
            </w:r>
            <w:r w:rsidR="004C19BF" w:rsidRPr="004C19BF">
              <w:t>орнаментальная полоса</w:t>
            </w:r>
          </w:p>
          <w:p w:rsidR="009B07FC" w:rsidRDefault="009B07FC" w:rsidP="004C19BF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215" w:afterAutospacing="0"/>
            </w:pPr>
            <w:r w:rsidRPr="004C19BF">
              <w:t>ра</w:t>
            </w:r>
            <w:r w:rsidRPr="004C19BF">
              <w:softHyphen/>
              <w:t>дуж</w:t>
            </w:r>
            <w:r w:rsidRPr="004C19BF">
              <w:softHyphen/>
              <w:t>ный эф</w:t>
            </w:r>
            <w:r w:rsidRPr="004C19BF">
              <w:softHyphen/>
              <w:t>фект ри</w:t>
            </w:r>
            <w:r w:rsidRPr="004C19BF">
              <w:softHyphen/>
              <w:t>сун</w:t>
            </w:r>
            <w:r w:rsidRPr="004C19BF">
              <w:softHyphen/>
              <w:t>ка (на под</w:t>
            </w:r>
            <w:r w:rsidRPr="004C19BF">
              <w:softHyphen/>
              <w:t>дел</w:t>
            </w:r>
            <w:r w:rsidRPr="004C19BF">
              <w:softHyphen/>
              <w:t>ке по</w:t>
            </w:r>
            <w:r w:rsidRPr="004C19BF">
              <w:softHyphen/>
              <w:t>лос</w:t>
            </w:r>
            <w:r w:rsidRPr="004C19BF">
              <w:softHyphen/>
              <w:t>ки не пере</w:t>
            </w:r>
            <w:r w:rsidRPr="004C19BF">
              <w:softHyphen/>
              <w:t>ли</w:t>
            </w:r>
            <w:r w:rsidRPr="004C19BF">
              <w:softHyphen/>
              <w:t>ва</w:t>
            </w:r>
            <w:r w:rsidRPr="004C19BF">
              <w:softHyphen/>
              <w:t>ют</w:t>
            </w:r>
            <w:r w:rsidRPr="004C19BF">
              <w:softHyphen/>
              <w:t>ся)</w:t>
            </w:r>
          </w:p>
          <w:p w:rsidR="00211D2E" w:rsidRDefault="00211D2E" w:rsidP="004C19BF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215" w:afterAutospacing="0"/>
            </w:pPr>
            <w:r>
              <w:t>Все купюры разного цвета и с разными городами.</w:t>
            </w:r>
          </w:p>
          <w:p w:rsidR="000D134B" w:rsidRPr="004C19BF" w:rsidRDefault="000D134B" w:rsidP="000D134B">
            <w:pPr>
              <w:pStyle w:val="a5"/>
              <w:shd w:val="clear" w:color="auto" w:fill="FFFFFF"/>
              <w:spacing w:before="0" w:beforeAutospacing="0" w:after="215" w:afterAutospacing="0"/>
            </w:pPr>
            <w:r>
              <w:t xml:space="preserve">Рассмотреть и потрогать на ощупь все отличия. </w:t>
            </w:r>
            <w:r w:rsidR="00043780">
              <w:t>Каждое отличие обводить на распечатанной крупной купюре.</w:t>
            </w:r>
          </w:p>
          <w:p w:rsidR="00FA4D28" w:rsidRPr="00FA4D28" w:rsidRDefault="00FA4D28" w:rsidP="00FA4D28">
            <w:pPr>
              <w:pStyle w:val="a5"/>
              <w:shd w:val="clear" w:color="auto" w:fill="FFFFFF"/>
              <w:spacing w:before="0" w:beforeAutospacing="0" w:after="121" w:afterAutospacing="0"/>
              <w:rPr>
                <w:color w:val="000000"/>
              </w:rPr>
            </w:pPr>
            <w:r w:rsidRPr="00FA4D28">
              <w:rPr>
                <w:color w:val="000000"/>
              </w:rPr>
              <w:t xml:space="preserve">Чтобы не попасть в ловушку мошенников необходимо уметь распознавать фальшивые деньги </w:t>
            </w:r>
            <w:proofErr w:type="gramStart"/>
            <w:r w:rsidRPr="00FA4D28">
              <w:rPr>
                <w:color w:val="000000"/>
              </w:rPr>
              <w:t>от</w:t>
            </w:r>
            <w:proofErr w:type="gramEnd"/>
            <w:r w:rsidRPr="00FA4D28">
              <w:rPr>
                <w:color w:val="000000"/>
              </w:rPr>
              <w:t xml:space="preserve"> настоящих.</w:t>
            </w:r>
          </w:p>
          <w:p w:rsidR="00FA4D28" w:rsidRDefault="00FA4D28" w:rsidP="00FA4D28">
            <w:pPr>
              <w:pStyle w:val="a5"/>
              <w:shd w:val="clear" w:color="auto" w:fill="FFFFFF"/>
              <w:spacing w:before="0" w:beforeAutospacing="0" w:after="121" w:afterAutospacing="0"/>
              <w:rPr>
                <w:color w:val="000000"/>
              </w:rPr>
            </w:pPr>
            <w:r w:rsidRPr="00FA4D28">
              <w:rPr>
                <w:color w:val="000000"/>
              </w:rPr>
              <w:t>Что делать, если у вас на руках оказалась фальшивка?</w:t>
            </w:r>
          </w:p>
          <w:p w:rsidR="001B4C08" w:rsidRPr="00FA4D28" w:rsidRDefault="00FA4D28" w:rsidP="00FA4D28">
            <w:pPr>
              <w:pStyle w:val="a5"/>
              <w:shd w:val="clear" w:color="auto" w:fill="FFFFFF"/>
              <w:spacing w:before="0" w:beforeAutospacing="0" w:after="121" w:afterAutospacing="0"/>
              <w:rPr>
                <w:color w:val="000000"/>
              </w:rPr>
            </w:pPr>
            <w:r>
              <w:rPr>
                <w:color w:val="000000"/>
              </w:rPr>
              <w:t>Ответы детей. (Обратиться в полицию)</w:t>
            </w:r>
          </w:p>
        </w:tc>
      </w:tr>
      <w:tr w:rsidR="001B4C08" w:rsidRPr="008F67C8" w:rsidTr="001B4C08">
        <w:trPr>
          <w:trHeight w:val="1211"/>
        </w:trPr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C08" w:rsidRPr="008F67C8" w:rsidRDefault="001B4C08" w:rsidP="0040333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F67C8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Самостоятельная деятельность детей по апробации способов деятельности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976" w:rsidRDefault="00DC672B" w:rsidP="00E125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67C8">
              <w:rPr>
                <w:rFonts w:ascii="Times New Roman" w:hAnsi="Times New Roman" w:cs="Times New Roman"/>
                <w:sz w:val="24"/>
                <w:szCs w:val="24"/>
              </w:rPr>
              <w:t xml:space="preserve">И так, ребята, </w:t>
            </w:r>
            <w:r w:rsidR="005A5C96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8F67C8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</w:t>
            </w:r>
            <w:r w:rsidR="00764976">
              <w:rPr>
                <w:rFonts w:ascii="Times New Roman" w:hAnsi="Times New Roman" w:cs="Times New Roman"/>
                <w:sz w:val="24"/>
                <w:szCs w:val="24"/>
              </w:rPr>
              <w:t xml:space="preserve">сейчас делали? </w:t>
            </w:r>
            <w:r w:rsidR="005A5C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67C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рассмотрели </w:t>
            </w:r>
            <w:r w:rsidR="005A5C96">
              <w:rPr>
                <w:rFonts w:ascii="Times New Roman" w:hAnsi="Times New Roman" w:cs="Times New Roman"/>
                <w:sz w:val="24"/>
                <w:szCs w:val="24"/>
              </w:rPr>
              <w:t>способы отличия денежных купюр)</w:t>
            </w:r>
          </w:p>
          <w:p w:rsidR="000D134B" w:rsidRDefault="00DC672B" w:rsidP="00E125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67C8">
              <w:rPr>
                <w:rFonts w:ascii="Times New Roman" w:hAnsi="Times New Roman" w:cs="Times New Roman"/>
                <w:sz w:val="24"/>
                <w:szCs w:val="24"/>
              </w:rPr>
              <w:t>Что мы сейчас ещё хотели составить, чтобы это лучше у нас запомнилось?</w:t>
            </w:r>
          </w:p>
          <w:p w:rsidR="00DC672B" w:rsidRPr="008F67C8" w:rsidRDefault="000D134B" w:rsidP="00E125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672B" w:rsidRPr="008F67C8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</w:t>
            </w:r>
            <w:r w:rsidR="00E125E4" w:rsidRPr="008F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5E4" w:rsidRPr="008F67C8">
              <w:rPr>
                <w:rFonts w:ascii="Times New Roman" w:hAnsi="Times New Roman" w:cs="Times New Roman"/>
                <w:sz w:val="24"/>
                <w:szCs w:val="24"/>
              </w:rPr>
              <w:t>кроссенс</w:t>
            </w:r>
            <w:proofErr w:type="spellEnd"/>
            <w:r w:rsidR="00E125E4" w:rsidRPr="008F67C8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солнышка на тему «как отличить фальшивые деньги». </w:t>
            </w:r>
          </w:p>
          <w:p w:rsidR="00DC672B" w:rsidRDefault="00DC672B" w:rsidP="00E125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67C8">
              <w:rPr>
                <w:rFonts w:ascii="Times New Roman" w:hAnsi="Times New Roman" w:cs="Times New Roman"/>
                <w:sz w:val="24"/>
                <w:szCs w:val="24"/>
              </w:rPr>
              <w:t>Вспомнить критерии</w:t>
            </w:r>
          </w:p>
          <w:p w:rsidR="005A5C96" w:rsidRPr="000D134B" w:rsidRDefault="005A5C96" w:rsidP="005A5C96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13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Критерии</w:t>
            </w:r>
            <w:r w:rsidRPr="000D13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5C96" w:rsidRPr="00FA4D28" w:rsidRDefault="005A5C96" w:rsidP="005A5C96">
            <w:pPr>
              <w:pStyle w:val="a4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D28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подобраны по теме </w:t>
            </w:r>
            <w:proofErr w:type="spellStart"/>
            <w:r w:rsidRPr="00FA4D28">
              <w:rPr>
                <w:rFonts w:ascii="Times New Roman" w:hAnsi="Times New Roman" w:cs="Times New Roman"/>
                <w:sz w:val="24"/>
                <w:szCs w:val="24"/>
              </w:rPr>
              <w:t>кроссенса</w:t>
            </w:r>
            <w:proofErr w:type="spellEnd"/>
          </w:p>
          <w:p w:rsidR="005A5C96" w:rsidRPr="00FA4D28" w:rsidRDefault="005A5C96" w:rsidP="005A5C96">
            <w:pPr>
              <w:pStyle w:val="a4"/>
              <w:numPr>
                <w:ilvl w:val="0"/>
                <w:numId w:val="1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Выбрано 6-8 картинок</w:t>
            </w:r>
          </w:p>
          <w:p w:rsidR="00A76349" w:rsidRPr="008F67C8" w:rsidRDefault="00E125E4" w:rsidP="00E125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67C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</w:t>
            </w:r>
          </w:p>
          <w:p w:rsidR="00764976" w:rsidRDefault="000D134B" w:rsidP="00764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ко мне идут дети у кого в руках купюры 50 р. – 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(деньги отдают воспитателю)</w:t>
            </w:r>
          </w:p>
          <w:p w:rsidR="000D134B" w:rsidRDefault="000D134B" w:rsidP="00764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команда у кого купюры по 100р. </w:t>
            </w:r>
          </w:p>
          <w:p w:rsidR="000D134B" w:rsidRDefault="000D134B" w:rsidP="007649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команда – это крупные купюры и фальшивая.</w:t>
            </w:r>
          </w:p>
          <w:p w:rsidR="001B4C08" w:rsidRDefault="000D134B" w:rsidP="000D13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(Раздается задание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(Задания выполняются за столами стоя)</w:t>
            </w:r>
          </w:p>
          <w:p w:rsidR="005A5C96" w:rsidRPr="008F67C8" w:rsidRDefault="005A5C96" w:rsidP="000D13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пользуясь подсказкой на доске (крупная купюра)</w:t>
            </w:r>
          </w:p>
        </w:tc>
      </w:tr>
      <w:tr w:rsidR="001B4C08" w:rsidRPr="008F67C8" w:rsidTr="001B4C08">
        <w:trPr>
          <w:trHeight w:val="1453"/>
        </w:trPr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C08" w:rsidRPr="008F67C8" w:rsidRDefault="001B4C08" w:rsidP="00403331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F67C8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Подведение итогов, обсуждение результатов, рефлексия, оценка</w:t>
            </w:r>
          </w:p>
        </w:tc>
        <w:tc>
          <w:tcPr>
            <w:tcW w:w="6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34B" w:rsidRDefault="00FA4D28" w:rsidP="004033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5E4" w:rsidRPr="008F67C8">
              <w:rPr>
                <w:rFonts w:ascii="Times New Roman" w:hAnsi="Times New Roman" w:cs="Times New Roman"/>
                <w:sz w:val="24"/>
                <w:szCs w:val="24"/>
              </w:rPr>
              <w:t>О чем мы сегодня говорили</w:t>
            </w:r>
            <w:r w:rsidR="001B4C08" w:rsidRPr="008F67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B4C08" w:rsidRPr="008F67C8" w:rsidRDefault="000D134B" w:rsidP="004033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4C08" w:rsidRPr="008F67C8">
              <w:rPr>
                <w:rFonts w:ascii="Times New Roman" w:hAnsi="Times New Roman" w:cs="Times New Roman"/>
                <w:sz w:val="24"/>
                <w:szCs w:val="24"/>
              </w:rPr>
              <w:t xml:space="preserve"> Мы сегодня </w:t>
            </w:r>
            <w:r w:rsidR="00E125E4" w:rsidRPr="008F67C8">
              <w:rPr>
                <w:rFonts w:ascii="Times New Roman" w:hAnsi="Times New Roman" w:cs="Times New Roman"/>
                <w:sz w:val="24"/>
                <w:szCs w:val="24"/>
              </w:rPr>
              <w:t xml:space="preserve">говорили о деньгах. О распознавании фальшивых и подлинных купюр. </w:t>
            </w:r>
          </w:p>
          <w:p w:rsidR="000D134B" w:rsidRDefault="001B4C08" w:rsidP="00A619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67C8">
              <w:rPr>
                <w:rFonts w:ascii="Times New Roman" w:hAnsi="Times New Roman" w:cs="Times New Roman"/>
                <w:sz w:val="24"/>
                <w:szCs w:val="24"/>
              </w:rPr>
              <w:t xml:space="preserve">Зачем? </w:t>
            </w:r>
          </w:p>
          <w:p w:rsidR="00FA4D28" w:rsidRPr="008F67C8" w:rsidRDefault="000D134B" w:rsidP="00A619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4C08" w:rsidRPr="008F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5E4" w:rsidRPr="008F67C8">
              <w:rPr>
                <w:rFonts w:ascii="Times New Roman" w:hAnsi="Times New Roman" w:cs="Times New Roman"/>
                <w:sz w:val="24"/>
                <w:szCs w:val="24"/>
              </w:rPr>
              <w:t>Чтобы уметь различать их, чтобы нас не обманули.</w:t>
            </w:r>
          </w:p>
          <w:p w:rsidR="001B4C08" w:rsidRPr="008F67C8" w:rsidRDefault="00FA4D28" w:rsidP="00FA4D28">
            <w:pPr>
              <w:pStyle w:val="a5"/>
              <w:shd w:val="clear" w:color="auto" w:fill="FFFFFF"/>
              <w:spacing w:before="0" w:beforeAutospacing="0" w:after="215" w:afterAutospacing="0"/>
            </w:pPr>
            <w:r w:rsidRPr="008F67C8">
              <w:t>-</w:t>
            </w:r>
            <w:r w:rsidR="00A76349" w:rsidRPr="008F67C8">
              <w:t xml:space="preserve">Что </w:t>
            </w:r>
            <w:r w:rsidRPr="008F67C8">
              <w:t>мы сделали</w:t>
            </w:r>
            <w:proofErr w:type="gramStart"/>
            <w:r w:rsidRPr="008F67C8">
              <w:t xml:space="preserve"> ,</w:t>
            </w:r>
            <w:proofErr w:type="gramEnd"/>
            <w:r w:rsidRPr="008F67C8">
              <w:t>ч</w:t>
            </w:r>
            <w:r w:rsidR="00DC672B" w:rsidRPr="008F67C8">
              <w:t>тобы эту  информацию лучше запомнить</w:t>
            </w:r>
            <w:r w:rsidR="000D134B">
              <w:t xml:space="preserve"> </w:t>
            </w:r>
            <w:r w:rsidR="00A76349" w:rsidRPr="008F67C8">
              <w:t xml:space="preserve">? (составили </w:t>
            </w:r>
            <w:proofErr w:type="spellStart"/>
            <w:r w:rsidR="00A76349" w:rsidRPr="008F67C8">
              <w:t>кроссенс</w:t>
            </w:r>
            <w:proofErr w:type="spellEnd"/>
            <w:r w:rsidR="00A76349" w:rsidRPr="008F67C8">
              <w:t>)</w:t>
            </w:r>
          </w:p>
          <w:p w:rsidR="00A6191D" w:rsidRPr="00492B5C" w:rsidRDefault="00A6191D" w:rsidP="00FA4D28">
            <w:pPr>
              <w:pStyle w:val="a5"/>
              <w:shd w:val="clear" w:color="auto" w:fill="FFFFFF"/>
              <w:spacing w:before="0" w:beforeAutospacing="0" w:after="215" w:afterAutospacing="0"/>
              <w:rPr>
                <w:u w:val="single"/>
              </w:rPr>
            </w:pPr>
            <w:r w:rsidRPr="00492B5C">
              <w:rPr>
                <w:u w:val="single"/>
              </w:rPr>
              <w:t xml:space="preserve">Группы </w:t>
            </w:r>
            <w:r w:rsidR="000D134B" w:rsidRPr="00492B5C">
              <w:rPr>
                <w:u w:val="single"/>
              </w:rPr>
              <w:t xml:space="preserve">поменяйтесь </w:t>
            </w:r>
            <w:proofErr w:type="spellStart"/>
            <w:r w:rsidR="000D134B" w:rsidRPr="00492B5C">
              <w:rPr>
                <w:u w:val="single"/>
              </w:rPr>
              <w:t>кроссенсами</w:t>
            </w:r>
            <w:proofErr w:type="spellEnd"/>
            <w:r w:rsidR="000D134B" w:rsidRPr="00492B5C">
              <w:rPr>
                <w:u w:val="single"/>
              </w:rPr>
              <w:t xml:space="preserve">  и оцените работу другой команды</w:t>
            </w:r>
            <w:r w:rsidR="00492B5C" w:rsidRPr="00492B5C">
              <w:rPr>
                <w:u w:val="single"/>
              </w:rPr>
              <w:t>.</w:t>
            </w:r>
          </w:p>
          <w:p w:rsidR="00AD71DE" w:rsidRPr="00492B5C" w:rsidRDefault="00AD71DE" w:rsidP="00FA4D28">
            <w:pPr>
              <w:pStyle w:val="a5"/>
              <w:shd w:val="clear" w:color="auto" w:fill="FFFFFF"/>
              <w:spacing w:before="0" w:beforeAutospacing="0" w:after="215" w:afterAutospacing="0"/>
              <w:rPr>
                <w:u w:val="single"/>
              </w:rPr>
            </w:pPr>
            <w:r w:rsidRPr="00492B5C">
              <w:rPr>
                <w:u w:val="single"/>
              </w:rPr>
              <w:t>Педагогическое оценивание</w:t>
            </w:r>
            <w:r w:rsidR="00211D2E" w:rsidRPr="00492B5C">
              <w:rPr>
                <w:u w:val="single"/>
              </w:rPr>
              <w:t xml:space="preserve"> по критериям</w:t>
            </w:r>
          </w:p>
          <w:p w:rsidR="00FA4D28" w:rsidRPr="008F67C8" w:rsidRDefault="00FA4D28" w:rsidP="00FA4D28">
            <w:pPr>
              <w:pStyle w:val="a5"/>
              <w:shd w:val="clear" w:color="auto" w:fill="FFFFFF"/>
              <w:spacing w:before="0" w:beforeAutospacing="0" w:after="215" w:afterAutospacing="0"/>
            </w:pPr>
            <w:r w:rsidRPr="008F67C8">
              <w:t>Что вам больше всего понравилось на занятии?</w:t>
            </w:r>
          </w:p>
          <w:p w:rsidR="001B4C08" w:rsidRPr="008F67C8" w:rsidRDefault="001B4C08" w:rsidP="00FA4D28">
            <w:pPr>
              <w:pStyle w:val="a5"/>
              <w:shd w:val="clear" w:color="auto" w:fill="FFFFFF"/>
              <w:spacing w:before="0" w:beforeAutospacing="0" w:after="215" w:afterAutospacing="0"/>
            </w:pPr>
            <w:r w:rsidRPr="008F67C8">
              <w:t xml:space="preserve"> </w:t>
            </w:r>
            <w:r w:rsidR="00BD0399" w:rsidRPr="008F67C8">
              <w:t xml:space="preserve">Разгадывать </w:t>
            </w:r>
            <w:proofErr w:type="spellStart"/>
            <w:r w:rsidR="00BD0399" w:rsidRPr="008F67C8">
              <w:t>кроссенс</w:t>
            </w:r>
            <w:proofErr w:type="spellEnd"/>
            <w:r w:rsidR="00BD0399" w:rsidRPr="008F67C8">
              <w:t xml:space="preserve">, </w:t>
            </w:r>
            <w:r w:rsidR="00A6191D" w:rsidRPr="008F67C8">
              <w:t>получать новую информацию</w:t>
            </w:r>
            <w:r w:rsidR="00BD0399" w:rsidRPr="008F67C8">
              <w:t>,</w:t>
            </w:r>
            <w:r w:rsidR="00492B5C">
              <w:t xml:space="preserve"> </w:t>
            </w:r>
            <w:r w:rsidR="00BD0399" w:rsidRPr="008F67C8">
              <w:t xml:space="preserve">составлять </w:t>
            </w:r>
            <w:proofErr w:type="spellStart"/>
            <w:r w:rsidR="00BD0399" w:rsidRPr="008F67C8">
              <w:t>кроссенс</w:t>
            </w:r>
            <w:proofErr w:type="spellEnd"/>
            <w:r w:rsidR="00764976">
              <w:t>.</w:t>
            </w:r>
            <w:r w:rsidR="00492B5C">
              <w:t xml:space="preserve"> (поставить </w:t>
            </w:r>
            <w:proofErr w:type="spellStart"/>
            <w:r w:rsidR="00492B5C">
              <w:t>лайк</w:t>
            </w:r>
            <w:proofErr w:type="spellEnd"/>
            <w:r w:rsidR="00492B5C">
              <w:t xml:space="preserve">  виду деятельности)</w:t>
            </w:r>
          </w:p>
        </w:tc>
      </w:tr>
    </w:tbl>
    <w:p w:rsidR="00ED01E5" w:rsidRPr="008F67C8" w:rsidRDefault="00ED01E5"/>
    <w:p w:rsidR="00A76349" w:rsidRDefault="00A76349"/>
    <w:p w:rsidR="00A76349" w:rsidRDefault="00A76349"/>
    <w:p w:rsidR="00A76349" w:rsidRDefault="00A76349"/>
    <w:p w:rsidR="00A76349" w:rsidRDefault="00A76349"/>
    <w:p w:rsidR="00A76349" w:rsidRDefault="00A76349"/>
    <w:p w:rsidR="00A76349" w:rsidRDefault="00A76349"/>
    <w:p w:rsidR="00A76349" w:rsidRDefault="00A76349"/>
    <w:p w:rsidR="00A76349" w:rsidRDefault="00A76349"/>
    <w:p w:rsidR="00A76349" w:rsidRDefault="00A76349"/>
    <w:p w:rsidR="00A76349" w:rsidRDefault="00A76349"/>
    <w:p w:rsidR="00A76349" w:rsidRDefault="00A76349"/>
    <w:p w:rsidR="00A76349" w:rsidRDefault="00A76349"/>
    <w:p w:rsidR="00A76349" w:rsidRDefault="00A76349"/>
    <w:p w:rsidR="00A76349" w:rsidRDefault="00A76349"/>
    <w:p w:rsidR="00A76349" w:rsidRDefault="00A76349"/>
    <w:p w:rsidR="00A76349" w:rsidRDefault="005A5C96"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-593090</wp:posOffset>
            </wp:positionH>
            <wp:positionV relativeFrom="paragraph">
              <wp:posOffset>-52705</wp:posOffset>
            </wp:positionV>
            <wp:extent cx="1492250" cy="1494790"/>
            <wp:effectExtent l="95250" t="76200" r="88900" b="67310"/>
            <wp:wrapNone/>
            <wp:docPr id="1" name="Рисунок 1" descr="C:\Users\Наталья\Downloads\кроссенс\1676609232_gas-kvas-com-p-solnishko-detskii-sad-risunki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кроссенс\1676609232_gas-kvas-com-p-solnishko-detskii-sad-risunki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589259">
                      <a:off x="0" y="0"/>
                      <a:ext cx="149225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F67C8" w:rsidTr="005E3B4B">
        <w:trPr>
          <w:trHeight w:val="4385"/>
        </w:trPr>
        <w:tc>
          <w:tcPr>
            <w:tcW w:w="3190" w:type="dxa"/>
          </w:tcPr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4F455A" w:rsidP="005E3B4B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134.15pt;margin-top:1.5pt;width:36.95pt;height:47.25pt;z-index:251668480" o:connectortype="straight" strokecolor="#c0504d [3205]" strokeweight="10pt">
                  <v:stroke endarrow="block"/>
                  <v:shadow color="#868686"/>
                </v:shape>
              </w:pict>
            </w:r>
          </w:p>
          <w:p w:rsidR="008F67C8" w:rsidRDefault="008F67C8" w:rsidP="005E3B4B"/>
        </w:tc>
        <w:tc>
          <w:tcPr>
            <w:tcW w:w="3190" w:type="dxa"/>
          </w:tcPr>
          <w:p w:rsidR="008F67C8" w:rsidRDefault="004F455A" w:rsidP="005E3B4B">
            <w:r>
              <w:rPr>
                <w:noProof/>
                <w:lang w:eastAsia="ru-RU"/>
              </w:rPr>
              <w:pict>
                <v:shape id="_x0000_s1034" type="#_x0000_t32" style="position:absolute;margin-left:133.7pt;margin-top:202.9pt;width:40.85pt;height:47.25pt;flip:x;z-index:251667456;mso-position-horizontal-relative:text;mso-position-vertical-relative:text" o:connectortype="straight" strokecolor="#c0504d [3205]" strokeweight="10pt">
                  <v:stroke endarrow="block"/>
                  <v:shadow color="#868686"/>
                </v:shape>
              </w:pict>
            </w:r>
            <w:r>
              <w:rPr>
                <w:noProof/>
                <w:lang w:eastAsia="ru-RU"/>
              </w:rPr>
              <w:pict>
                <v:shape id="_x0000_s1036" type="#_x0000_t32" style="position:absolute;margin-left:82.5pt;margin-top:189.95pt;width:0;height:60.2pt;z-index:251669504;mso-position-horizontal-relative:text;mso-position-vertical-relative:text" o:connectortype="straight" strokecolor="#c0504d [3205]" strokeweight="10pt">
                  <v:stroke endarrow="block"/>
                  <v:shadow color="#868686"/>
                </v:shape>
              </w:pict>
            </w:r>
          </w:p>
        </w:tc>
        <w:tc>
          <w:tcPr>
            <w:tcW w:w="3191" w:type="dxa"/>
          </w:tcPr>
          <w:p w:rsidR="008F67C8" w:rsidRDefault="008F67C8" w:rsidP="005E3B4B"/>
        </w:tc>
      </w:tr>
      <w:tr w:rsidR="008F67C8" w:rsidTr="005E3B4B">
        <w:tc>
          <w:tcPr>
            <w:tcW w:w="3190" w:type="dxa"/>
          </w:tcPr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4F455A" w:rsidP="005E3B4B">
            <w:r>
              <w:rPr>
                <w:noProof/>
                <w:lang w:eastAsia="ru-RU"/>
              </w:rPr>
              <w:pict>
                <v:shape id="_x0000_s1038" type="#_x0000_t32" style="position:absolute;margin-left:134.15pt;margin-top:5.85pt;width:50.9pt;height:0;z-index:251671552" o:connectortype="straight" strokecolor="#c0504d [3205]" strokeweight="10pt">
                  <v:stroke endarrow="block"/>
                  <v:shadow color="#868686"/>
                </v:shape>
              </w:pict>
            </w:r>
          </w:p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4F455A" w:rsidP="005E3B4B">
            <w:r>
              <w:rPr>
                <w:noProof/>
                <w:lang w:eastAsia="ru-RU"/>
              </w:rPr>
              <w:pict>
                <v:shape id="_x0000_s1037" type="#_x0000_t32" style="position:absolute;margin-left:134.15pt;margin-top:.35pt;width:36.95pt;height:44.65pt;flip:y;z-index:251670528" o:connectortype="straight" strokecolor="#c0504d [3205]" strokeweight="10pt">
                  <v:stroke endarrow="block"/>
                  <v:shadow color="#868686"/>
                </v:shape>
              </w:pict>
            </w:r>
          </w:p>
          <w:p w:rsidR="008F67C8" w:rsidRDefault="008F67C8" w:rsidP="005E3B4B"/>
        </w:tc>
        <w:tc>
          <w:tcPr>
            <w:tcW w:w="3190" w:type="dxa"/>
          </w:tcPr>
          <w:p w:rsidR="008F67C8" w:rsidRDefault="004F455A" w:rsidP="005E3B4B">
            <w:r>
              <w:rPr>
                <w:noProof/>
                <w:lang w:eastAsia="ru-RU"/>
              </w:rPr>
              <w:pict>
                <v:shape id="_x0000_s1040" type="#_x0000_t32" style="position:absolute;margin-left:126.75pt;margin-top:113.3pt;width:59.8pt;height:0;flip:x;z-index:251673600;mso-position-horizontal-relative:text;mso-position-vertical-relative:text" o:connectortype="straight" strokecolor="#c0504d [3205]" strokeweight="10pt">
                  <v:stroke endarrow="block"/>
                  <v:shadow color="#868686"/>
                </v:shape>
              </w:pict>
            </w:r>
            <w:r>
              <w:rPr>
                <w:noProof/>
                <w:lang w:eastAsia="ru-RU"/>
              </w:rPr>
              <w:pict>
                <v:shape id="_x0000_s1039" type="#_x0000_t32" style="position:absolute;margin-left:131.6pt;margin-top:196.55pt;width:42.95pt;height:25.8pt;flip:x y;z-index:251672576;mso-position-horizontal-relative:text;mso-position-vertical-relative:text" o:connectortype="straight" strokecolor="#c0504d [3205]" strokeweight="10pt">
                  <v:stroke endarrow="block"/>
                  <v:shadow color="#868686"/>
                </v:shape>
              </w:pict>
            </w:r>
            <w:r>
              <w:rPr>
                <w:noProof/>
                <w:lang w:eastAsia="ru-RU"/>
              </w:rPr>
              <w:pict>
                <v:shape id="_x0000_s1041" type="#_x0000_t32" style="position:absolute;margin-left:82.5pt;margin-top:188.35pt;width:0;height:54.1pt;flip:y;z-index:251674624;mso-position-horizontal-relative:text;mso-position-vertical-relative:text" o:connectortype="straight" strokecolor="#c0504d [3205]" strokeweight="10pt">
                  <v:stroke endarrow="block"/>
                  <v:shadow color="#868686"/>
                </v:shape>
              </w:pict>
            </w:r>
          </w:p>
        </w:tc>
        <w:tc>
          <w:tcPr>
            <w:tcW w:w="3191" w:type="dxa"/>
          </w:tcPr>
          <w:p w:rsidR="008F67C8" w:rsidRDefault="008F67C8" w:rsidP="005E3B4B"/>
        </w:tc>
      </w:tr>
      <w:tr w:rsidR="008F67C8" w:rsidTr="005E3B4B">
        <w:tc>
          <w:tcPr>
            <w:tcW w:w="3190" w:type="dxa"/>
          </w:tcPr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</w:tc>
        <w:tc>
          <w:tcPr>
            <w:tcW w:w="3190" w:type="dxa"/>
          </w:tcPr>
          <w:p w:rsidR="008F67C8" w:rsidRDefault="008F67C8" w:rsidP="005E3B4B"/>
        </w:tc>
        <w:tc>
          <w:tcPr>
            <w:tcW w:w="3191" w:type="dxa"/>
          </w:tcPr>
          <w:p w:rsidR="008F67C8" w:rsidRDefault="008F67C8" w:rsidP="005E3B4B"/>
        </w:tc>
      </w:tr>
    </w:tbl>
    <w:p w:rsidR="008F67C8" w:rsidRDefault="008F67C8" w:rsidP="008F67C8"/>
    <w:p w:rsidR="00A76349" w:rsidRDefault="005A5C96"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-974675</wp:posOffset>
            </wp:positionH>
            <wp:positionV relativeFrom="paragraph">
              <wp:posOffset>-489568</wp:posOffset>
            </wp:positionV>
            <wp:extent cx="1466525" cy="1590595"/>
            <wp:effectExtent l="133350" t="0" r="114625" b="0"/>
            <wp:wrapNone/>
            <wp:docPr id="4" name="Рисунок 2" descr="533149-ulitka-dlya-detey-3-4-le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3149-ulitka-dlya-detey-3-4-let-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449993">
                      <a:off x="0" y="0"/>
                      <a:ext cx="1466525" cy="159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F67C8" w:rsidTr="005E3B4B">
        <w:trPr>
          <w:trHeight w:val="4385"/>
        </w:trPr>
        <w:tc>
          <w:tcPr>
            <w:tcW w:w="3190" w:type="dxa"/>
          </w:tcPr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4F455A" w:rsidP="005E3B4B">
            <w:r>
              <w:rPr>
                <w:noProof/>
                <w:lang w:eastAsia="ru-RU"/>
              </w:rPr>
              <w:pict>
                <v:shape id="_x0000_s1043" type="#_x0000_t32" style="position:absolute;margin-left:129.95pt;margin-top:4.45pt;width:55.5pt;height:0;z-index:251678720" o:connectortype="straight" strokecolor="#c0504d [3205]" strokeweight="10pt">
                  <v:stroke endarrow="block"/>
                  <v:shadow color="#868686"/>
                </v:shape>
              </w:pict>
            </w:r>
          </w:p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4F455A" w:rsidP="005E3B4B">
            <w:r>
              <w:rPr>
                <w:noProof/>
                <w:lang w:eastAsia="ru-RU"/>
              </w:rPr>
              <w:pict>
                <v:shape id="_x0000_s1046" type="#_x0000_t32" style="position:absolute;margin-left:81.35pt;margin-top:1.5pt;width:0;height:53.7pt;flip:y;z-index:251681792" o:connectortype="straight" strokecolor="#c0504d [3205]" strokeweight="10pt">
                  <v:stroke endarrow="block"/>
                  <v:shadow color="#868686"/>
                </v:shape>
              </w:pict>
            </w:r>
          </w:p>
          <w:p w:rsidR="008F67C8" w:rsidRDefault="008F67C8" w:rsidP="005E3B4B"/>
        </w:tc>
        <w:tc>
          <w:tcPr>
            <w:tcW w:w="3190" w:type="dxa"/>
          </w:tcPr>
          <w:p w:rsidR="008F67C8" w:rsidRDefault="004F455A" w:rsidP="005E3B4B">
            <w:r>
              <w:rPr>
                <w:noProof/>
                <w:lang w:eastAsia="ru-RU"/>
              </w:rPr>
              <w:pict>
                <v:shape id="_x0000_s1044" type="#_x0000_t32" style="position:absolute;margin-left:131.6pt;margin-top:142.05pt;width:51.4pt;height:.05pt;z-index:251679744;mso-position-horizontal-relative:text;mso-position-vertical-relative:text" o:connectortype="straight" strokecolor="#c0504d [3205]" strokeweight="10pt">
                  <v:stroke endarrow="block"/>
                  <v:shadow color="#868686"/>
                </v:shape>
              </w:pict>
            </w:r>
          </w:p>
        </w:tc>
        <w:tc>
          <w:tcPr>
            <w:tcW w:w="3191" w:type="dxa"/>
          </w:tcPr>
          <w:p w:rsidR="008F67C8" w:rsidRDefault="004F455A" w:rsidP="005E3B4B">
            <w:r>
              <w:rPr>
                <w:noProof/>
                <w:lang w:eastAsia="ru-RU"/>
              </w:rPr>
              <w:pict>
                <v:shape id="_x0000_s1042" type="#_x0000_t32" style="position:absolute;margin-left:74.55pt;margin-top:199.85pt;width:0;height:63pt;z-index:251677696;mso-position-horizontal-relative:text;mso-position-vertical-relative:text" o:connectortype="straight" strokecolor="#c0504d [3205]" strokeweight="10pt">
                  <v:stroke endarrow="block"/>
                  <v:shadow color="#868686"/>
                </v:shape>
              </w:pict>
            </w:r>
          </w:p>
        </w:tc>
      </w:tr>
      <w:tr w:rsidR="008F67C8" w:rsidTr="005E3B4B">
        <w:tc>
          <w:tcPr>
            <w:tcW w:w="3190" w:type="dxa"/>
          </w:tcPr>
          <w:p w:rsidR="008F67C8" w:rsidRDefault="008F67C8" w:rsidP="005E3B4B">
            <w:r>
              <w:t>7</w:t>
            </w:r>
          </w:p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4F455A" w:rsidP="005E3B4B">
            <w:r>
              <w:rPr>
                <w:noProof/>
                <w:lang w:eastAsia="ru-RU"/>
              </w:rPr>
              <w:pict>
                <v:shape id="_x0000_s1045" type="#_x0000_t32" style="position:absolute;margin-left:81.35pt;margin-top:3.9pt;width:0;height:58.5pt;flip:y;z-index:251680768" o:connectortype="straight" strokecolor="#c0504d [3205]" strokeweight="10pt">
                  <v:stroke endarrow="block"/>
                  <v:shadow color="#868686"/>
                </v:shape>
              </w:pict>
            </w:r>
          </w:p>
          <w:p w:rsidR="008F67C8" w:rsidRDefault="008F67C8" w:rsidP="005E3B4B"/>
          <w:p w:rsidR="008F67C8" w:rsidRDefault="008F67C8" w:rsidP="005E3B4B"/>
        </w:tc>
        <w:tc>
          <w:tcPr>
            <w:tcW w:w="3190" w:type="dxa"/>
          </w:tcPr>
          <w:p w:rsidR="008F67C8" w:rsidRDefault="004F455A" w:rsidP="005E3B4B">
            <w:r>
              <w:rPr>
                <w:noProof/>
                <w:lang w:eastAsia="ru-RU"/>
              </w:rPr>
              <w:pict>
                <v:shape id="_x0000_s1049" type="#_x0000_t32" style="position:absolute;margin-left:82.5pt;margin-top:188.35pt;width:0;height:54.1pt;flip:y;z-index:251684864;mso-position-horizontal-relative:text;mso-position-vertical-relative:text" o:connectortype="straight" strokecolor="#c0504d [3205]" strokeweight="10pt">
                  <v:stroke endarrow="block"/>
                  <v:shadow color="#868686"/>
                </v:shape>
              </w:pict>
            </w:r>
          </w:p>
        </w:tc>
        <w:tc>
          <w:tcPr>
            <w:tcW w:w="3191" w:type="dxa"/>
          </w:tcPr>
          <w:p w:rsidR="008F67C8" w:rsidRDefault="004F455A" w:rsidP="005E3B4B">
            <w:r>
              <w:rPr>
                <w:noProof/>
                <w:lang w:eastAsia="ru-RU"/>
              </w:rPr>
              <w:pict>
                <v:shape id="_x0000_s1048" type="#_x0000_t32" style="position:absolute;margin-left:70.9pt;margin-top:188.35pt;width:.05pt;height:54.1pt;z-index:251683840;mso-position-horizontal-relative:text;mso-position-vertical-relative:text" o:connectortype="straight" strokecolor="#c0504d [3205]" strokeweight="10pt">
                  <v:stroke endarrow="block"/>
                  <v:shadow color="#868686"/>
                </v:shape>
              </w:pict>
            </w:r>
          </w:p>
        </w:tc>
      </w:tr>
      <w:tr w:rsidR="008F67C8" w:rsidTr="005E3B4B">
        <w:tc>
          <w:tcPr>
            <w:tcW w:w="3190" w:type="dxa"/>
          </w:tcPr>
          <w:p w:rsidR="008F67C8" w:rsidRDefault="008F67C8" w:rsidP="005E3B4B"/>
          <w:p w:rsidR="008F67C8" w:rsidRDefault="008F67C8" w:rsidP="005E3B4B"/>
          <w:p w:rsidR="008F67C8" w:rsidRDefault="004F455A" w:rsidP="005E3B4B">
            <w:r w:rsidRPr="005A5C96">
              <w:rPr>
                <w:noProof/>
                <w:color w:val="FFFF00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50" type="#_x0000_t120" style="position:absolute;margin-left:64.4pt;margin-top:.35pt;width:36pt;height:36pt;z-index:251686912" fillcolor="#c0504d [3205]" strokecolor="#c0504d [3205]" strokeweight="10pt">
                  <v:stroke linestyle="thinThin"/>
                  <v:shadow color="#868686"/>
                </v:shape>
              </w:pict>
            </w:r>
          </w:p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  <w:p w:rsidR="008F67C8" w:rsidRDefault="008F67C8" w:rsidP="005E3B4B"/>
        </w:tc>
        <w:tc>
          <w:tcPr>
            <w:tcW w:w="3190" w:type="dxa"/>
          </w:tcPr>
          <w:p w:rsidR="008F67C8" w:rsidRDefault="004F455A" w:rsidP="005E3B4B">
            <w:r>
              <w:rPr>
                <w:noProof/>
                <w:lang w:eastAsia="ru-RU"/>
              </w:rPr>
              <w:pict>
                <v:shape id="_x0000_s1047" type="#_x0000_t32" style="position:absolute;margin-left:129.35pt;margin-top:63.2pt;width:53.65pt;height:0;flip:x;z-index:251682816;mso-position-horizontal-relative:text;mso-position-vertical-relative:text" o:connectortype="straight" strokecolor="#c0504d [3205]" strokeweight="10pt">
                  <v:stroke endarrow="block"/>
                  <v:shadow color="#868686"/>
                </v:shape>
              </w:pict>
            </w:r>
          </w:p>
        </w:tc>
        <w:tc>
          <w:tcPr>
            <w:tcW w:w="3191" w:type="dxa"/>
          </w:tcPr>
          <w:p w:rsidR="008F67C8" w:rsidRDefault="008F67C8" w:rsidP="005E3B4B"/>
        </w:tc>
      </w:tr>
    </w:tbl>
    <w:p w:rsidR="008F67C8" w:rsidRDefault="008F67C8"/>
    <w:sectPr w:rsidR="008F67C8" w:rsidSect="00ED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5B45"/>
    <w:multiLevelType w:val="hybridMultilevel"/>
    <w:tmpl w:val="8D4E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B5857"/>
    <w:multiLevelType w:val="multilevel"/>
    <w:tmpl w:val="B8C6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74AE9"/>
    <w:multiLevelType w:val="multilevel"/>
    <w:tmpl w:val="0EAA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D036A"/>
    <w:multiLevelType w:val="multilevel"/>
    <w:tmpl w:val="7132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C593B"/>
    <w:multiLevelType w:val="hybridMultilevel"/>
    <w:tmpl w:val="D360B15A"/>
    <w:lvl w:ilvl="0" w:tplc="93B617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3C31BF"/>
    <w:multiLevelType w:val="hybridMultilevel"/>
    <w:tmpl w:val="0C94DAF4"/>
    <w:lvl w:ilvl="0" w:tplc="031CBB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014D14"/>
    <w:multiLevelType w:val="multilevel"/>
    <w:tmpl w:val="44D063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05A04"/>
    <w:multiLevelType w:val="multilevel"/>
    <w:tmpl w:val="1DCC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A372B1"/>
    <w:multiLevelType w:val="hybridMultilevel"/>
    <w:tmpl w:val="1856F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B0A6B"/>
    <w:multiLevelType w:val="multilevel"/>
    <w:tmpl w:val="ADAC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E65A9E"/>
    <w:multiLevelType w:val="multilevel"/>
    <w:tmpl w:val="5920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B4C08"/>
    <w:rsid w:val="00003557"/>
    <w:rsid w:val="0003508C"/>
    <w:rsid w:val="00043780"/>
    <w:rsid w:val="000D134B"/>
    <w:rsid w:val="001269C2"/>
    <w:rsid w:val="001B4C08"/>
    <w:rsid w:val="001B74FD"/>
    <w:rsid w:val="001E5E4B"/>
    <w:rsid w:val="00207BFC"/>
    <w:rsid w:val="00211D2E"/>
    <w:rsid w:val="002306FA"/>
    <w:rsid w:val="002702F8"/>
    <w:rsid w:val="00270E15"/>
    <w:rsid w:val="0031405B"/>
    <w:rsid w:val="00332DD6"/>
    <w:rsid w:val="003E107F"/>
    <w:rsid w:val="003E3BA6"/>
    <w:rsid w:val="00407098"/>
    <w:rsid w:val="00431B57"/>
    <w:rsid w:val="00492B5C"/>
    <w:rsid w:val="004C149B"/>
    <w:rsid w:val="004C19BF"/>
    <w:rsid w:val="004F455A"/>
    <w:rsid w:val="00547A61"/>
    <w:rsid w:val="00552B2F"/>
    <w:rsid w:val="00552E31"/>
    <w:rsid w:val="005A5C96"/>
    <w:rsid w:val="005B63CB"/>
    <w:rsid w:val="005D6A4E"/>
    <w:rsid w:val="00616DA7"/>
    <w:rsid w:val="006F338F"/>
    <w:rsid w:val="00760631"/>
    <w:rsid w:val="00764976"/>
    <w:rsid w:val="00767A38"/>
    <w:rsid w:val="007F23AA"/>
    <w:rsid w:val="008239B8"/>
    <w:rsid w:val="00855E97"/>
    <w:rsid w:val="008F2D4B"/>
    <w:rsid w:val="008F667F"/>
    <w:rsid w:val="008F67C8"/>
    <w:rsid w:val="009B07FC"/>
    <w:rsid w:val="009E20B8"/>
    <w:rsid w:val="009F6272"/>
    <w:rsid w:val="00A6191D"/>
    <w:rsid w:val="00A76349"/>
    <w:rsid w:val="00A837FC"/>
    <w:rsid w:val="00A94FCA"/>
    <w:rsid w:val="00AD71DE"/>
    <w:rsid w:val="00BD0399"/>
    <w:rsid w:val="00BE114C"/>
    <w:rsid w:val="00C4410B"/>
    <w:rsid w:val="00CB0375"/>
    <w:rsid w:val="00CF43B7"/>
    <w:rsid w:val="00D96A58"/>
    <w:rsid w:val="00DC672B"/>
    <w:rsid w:val="00DD29A2"/>
    <w:rsid w:val="00DD6A95"/>
    <w:rsid w:val="00DE3043"/>
    <w:rsid w:val="00E125E4"/>
    <w:rsid w:val="00ED01E5"/>
    <w:rsid w:val="00F31FDE"/>
    <w:rsid w:val="00FA4D28"/>
    <w:rsid w:val="00FE2C37"/>
    <w:rsid w:val="00FE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5" type="connector" idref="#_x0000_s1040"/>
        <o:r id="V:Rule29" type="connector" idref="#_x0000_s1039"/>
        <o:r id="V:Rule30" type="connector" idref="#_x0000_s1045"/>
        <o:r id="V:Rule31" type="connector" idref="#_x0000_s1042"/>
        <o:r id="V:Rule32" type="connector" idref="#_x0000_s1034"/>
        <o:r id="V:Rule33" type="connector" idref="#_x0000_s1037"/>
        <o:r id="V:Rule34" type="connector" idref="#_x0000_s1046"/>
        <o:r id="V:Rule35" type="connector" idref="#_x0000_s1049"/>
        <o:r id="V:Rule36" type="connector" idref="#_x0000_s1041"/>
        <o:r id="V:Rule37" type="connector" idref="#_x0000_s1047"/>
        <o:r id="V:Rule38" type="connector" idref="#_x0000_s1043"/>
        <o:r id="V:Rule40" type="connector" idref="#_x0000_s1044"/>
        <o:r id="V:Rule41" type="connector" idref="#_x0000_s1036"/>
        <o:r id="V:Rule43" type="connector" idref="#_x0000_s1048"/>
        <o:r id="V:Rule45" type="connector" idref="#_x0000_s1038"/>
        <o:r id="V:Rule47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C0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D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8075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25</cp:revision>
  <dcterms:created xsi:type="dcterms:W3CDTF">2023-11-06T18:31:00Z</dcterms:created>
  <dcterms:modified xsi:type="dcterms:W3CDTF">2024-02-25T02:34:00Z</dcterms:modified>
</cp:coreProperties>
</file>