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8B1" w14:textId="77777777" w:rsidR="00C06D8E" w:rsidRPr="00CE6756" w:rsidRDefault="00C06D8E" w:rsidP="00C06D8E">
      <w:pPr>
        <w:spacing w:after="0" w:line="360" w:lineRule="auto"/>
        <w:jc w:val="both"/>
        <w:rPr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адаптации детей младшего школьного возраста</w:t>
      </w:r>
      <w:r w:rsidRPr="00CE6756">
        <w:rPr>
          <w:color w:val="000000"/>
          <w:sz w:val="24"/>
          <w:szCs w:val="24"/>
        </w:rPr>
        <w:t xml:space="preserve"> </w:t>
      </w:r>
    </w:p>
    <w:p w14:paraId="48B78BF5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Адаптация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перестройка познавательной,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мотивационной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эмоционально-волевой сфер ребенка при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переходе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систематическому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организованному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школьному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обучению. </w:t>
      </w:r>
    </w:p>
    <w:p w14:paraId="44810102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После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поступления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школу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кардинально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изменяются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условия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жизни, а также деятельность ребенка -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учебная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деятельность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приобретает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роль ведущей. В несложных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формах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учебная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деятельность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осуществлялась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будучи дошкольником, 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тогда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она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носила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второстепенный характер, а ведущей, конечно, выступала игра;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мотивы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деятельности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дошкольника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также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были преимущественно игровыми. </w:t>
      </w:r>
    </w:p>
    <w:p w14:paraId="24107CC0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Школьный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режим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требует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более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высокого, нежели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дошкольном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детстве,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уровня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произвольности поведения. Для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налаживания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поддержания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взаимоотношений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одноклассниками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учителем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ходе совместной деятельности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требуются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хорошо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развитые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навыки общения.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связи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этим, готовность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школьному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обучению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приобретает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особую значимость. </w:t>
      </w:r>
    </w:p>
    <w:p w14:paraId="278E8F1E" w14:textId="5B459450" w:rsidR="00C06D8E" w:rsidRPr="00CE6756" w:rsidRDefault="00C06D8E" w:rsidP="00CE675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Значительная интенсификация учебного процесса, использование новых форм и технологий обучения, более раннее начало систематическо</w:t>
      </w:r>
      <w:r w:rsidRPr="00CE6756">
        <w:rPr>
          <w:color w:val="000000"/>
        </w:rPr>
        <w:softHyphen/>
        <w:t>го обучения привело к росту числа детей, не способных без особого на</w:t>
      </w:r>
      <w:r w:rsidRPr="00CE6756">
        <w:rPr>
          <w:color w:val="000000"/>
        </w:rPr>
        <w:softHyphen/>
        <w:t xml:space="preserve">пряжения адаптироваться к школьному обучению. </w:t>
      </w:r>
      <w:r w:rsidRPr="00CE6756">
        <w:rPr>
          <w:color w:val="FFFFFF" w:themeColor="background1"/>
          <w:sz w:val="2"/>
          <w:szCs w:val="2"/>
        </w:rPr>
        <w:t>Таким образом, это приводит к образованию проблем с обучением в школе, то есть к возникновению школьных трудностей</w:t>
      </w:r>
    </w:p>
    <w:p w14:paraId="231542AC" w14:textId="5A492646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Под школьными трудностями понимается весь комплекс школь</w:t>
      </w:r>
      <w:r w:rsidRPr="00CE6756">
        <w:rPr>
          <w:color w:val="000000"/>
        </w:rPr>
        <w:softHyphen/>
        <w:t>ных проблем, которые возникают у ребенка в связи с началом система</w:t>
      </w:r>
      <w:r w:rsidRPr="00CE6756">
        <w:rPr>
          <w:color w:val="000000"/>
        </w:rPr>
        <w:softHyphen/>
        <w:t>тического обучения и приводят к выраженному функциональному на</w:t>
      </w:r>
      <w:r w:rsidRPr="00CE6756">
        <w:rPr>
          <w:color w:val="000000"/>
        </w:rPr>
        <w:softHyphen/>
        <w:t>пряжению, отклонениям в состоя</w:t>
      </w:r>
      <w:r w:rsidRPr="00CE6756">
        <w:rPr>
          <w:color w:val="000000"/>
        </w:rPr>
        <w:softHyphen/>
        <w:t>нии здоровья, нарушению социаль</w:t>
      </w:r>
      <w:r w:rsidRPr="00CE6756">
        <w:rPr>
          <w:color w:val="000000"/>
        </w:rPr>
        <w:softHyphen/>
        <w:t>но-психологической адаптации и снижению успешности обучения.</w:t>
      </w:r>
    </w:p>
    <w:p w14:paraId="01AB92FC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Дубровинская Н.В., Фарбер Д.А. и Безруких М.М.</w:t>
      </w:r>
      <w:r w:rsidRPr="00CE6756">
        <w:rPr>
          <w:b/>
          <w:bCs/>
          <w:i/>
          <w:iCs/>
          <w:color w:val="000000"/>
        </w:rPr>
        <w:t xml:space="preserve"> </w:t>
      </w:r>
      <w:r w:rsidRPr="00CE6756">
        <w:rPr>
          <w:color w:val="000000"/>
        </w:rPr>
        <w:t>в качестве причин нарушения про</w:t>
      </w:r>
      <w:r w:rsidRPr="00CE6756">
        <w:rPr>
          <w:color w:val="000000"/>
        </w:rPr>
        <w:softHyphen/>
        <w:t>цесса адаптации и появления школь</w:t>
      </w:r>
      <w:r w:rsidRPr="00CE6756">
        <w:rPr>
          <w:color w:val="000000"/>
        </w:rPr>
        <w:softHyphen/>
        <w:t>ных проблем выделяют две группы факторов: экзогенные (внешние) и эндогенные (внутренние).</w:t>
      </w:r>
    </w:p>
    <w:p w14:paraId="2E328080" w14:textId="360BA1BB" w:rsidR="00C06D8E" w:rsidRPr="00CE6756" w:rsidRDefault="00C06D8E" w:rsidP="00CE675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К экзогенным факторам принято относить социокультурные условия, в которых растет и развивается ре</w:t>
      </w:r>
      <w:r w:rsidRPr="00CE6756">
        <w:rPr>
          <w:color w:val="000000"/>
        </w:rPr>
        <w:softHyphen/>
        <w:t>бенок, экологические, внешнесредовые и педагогические факторы. Неблагоприятные социальные и экономические условия также являют</w:t>
      </w:r>
      <w:r w:rsidRPr="00CE6756">
        <w:rPr>
          <w:color w:val="000000"/>
        </w:rPr>
        <w:softHyphen/>
        <w:t>ся факторами, отрицательно влияю</w:t>
      </w:r>
      <w:r w:rsidRPr="00CE6756">
        <w:rPr>
          <w:color w:val="000000"/>
        </w:rPr>
        <w:softHyphen/>
        <w:t xml:space="preserve">щими на рост, развитие и здоровье ребенка. </w:t>
      </w:r>
      <w:r w:rsidRPr="00CE6756">
        <w:rPr>
          <w:color w:val="FFFFFF" w:themeColor="background1"/>
        </w:rPr>
        <w:t xml:space="preserve">Все названные факторогут </w:t>
      </w:r>
    </w:p>
    <w:p w14:paraId="627875C2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Комплекс школьных факторов рис</w:t>
      </w:r>
      <w:r w:rsidRPr="00CE6756">
        <w:rPr>
          <w:color w:val="000000"/>
        </w:rPr>
        <w:softHyphen/>
        <w:t>ка (педагогических факторов) оказы</w:t>
      </w:r>
      <w:r w:rsidRPr="00CE6756">
        <w:rPr>
          <w:color w:val="000000"/>
        </w:rPr>
        <w:softHyphen/>
        <w:t>вает существенное влияние не только на успешность и эффективность про</w:t>
      </w:r>
      <w:r w:rsidRPr="00CE6756">
        <w:rPr>
          <w:color w:val="000000"/>
        </w:rPr>
        <w:softHyphen/>
        <w:t>цесса обучения, но и на рост, разви</w:t>
      </w:r>
      <w:r w:rsidRPr="00CE6756">
        <w:rPr>
          <w:color w:val="000000"/>
        </w:rPr>
        <w:softHyphen/>
        <w:t>тие и здоровье. К числу школьных факторов риска (ШФР) относятся:</w:t>
      </w:r>
    </w:p>
    <w:p w14:paraId="424A7A5A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• стрессовая тактика педагогичес</w:t>
      </w:r>
      <w:r w:rsidRPr="00CE6756">
        <w:rPr>
          <w:color w:val="000000"/>
        </w:rPr>
        <w:softHyphen/>
        <w:t>ких воздействий;</w:t>
      </w:r>
    </w:p>
    <w:p w14:paraId="3E44B798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• чрезмерная интенсификация учебного процесса;</w:t>
      </w:r>
    </w:p>
    <w:p w14:paraId="6D442772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• несоответствие методик и тех</w:t>
      </w:r>
      <w:r w:rsidRPr="00CE6756">
        <w:rPr>
          <w:color w:val="000000"/>
        </w:rPr>
        <w:softHyphen/>
        <w:t>нологий возрастным и функциональ</w:t>
      </w:r>
      <w:r w:rsidRPr="00CE6756">
        <w:rPr>
          <w:color w:val="000000"/>
        </w:rPr>
        <w:softHyphen/>
        <w:t>ным возможностям детей;</w:t>
      </w:r>
    </w:p>
    <w:p w14:paraId="6AAA2976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lastRenderedPageBreak/>
        <w:t>• нерациональная организация учебного процесса.</w:t>
      </w:r>
    </w:p>
    <w:p w14:paraId="1D05872F" w14:textId="77484E02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Сила отрицательного воздействия на организм ребенка школьных фак</w:t>
      </w:r>
      <w:r w:rsidRPr="00CE6756">
        <w:rPr>
          <w:color w:val="000000"/>
        </w:rPr>
        <w:softHyphen/>
        <w:t>торов риска определяется тем, что они действуют комплексно, система</w:t>
      </w:r>
      <w:r w:rsidRPr="00CE6756">
        <w:rPr>
          <w:color w:val="000000"/>
        </w:rPr>
        <w:softHyphen/>
        <w:t>тически и длительно (в течение 10-11 лет) в период интенсивного роста и развития ребенка, когда организм наиболее чувствителен к любым воз</w:t>
      </w:r>
      <w:r w:rsidRPr="00CE6756">
        <w:rPr>
          <w:color w:val="000000"/>
        </w:rPr>
        <w:softHyphen/>
        <w:t xml:space="preserve">действиям. </w:t>
      </w:r>
      <w:r w:rsidRPr="00CE6756">
        <w:rPr>
          <w:color w:val="FFFFFF" w:themeColor="background1"/>
        </w:rPr>
        <w:t>Вследствие этого, педагог должен уметь вовремя.</w:t>
      </w:r>
    </w:p>
    <w:p w14:paraId="781FDE74" w14:textId="440F250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К числу эндогенных факторов, как правило, относят: генетические влияния, нарушения в раннем пе</w:t>
      </w:r>
      <w:r w:rsidRPr="00CE6756">
        <w:rPr>
          <w:color w:val="000000"/>
        </w:rPr>
        <w:softHyphen/>
        <w:t>риоде развития, состояние здоровья, уровень функционального развития, мозговые дисфункции, степень зре</w:t>
      </w:r>
      <w:r w:rsidRPr="00CE6756">
        <w:rPr>
          <w:color w:val="000000"/>
        </w:rPr>
        <w:softHyphen/>
        <w:t>лости структурно-функциональных систем мозга и сформированности высших психических функций. В ряде случаев выделяются так на</w:t>
      </w:r>
      <w:r w:rsidRPr="00CE6756">
        <w:rPr>
          <w:color w:val="000000"/>
        </w:rPr>
        <w:softHyphen/>
        <w:t xml:space="preserve">зываемые «смешанные» факторы, сочетающие влияние и внешних, и внутренних факторов. </w:t>
      </w:r>
      <w:r w:rsidRPr="00CE6756">
        <w:rPr>
          <w:color w:val="FFFFFF" w:themeColor="background1"/>
        </w:rPr>
        <w:t xml:space="preserve">Очень часто наличие внутренних факторов заметно не сразу. Наличиеопределит. </w:t>
      </w:r>
    </w:p>
    <w:p w14:paraId="79A5F3CF" w14:textId="140C6060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Особое значение в появлении школь</w:t>
      </w:r>
      <w:r w:rsidRPr="00CE6756">
        <w:rPr>
          <w:color w:val="000000"/>
        </w:rPr>
        <w:softHyphen/>
        <w:t>ных трудностей имеют уровень и осо</w:t>
      </w:r>
      <w:r w:rsidRPr="00CE6756">
        <w:rPr>
          <w:color w:val="000000"/>
        </w:rPr>
        <w:softHyphen/>
        <w:t>бенности психического развития ре</w:t>
      </w:r>
      <w:r w:rsidRPr="00CE6756">
        <w:rPr>
          <w:color w:val="000000"/>
        </w:rPr>
        <w:softHyphen/>
        <w:t xml:space="preserve">бенка, психологическая готовность к школе и т. п. </w:t>
      </w:r>
      <w:r w:rsidRPr="00CE6756">
        <w:rPr>
          <w:color w:val="FFFFFF" w:themeColor="background1"/>
        </w:rPr>
        <w:t>Исходя из.</w:t>
      </w:r>
    </w:p>
    <w:p w14:paraId="6E874D26" w14:textId="39DA0CC1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В научных исследованиях нет еди</w:t>
      </w:r>
      <w:r w:rsidRPr="00CE6756">
        <w:rPr>
          <w:color w:val="000000"/>
        </w:rPr>
        <w:softHyphen/>
        <w:t>ной концепции возникновения и раз</w:t>
      </w:r>
      <w:r w:rsidRPr="00CE6756">
        <w:rPr>
          <w:color w:val="000000"/>
        </w:rPr>
        <w:softHyphen/>
        <w:t>вития школьных трудностей, не существует и единых терминологи</w:t>
      </w:r>
      <w:r w:rsidRPr="00CE6756">
        <w:rPr>
          <w:color w:val="000000"/>
        </w:rPr>
        <w:softHyphen/>
        <w:t>ческих обозначений трудностей обу</w:t>
      </w:r>
      <w:r w:rsidRPr="00CE6756">
        <w:rPr>
          <w:color w:val="000000"/>
        </w:rPr>
        <w:softHyphen/>
        <w:t>чения и нарушений процессов пись</w:t>
      </w:r>
      <w:r w:rsidRPr="00CE6756">
        <w:rPr>
          <w:color w:val="000000"/>
        </w:rPr>
        <w:softHyphen/>
        <w:t>ма, чтения, счета и других видов учебной деятельности. Вероятно, это связано с тем, что происхождение, причины, механизмы и проявления трудностей обучения в начальной школе столь многообразны и комп</w:t>
      </w:r>
      <w:r w:rsidRPr="00CE6756">
        <w:rPr>
          <w:color w:val="000000"/>
        </w:rPr>
        <w:softHyphen/>
        <w:t>лексны, что порой не удается разде</w:t>
      </w:r>
      <w:r w:rsidRPr="00CE6756">
        <w:rPr>
          <w:color w:val="000000"/>
        </w:rPr>
        <w:softHyphen/>
        <w:t>лить их, выделить ведущие, опре</w:t>
      </w:r>
      <w:r w:rsidRPr="00CE6756">
        <w:rPr>
          <w:color w:val="000000"/>
        </w:rPr>
        <w:softHyphen/>
        <w:t xml:space="preserve">делить главные, четко разделить и дифференцировать школьные трудности. </w:t>
      </w:r>
      <w:r w:rsidRPr="00CE6756">
        <w:rPr>
          <w:color w:val="FFFFFF" w:themeColor="background1"/>
        </w:rPr>
        <w:t>Все это приводит к тому, что возникают.</w:t>
      </w:r>
    </w:p>
    <w:p w14:paraId="57A79BDF" w14:textId="7D2825B2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На разных этапах онтогенеза и разных этапах обучения меняются факторы, занимающие ведущее ме</w:t>
      </w:r>
      <w:r w:rsidRPr="00CE6756">
        <w:rPr>
          <w:color w:val="000000"/>
        </w:rPr>
        <w:softHyphen/>
        <w:t>сто в структуре причин, вызывающих школьные проблемы. По-мнению Дубровинской Н.В., Фарбер Д.А. и Безруких М.М. в крити</w:t>
      </w:r>
      <w:r w:rsidRPr="00CE6756">
        <w:rPr>
          <w:color w:val="000000"/>
        </w:rPr>
        <w:softHyphen/>
        <w:t>ческие периоды (начало обучения, период полового созревания) наибо</w:t>
      </w:r>
      <w:r w:rsidRPr="00CE6756">
        <w:rPr>
          <w:color w:val="000000"/>
        </w:rPr>
        <w:softHyphen/>
        <w:t>лее значимыми являются физиоло</w:t>
      </w:r>
      <w:r w:rsidRPr="00CE6756">
        <w:rPr>
          <w:color w:val="000000"/>
        </w:rPr>
        <w:softHyphen/>
        <w:t>гические, психофизиологические, состояние здоровья. В остальные - более значимы психологические, со</w:t>
      </w:r>
      <w:r w:rsidRPr="00CE6756">
        <w:rPr>
          <w:color w:val="000000"/>
        </w:rPr>
        <w:softHyphen/>
        <w:t xml:space="preserve">циальные причины и т.п. </w:t>
      </w:r>
      <w:r w:rsidRPr="00CE6756">
        <w:rPr>
          <w:color w:val="FFFFFF" w:themeColor="background1"/>
        </w:rPr>
        <w:t xml:space="preserve">Таким образом, педагоги должны в эти </w:t>
      </w:r>
    </w:p>
    <w:p w14:paraId="54139799" w14:textId="1E2620CD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Одной из главных причин ученые называют нарастающее ухудшение здоровья учащихся. Болезнь ослабляет ребен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ка, ухудшает состояние его нерв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 Доказано, что ослаб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ленные, часто болеющие дети, как правило, имеют низкую неустойчи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вую работоспособность, повышенную утомляемость, они не могут сосредо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точиться на выполнении задания, лег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отвлекаются, что неизбежно ведет к целому комплексу трудностей в обучении, особенно на начальном эта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пе. Частый пропуск занятий усугуб</w:t>
      </w: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 ситуацию, а попытки догнать пропущенное, когда ребенок еще не оправился от болезни, не улучшают здоровье.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Для того чтобы, чтобы этого избежать одной из целей в работе шработу по укреплению здоровья учащихся. </w:t>
      </w:r>
    </w:p>
    <w:p w14:paraId="0EAB9D67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lastRenderedPageBreak/>
        <w:t>Как особая причина школьных трудностей, выделяются нарушения функционального развития мозга, вызванные поражениями отдельных зон - так называемые минимальные мозговые дисфункции (ММД). В основе этих трудно</w:t>
      </w:r>
      <w:r w:rsidRPr="00CE6756">
        <w:rPr>
          <w:color w:val="000000"/>
        </w:rPr>
        <w:softHyphen/>
        <w:t>стей лежат дифферен</w:t>
      </w:r>
      <w:r w:rsidRPr="00CE6756">
        <w:rPr>
          <w:color w:val="000000"/>
        </w:rPr>
        <w:softHyphen/>
        <w:t>цированные нарушения восприятия (зрительного, слухового), моторики, речи, интегративных функций, выс</w:t>
      </w:r>
      <w:r w:rsidRPr="00CE6756">
        <w:rPr>
          <w:color w:val="000000"/>
        </w:rPr>
        <w:softHyphen/>
        <w:t>ших психических функций. Исследования ММД свидетель</w:t>
      </w:r>
      <w:r w:rsidRPr="00CE6756">
        <w:rPr>
          <w:color w:val="000000"/>
        </w:rPr>
        <w:softHyphen/>
        <w:t>ствуют о специфическом характере трудностей, возникающих при по</w:t>
      </w:r>
      <w:r w:rsidRPr="00CE6756">
        <w:rPr>
          <w:color w:val="000000"/>
        </w:rPr>
        <w:softHyphen/>
        <w:t xml:space="preserve">добных нарушениях, особенно при освоении навыка письма, чтения, математики. </w:t>
      </w:r>
    </w:p>
    <w:p w14:paraId="68C24392" w14:textId="7777777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Среди детей с трудностями в обу</w:t>
      </w:r>
      <w:r w:rsidRPr="00CE6756">
        <w:rPr>
          <w:color w:val="000000"/>
        </w:rPr>
        <w:softHyphen/>
        <w:t xml:space="preserve">чении большое количество составляют дети с различными проявлениями нарушений речевого развития, многие из которых не выражены достаточно четко. </w:t>
      </w:r>
    </w:p>
    <w:p w14:paraId="7FA718FE" w14:textId="37C50894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Несформированность речи, отста</w:t>
      </w:r>
      <w:r w:rsidRPr="00CE6756">
        <w:rPr>
          <w:color w:val="000000"/>
        </w:rPr>
        <w:softHyphen/>
        <w:t>вание в речевом развитии лежит в основе многих форм интеллектуаль</w:t>
      </w:r>
      <w:r w:rsidRPr="00CE6756">
        <w:rPr>
          <w:color w:val="000000"/>
        </w:rPr>
        <w:softHyphen/>
        <w:t>ных, сенсорных и двигательных нарушений и это вполне объяснимо, т. к. речь выполняет коммуникатив</w:t>
      </w:r>
      <w:r w:rsidRPr="00CE6756">
        <w:rPr>
          <w:color w:val="000000"/>
        </w:rPr>
        <w:softHyphen/>
        <w:t>ную, регулирующую и программи</w:t>
      </w:r>
      <w:r w:rsidRPr="00CE6756">
        <w:rPr>
          <w:color w:val="000000"/>
        </w:rPr>
        <w:softHyphen/>
        <w:t>рующую функции. Именно речь по</w:t>
      </w:r>
      <w:r w:rsidRPr="00CE6756">
        <w:rPr>
          <w:color w:val="000000"/>
        </w:rPr>
        <w:softHyphen/>
        <w:t>буждает к действию, и понимание инструкции (задания) является глав</w:t>
      </w:r>
      <w:r w:rsidRPr="00CE6756">
        <w:rPr>
          <w:color w:val="000000"/>
        </w:rPr>
        <w:softHyphen/>
        <w:t>ным компонентом организации целе</w:t>
      </w:r>
      <w:r w:rsidRPr="00CE6756">
        <w:rPr>
          <w:color w:val="000000"/>
        </w:rPr>
        <w:softHyphen/>
        <w:t>направленной (произвольной) дея</w:t>
      </w:r>
      <w:r w:rsidRPr="00CE6756">
        <w:rPr>
          <w:color w:val="000000"/>
        </w:rPr>
        <w:softHyphen/>
        <w:t>тельности. Речь (в том числе внутренняя) регулирует поведение ребенка, более того - сам ребенок осуществляет коррекцию и оценку своей деятель</w:t>
      </w:r>
      <w:r w:rsidRPr="00CE6756">
        <w:rPr>
          <w:color w:val="000000"/>
        </w:rPr>
        <w:softHyphen/>
        <w:t xml:space="preserve">ности вербально. </w:t>
      </w:r>
      <w:r w:rsidRPr="00CE6756">
        <w:rPr>
          <w:color w:val="FFFFFF" w:themeColor="background1"/>
        </w:rPr>
        <w:t xml:space="preserve">Таким образом, проблемы с речевым </w:t>
      </w:r>
    </w:p>
    <w:p w14:paraId="4876CA20" w14:textId="1CE6E0C5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В особую группу выделяются леворукие дети, у которых наблюдаются трудности обучения, особенно в тех случаях, когда ребенка до шко</w:t>
      </w:r>
      <w:r w:rsidRPr="00CE6756">
        <w:rPr>
          <w:color w:val="000000"/>
        </w:rPr>
        <w:softHyphen/>
        <w:t>лы переучивают, заставляя работать правой рукой. В этих случаях трудности в обучении могут быть связаны не с леворукостью, а с переучиванием и нарушени</w:t>
      </w:r>
      <w:r w:rsidRPr="00CE6756">
        <w:rPr>
          <w:color w:val="000000"/>
        </w:rPr>
        <w:softHyphen/>
        <w:t xml:space="preserve">ем психического здоровья ребенка в связи с переучиванием. </w:t>
      </w:r>
    </w:p>
    <w:p w14:paraId="1034FF3A" w14:textId="252F5755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>В отечественной педагогической литературе практически отсутствует анализ и характер школьных труд</w:t>
      </w:r>
      <w:r w:rsidRPr="00CE6756">
        <w:rPr>
          <w:color w:val="000000"/>
        </w:rPr>
        <w:softHyphen/>
        <w:t>ностей у детей медлительных, не способных работать в общем темпе класса. Медлительность связана с уровнем активации ЦНС и скорос</w:t>
      </w:r>
      <w:r w:rsidRPr="00CE6756">
        <w:rPr>
          <w:color w:val="000000"/>
        </w:rPr>
        <w:softHyphen/>
        <w:t>тью развертывания отдельных опе</w:t>
      </w:r>
      <w:r w:rsidRPr="00CE6756">
        <w:rPr>
          <w:color w:val="000000"/>
        </w:rPr>
        <w:softHyphen/>
        <w:t xml:space="preserve">раций в процессе деятельности. </w:t>
      </w:r>
      <w:r w:rsidRPr="00CE6756">
        <w:rPr>
          <w:color w:val="FFFFFF" w:themeColor="background1"/>
        </w:rPr>
        <w:t>Это вызываетвозникновениу.</w:t>
      </w:r>
    </w:p>
    <w:p w14:paraId="5C300020" w14:textId="65870116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FFFFFF" w:themeColor="background1"/>
        </w:rPr>
      </w:pPr>
      <w:r w:rsidRPr="00CE6756">
        <w:rPr>
          <w:color w:val="000000"/>
        </w:rPr>
        <w:t>Медлитель</w:t>
      </w:r>
      <w:r w:rsidRPr="00CE6756">
        <w:rPr>
          <w:color w:val="000000"/>
        </w:rPr>
        <w:softHyphen/>
        <w:t>ные дети, даже очень способные и хорошо подготовленные к школе, буквально с первого дня становятся отстающими в прямом смысле этого слова. Особенностью таких детей яв</w:t>
      </w:r>
      <w:r w:rsidRPr="00CE6756">
        <w:rPr>
          <w:color w:val="000000"/>
        </w:rPr>
        <w:softHyphen/>
        <w:t>ляется более длительное включение в деятельность, трудность переклю</w:t>
      </w:r>
      <w:r w:rsidRPr="00CE6756">
        <w:rPr>
          <w:color w:val="000000"/>
        </w:rPr>
        <w:softHyphen/>
        <w:t>чения на новый вид деятельности, резкое снижение объема усваивае</w:t>
      </w:r>
      <w:r w:rsidRPr="00CE6756">
        <w:rPr>
          <w:color w:val="000000"/>
        </w:rPr>
        <w:softHyphen/>
        <w:t>мой информации при увеличении темпа ее подачи, более низкая и неустойчивая работоспособность. Неправильная педагогическая так</w:t>
      </w:r>
      <w:r w:rsidRPr="00CE6756">
        <w:rPr>
          <w:color w:val="000000"/>
        </w:rPr>
        <w:softHyphen/>
        <w:t>тика и форсированный темп обуче</w:t>
      </w:r>
      <w:r w:rsidRPr="00CE6756">
        <w:rPr>
          <w:color w:val="000000"/>
        </w:rPr>
        <w:softHyphen/>
        <w:t>ния становятся основными причина</w:t>
      </w:r>
      <w:r w:rsidRPr="00CE6756">
        <w:rPr>
          <w:color w:val="000000"/>
        </w:rPr>
        <w:softHyphen/>
        <w:t>ми трудностей медлительных детей. Причиной школь</w:t>
      </w:r>
      <w:r w:rsidRPr="00CE6756">
        <w:rPr>
          <w:color w:val="000000"/>
        </w:rPr>
        <w:softHyphen/>
        <w:t>ных трудностей являются не особен</w:t>
      </w:r>
      <w:r w:rsidRPr="00CE6756">
        <w:rPr>
          <w:color w:val="000000"/>
        </w:rPr>
        <w:softHyphen/>
        <w:t>ности медлительных детей, а недо</w:t>
      </w:r>
      <w:r w:rsidRPr="00CE6756">
        <w:rPr>
          <w:color w:val="000000"/>
        </w:rPr>
        <w:softHyphen/>
        <w:t xml:space="preserve">статочный учет их особенностей, неверная тактика и методика работы в школе и дома. </w:t>
      </w:r>
      <w:r w:rsidRPr="00CE6756">
        <w:rPr>
          <w:color w:val="FFFFFF" w:themeColor="background1"/>
        </w:rPr>
        <w:t>специальная методика и учет их особенностей.</w:t>
      </w:r>
    </w:p>
    <w:p w14:paraId="3881C456" w14:textId="4D953C13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hd w:val="clear" w:color="auto" w:fill="FFFFFF"/>
        </w:rPr>
      </w:pPr>
      <w:r w:rsidRPr="00CE6756">
        <w:rPr>
          <w:color w:val="000000"/>
          <w:shd w:val="clear" w:color="auto" w:fill="FFFFFF"/>
        </w:rPr>
        <w:lastRenderedPageBreak/>
        <w:t xml:space="preserve">Часто трудности учащихся связаны с боязнью высказывать свои мысли, отвечать на вопросы, проявлять свои способности и возможности. Многие школьники испытывают страх перед опросом учителя. В доброжелательной обстановке, в атмосфере творчества и сотрудничества эти страхи быстро улетучиваются. Растет самооценка, формируется чувство уверенности в своих силах и желание проявить себя. </w:t>
      </w:r>
      <w:r w:rsidRPr="00CE6756">
        <w:rPr>
          <w:color w:val="FFFFFF" w:themeColor="background1"/>
          <w:shd w:val="clear" w:color="auto" w:fill="FFFFFF"/>
        </w:rPr>
        <w:t>Для этого гоклимата в классе.</w:t>
      </w:r>
    </w:p>
    <w:p w14:paraId="6555E29E" w14:textId="3B2EFA3C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причин школьных трудностей часто рассматривается уровень интеллектуального развития. Действительно, особенности интеллектуального развития (а это ком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плексная характеристика, включающая запас сведений и знаний, особенности мышления, уровень фун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кционального развития, специфи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организации деятельности) суще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ственно сказываются на проявлении различных трудностей при обуче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нии.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Низки,.</w:t>
      </w:r>
    </w:p>
    <w:p w14:paraId="2AE3BD43" w14:textId="77777777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Возможными причинами школьной трудностей могут быть не только слабая концентрация внимания; низкий уровень развития таких познавательных способностей, как восприятие, мышление, память, речь; несформированность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отрицательные психические состояния; негативные факторы окружающей среды и многое-многое другое. </w:t>
      </w:r>
    </w:p>
    <w:p w14:paraId="7DE08276" w14:textId="14429B07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иной раз причиной длительной неуспешности может быть и несоответствие формы подачи учебного материала учителем (учителями) индивидуальному стилю учебной деятельности ребенка, что может привести не только к устойчивой академической неуспеваемости, негативному отношению к учению, учителю, школе, но и к неврозам, стрессам и затяжным депрессиям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</w:rPr>
        <w:t>Все это в комплексе может привести к появлению.</w:t>
      </w:r>
    </w:p>
    <w:p w14:paraId="28F9E1E1" w14:textId="3E5D54D1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 xml:space="preserve">Важным по значимости фактором риска, вызывающим повышенное функциональное напряжение, утомление и переутомление, которое также может привести к возникновению школьных трудностей, является несоответствие методик и технологий обучения возрастным и функциональным возможностям учащихся. </w:t>
      </w:r>
      <w:r w:rsidRPr="00CE6756">
        <w:rPr>
          <w:color w:val="FFFFFF" w:themeColor="background1"/>
        </w:rPr>
        <w:t>Очень часто педагоги,.</w:t>
      </w:r>
    </w:p>
    <w:p w14:paraId="155B35B4" w14:textId="1D8BBE27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 xml:space="preserve">Одним из источников стресса в школьной жизни является жесткая агрессивная среда, конфликтные ситуации с педагогами и сверстниками, конфликты между родителями и школой, при которых страдающая сторона – ребенок. Постоянный страх очередного унижения, упреки в несостоятельности – еще один источник стресса. Очень часто в классах с авторитарным, жестким, недоброжелательным педагогом текущая заболеваемость может быть в 3 раза выше, а число вновь возникающих неврологических расстройств в 1,5-2 раза больше, чем в классах со спокойным, внимательным и доброжелательным педагогом (при прочих равных условиях обучения). </w:t>
      </w:r>
      <w:r w:rsidRPr="00CE6756">
        <w:rPr>
          <w:color w:val="FFFFFF" w:themeColor="background1"/>
        </w:rPr>
        <w:t>Для того чтобы в процессе обучения учащиеся.</w:t>
      </w:r>
    </w:p>
    <w:p w14:paraId="6728005F" w14:textId="5550ACC5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 xml:space="preserve">Еще один фактор, приводящий к возникновению школьных трудностей, – это интенсификация учебного процесса. Причем интенсификация идет различными путями. </w:t>
      </w:r>
      <w:r w:rsidRPr="00CE6756">
        <w:rPr>
          <w:color w:val="000000"/>
        </w:rPr>
        <w:lastRenderedPageBreak/>
        <w:t xml:space="preserve">Первый – наиболее явный (открытый) – увеличение количества учебных часов (уроков, внеурочных занятий, факультативов и т. п.). Есть второй (скрытый) вариант интенсификации учебного процесса – реальное уменьшение количества учебных часов при сохранении или увеличении объема учебного материала. С интенсификацией учебного процесса тесно связана нерациональная организация учебного процесса. </w:t>
      </w:r>
      <w:r w:rsidRPr="00CE6756">
        <w:rPr>
          <w:color w:val="FFFFFF" w:themeColor="background1"/>
        </w:rPr>
        <w:t xml:space="preserve">Таким образом,. </w:t>
      </w:r>
    </w:p>
    <w:p w14:paraId="04A32F61" w14:textId="26383090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</w:rPr>
        <w:t xml:space="preserve">Одним из вариантов нерациональной организации учебного процесса, нарушающим закономерности динамики работоспособности, является сокращение перемен, отсутствие часа активного отдыха после 3 урока (этот час пытаются ввести уже 20 лет), концентрация контрольных и самостоятельных работ в один день и т. п. Также не достаточно отработаны варианты рациональной организации уроков с включением работы за компьютером и другими техническими средствами. </w:t>
      </w:r>
      <w:r w:rsidRPr="00CE6756">
        <w:rPr>
          <w:color w:val="FFFFFF" w:themeColor="background1"/>
        </w:rPr>
        <w:t xml:space="preserve">Таким образом, это требует младших </w:t>
      </w:r>
    </w:p>
    <w:p w14:paraId="035D612D" w14:textId="77777777" w:rsidR="00C06D8E" w:rsidRPr="00CE6756" w:rsidRDefault="00C06D8E" w:rsidP="00C06D8E">
      <w:pPr>
        <w:pStyle w:val="12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E6756">
        <w:rPr>
          <w:rFonts w:ascii="Times New Roman" w:hAnsi="Times New Roman" w:cs="Times New Roman"/>
        </w:rPr>
        <w:t>Анализируя все многообразие проявлений школьных трудно</w:t>
      </w:r>
      <w:r w:rsidRPr="00CE6756">
        <w:rPr>
          <w:rFonts w:ascii="Times New Roman" w:hAnsi="Times New Roman" w:cs="Times New Roman"/>
        </w:rPr>
        <w:softHyphen/>
        <w:t>стей,</w:t>
      </w:r>
      <w:r w:rsidRPr="00CE6756">
        <w:rPr>
          <w:rStyle w:val="35"/>
          <w:sz w:val="24"/>
          <w:szCs w:val="24"/>
        </w:rPr>
        <w:t xml:space="preserve"> </w:t>
      </w:r>
      <w:r w:rsidRPr="00CE6756">
        <w:rPr>
          <w:rFonts w:ascii="Times New Roman" w:hAnsi="Times New Roman" w:cs="Times New Roman"/>
        </w:rPr>
        <w:t xml:space="preserve">причины многих из которых остаются неясными, </w:t>
      </w:r>
      <w:r w:rsidRPr="00CE6756">
        <w:rPr>
          <w:rFonts w:ascii="Times New Roman" w:hAnsi="Times New Roman" w:cs="Times New Roman"/>
          <w:shd w:val="clear" w:color="auto" w:fill="FFFFFF"/>
        </w:rPr>
        <w:t>Безруких М.М. делит их на специфические и неспецифические.</w:t>
      </w:r>
    </w:p>
    <w:p w14:paraId="3065B305" w14:textId="5DAA900A" w:rsidR="00C06D8E" w:rsidRPr="00CE6756" w:rsidRDefault="00C06D8E" w:rsidP="00C06D8E">
      <w:pPr>
        <w:pStyle w:val="12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E6756">
        <w:rPr>
          <w:rFonts w:ascii="Times New Roman" w:hAnsi="Times New Roman" w:cs="Times New Roman"/>
        </w:rPr>
        <w:t>Специфические, имеющие в основе те или иные нарушения развития моторики, зрительно-моторных координаций, зрительного и пространственного восприятия, речевого развития и т.п.</w:t>
      </w:r>
      <w:r w:rsidRPr="00CE6756">
        <w:rPr>
          <w:rStyle w:val="Exact"/>
          <w:spacing w:val="40"/>
          <w:sz w:val="24"/>
          <w:szCs w:val="24"/>
        </w:rPr>
        <w:t xml:space="preserve"> </w:t>
      </w:r>
      <w:r w:rsidRPr="00CE6756">
        <w:rPr>
          <w:rFonts w:ascii="Times New Roman" w:hAnsi="Times New Roman" w:cs="Times New Roman"/>
        </w:rPr>
        <w:t>Коррекция этих трудностей невозможна без организации специфической компенсации и коррекции.</w:t>
      </w:r>
      <w:r w:rsidRPr="00CE6756">
        <w:rPr>
          <w:rFonts w:ascii="Times New Roman" w:hAnsi="Times New Roman" w:cs="Times New Roman"/>
          <w:shd w:val="clear" w:color="auto" w:fill="FFFFFF"/>
        </w:rPr>
        <w:t xml:space="preserve"> Специфические трудности можно прогнозировать, они проявляются на начальных этапах (буквально с первых дней обучения письму, чтению, счету). На дальнейших этапах обучения проблемы накапливаются, к ним добавляются проблемы с учебой, психологический дискомфорт, стрессы от неудач. </w:t>
      </w:r>
      <w:r w:rsidRPr="00CE6756">
        <w:rPr>
          <w:rFonts w:ascii="Times New Roman" w:hAnsi="Times New Roman" w:cs="Times New Roman"/>
          <w:color w:val="FFFFFF" w:themeColor="background1"/>
          <w:shd w:val="clear" w:color="auto" w:fill="FFFFFF"/>
        </w:rPr>
        <w:t>Эти трудности в.</w:t>
      </w:r>
    </w:p>
    <w:p w14:paraId="48919F15" w14:textId="4A78CD6E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t>Неспецифические, вызванные общей ослабленностью орга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низма, низкой и неустойчивой работоспособностью, повышенной утомляемостью, низким индивидуальным темпом деятельности. 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начальном этапе причиной возникновения многих проблем с учебой может служить несформированность (недостаточное развитие) таких значимых функций, как организация деятельности, внимание, восприятие, речь, моторика и пр. 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>Коррекция этих трудностей требует, как правило, изменения усло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softHyphen/>
        <w:t>вий обучения, тактики общения, правильной организации режима, индивидуального подхода</w:t>
      </w:r>
      <w:r w:rsidRPr="00CE6756">
        <w:rPr>
          <w:rStyle w:val="41"/>
          <w:sz w:val="24"/>
          <w:szCs w:val="24"/>
        </w:rPr>
        <w:t xml:space="preserve"> 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>к ребенку, но не требует специфических мер коррекции.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Неспецифические трудности в определенной мере могут быть спрогнозированы, например, при выборе неадекватной нагрузки, программы обучения и т. п. Однако они, как правило, проявляются к концу первого полугодия (в 1-м классе), а в дальнейшем – на любом этапе обучения при увеличении учебных и внеучебных нагрузок, повышении требований, возникновении вторичных нарушений физического и психического здоровья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Данный вид ионального </w:t>
      </w:r>
    </w:p>
    <w:p w14:paraId="1590C16C" w14:textId="6BFC509F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Школьные трудности часто вызывают агрессию, чувство противоречия, приводят к грубым нарушениям дисциплины, сопровождаются страхами, отрицательно сказываются на формировании личности и здоровье ребенка.</w:t>
      </w:r>
      <w:r w:rsidRPr="00CE675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трудности конкретного ребенка могут быть обусловлены различными причинами, иметь разные последствия, и поэтому требуют тщательного обследования, как самого ребенка, так и его ближайшего окружения.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</w:p>
    <w:p w14:paraId="6D590913" w14:textId="2F9F0603" w:rsidR="00C06D8E" w:rsidRPr="00CE6756" w:rsidRDefault="00C06D8E" w:rsidP="00C06D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CE6756">
        <w:rPr>
          <w:color w:val="000000"/>
          <w:shd w:val="clear" w:color="auto" w:fill="FFFFFF"/>
        </w:rPr>
        <w:t>Итак,</w:t>
      </w:r>
      <w:r w:rsidRPr="00CE6756">
        <w:rPr>
          <w:rStyle w:val="apple-converted-space"/>
          <w:color w:val="000000"/>
          <w:shd w:val="clear" w:color="auto" w:fill="FFFFFF"/>
        </w:rPr>
        <w:t> </w:t>
      </w:r>
      <w:r w:rsidRPr="00CE6756">
        <w:rPr>
          <w:color w:val="000000"/>
          <w:shd w:val="clear" w:color="auto" w:fill="FFFFFF"/>
        </w:rPr>
        <w:t>школьные трудности</w:t>
      </w:r>
      <w:r w:rsidRPr="00CE6756">
        <w:rPr>
          <w:rStyle w:val="apple-converted-space"/>
          <w:color w:val="000000"/>
          <w:shd w:val="clear" w:color="auto" w:fill="FFFFFF"/>
        </w:rPr>
        <w:t> </w:t>
      </w:r>
      <w:r w:rsidRPr="00CE6756">
        <w:rPr>
          <w:color w:val="000000"/>
          <w:shd w:val="clear" w:color="auto" w:fill="FFFFFF"/>
        </w:rPr>
        <w:t xml:space="preserve">могут являться как следствием, так и причиной нарушения психофизиологического развития, адаптации школьника, и фундамент «школьного благополучия» должен закладываться еще в дошкольном возрасте. </w:t>
      </w:r>
      <w:r w:rsidRPr="00CE6756">
        <w:rPr>
          <w:color w:val="FFFFFF" w:themeColor="background1"/>
          <w:shd w:val="clear" w:color="auto" w:fill="FFFFFF"/>
        </w:rPr>
        <w:t xml:space="preserve">Для этого </w:t>
      </w:r>
    </w:p>
    <w:p w14:paraId="0BBE0AA0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Дети, с достаточным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опытом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общения, 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хорошо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развитой речью, осознанными познавательными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мотивами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умением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произвольно-волевой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регуляции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поведения безболезненно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легко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адаптируются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среде. </w:t>
      </w:r>
    </w:p>
    <w:p w14:paraId="14AA652F" w14:textId="40403E4B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Нередко хорошую подготовленность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демонтрируют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посещавшие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детский сад, так как в той среде посредством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педагогического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воздействия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развивающей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работы элементы готовности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школьному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обучению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формируются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целенаправленно. Дети, не посещавшие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дошкольные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учреждения, как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следствие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пользовались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более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пристальным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индивидуализированным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вниманием со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стороны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родителей или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других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значимых взрослых из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ближайшего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окружения. Они, как правило,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имеют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некоторые преимущества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развитии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познавательной сфере, 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зачастую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имеют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необходимого опыта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взаимоотношений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или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вовсе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стоят на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эгоцентрической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личностной позиции. Возможные затруднения,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возникающие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итоге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недостаточной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готовности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школе, могут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стать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причиной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дезадаптации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Неспособность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контролируемому поведению,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неудачи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освоении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учебных дисциплин,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способны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закрепиться 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дальнейшем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возможно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возникновение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так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называемых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школьных неврозов.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Таким образом, этап дошкольного для </w:t>
      </w:r>
    </w:p>
    <w:p w14:paraId="67F8735F" w14:textId="6DA93F3A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Уже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учебные дни может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строиться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основа для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развития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слабой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успеваемости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будущем, поэтому многие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исследователи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немалое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значение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придают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вопросам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школьной готовности, а также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первоклассника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новым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условиям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систематического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обучения в коллективе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сверстников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(М.М. Безруких, Л.И. Божович, А.Л. Венгер, Л.А. Венгер, И.В. Дубровина, С.П. Ефимова, И.А. Коробейников, Р.В. Овчарова, Д.Б. Эльконин).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Даже при большом внимании к изучению данных вопросов, проблема </w:t>
      </w:r>
    </w:p>
    <w:p w14:paraId="416EDF4D" w14:textId="10EB806B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Готовность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обуславливается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необходимым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уровнем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личности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интеллектуальном, мотивационном,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коммуникационном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физическом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отношениях.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Именно в этих направлениях необходимо организовывать работу с будущими </w:t>
      </w:r>
    </w:p>
    <w:p w14:paraId="55795401" w14:textId="4EDB9F81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Современная наука разработала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критерии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готовности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опираясь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 уровень интеллектуальной подготовки,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развития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речи,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математического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развития, воспитания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готовности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позиции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школьника, нравственно-волевого воспитания. Помимо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этого,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уделяется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внимание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изучению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взаимоотношений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различных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аспектов готовности;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рассматривается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соотношение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понятий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«школьная зрелость» и «готовность к школе», 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также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вопросы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преемственности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дошкольного и школьного воспитания и образования. </w:t>
      </w:r>
    </w:p>
    <w:p w14:paraId="2A988BB2" w14:textId="1F2A3578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Конечно, не у всех детей адаптация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происходит с отклонениями, но есть первоклассники, у которых этот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сильно затягивается.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Такие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часто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подолгу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болеют, причем болезни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носят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психосоматический характер, эти дети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составляют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группу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риска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точки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зрения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возникновения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невроза. Часть детей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середине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учебного дня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оказываются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уже переутомленными, т.к. для них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является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стрессогенным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фактором, даже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утреннее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пробуждение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дорога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многих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требует повышенного внимания, напряжения, тревоги. На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протяжении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дня у них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выдается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возможности полного расслабления, как эмоционального, так и умственного, физического. Некоторые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школьники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уже с утра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выглядят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переутомленными,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могут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жаловаться на головные боли и боли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области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живота: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тревога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перед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предстоящей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работой в классе,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грусть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из-за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расставания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домом,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родителями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столь велика, что ребенок из-за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своих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недомоганий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иногда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может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идти в школу.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Все это требует организации специальных условий и,. </w:t>
      </w:r>
    </w:p>
    <w:p w14:paraId="393403A1" w14:textId="0CE46C79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Если на физиологическом уровне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протекает как бы автоматически, то социальная и психологическая 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представляет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собой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активного приспособления. Адаптация ребенка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односторонний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процесс: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только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новые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условия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влияют на ребенка, но и сам он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стремится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изменить социально-психологическую ситуацию: не просто «встроиться в нее», но и ее «пристроить к себе». Да ведь и учителю необходимо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адаптироваться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ситуации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взаимодействия 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новыми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него учениками.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от </w:t>
      </w:r>
    </w:p>
    <w:p w14:paraId="1B7C1AC5" w14:textId="7B15E9D3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Именно в первом полугодии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обучения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классе,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 проявляется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напряжении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всех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функциональных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систем организма.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данный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период наиболее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выраженными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признаками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сложно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протекающей адаптации,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несложно заметить учителю,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обнаружить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родителям,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являются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двигательное возбуждение или, наоборот, заторможенность,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плохой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сон,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головные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боли,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снижение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аппетита, снижение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массы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тела.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Выделенные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признаки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говорят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негативных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изменениях в здоровье первоклассника,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вызванных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нарастающими утомлением,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тревогой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переутомлением. Все это может привести к дезадаптации.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>Взрослым, близким к ребенку, за</w:t>
      </w:r>
    </w:p>
    <w:p w14:paraId="031BC4E5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Рассматривая дезадаптацию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личности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 социально-психологическом уровне, 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Налчаджян А. А.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выделяет три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основные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разновидности дезадаптированности личности:</w:t>
      </w:r>
    </w:p>
    <w:p w14:paraId="5B5D4A0D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а) </w: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устойчивая ситуативная дезадаптированность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имеет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место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тогда,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когда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личность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находит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путей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средств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определенных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социальных ситуациях (например,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составе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тех или иных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малых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групп), хотя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предпринимает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такие попытки - это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состояние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можно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соотнести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состоянием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неэффективной адаптации; </w:t>
      </w:r>
    </w:p>
    <w:p w14:paraId="24EEABCB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б) </w: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временная дезадаптированность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устраняется 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помощью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адекватных адаптивных мероприятий,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социальных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внутрипсихических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действий, что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соответствует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неустойчивой адаптации. </w:t>
      </w:r>
    </w:p>
    <w:p w14:paraId="734157C5" w14:textId="441C6AD2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в) </w: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общая устойчивая дезадаптированность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являющаяся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состоянием фрустрированности, наличие которого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активизирует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становление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патологических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защитных механизмов.</w:t>
      </w:r>
    </w:p>
    <w:p w14:paraId="2CD11648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Одной из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главных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причин дезадаптации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многие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исследователи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называют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несоответствие функциональных возможностей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детей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требованиям,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предъявляемым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существующей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системой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обучения, точнее говоря,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отсутствие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«школьной зрелости». </w:t>
      </w:r>
    </w:p>
    <w:p w14:paraId="6C50896B" w14:textId="6385CB35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числе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прочих причин можно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выделить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недостаточный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уровень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умственного развития, социальная незрелость,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неудовлетворительное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состояние здоровья. Все это - комплекс внутренних причин, так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называемые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«проблемы ребенка».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Эти причины требуюи </w:t>
      </w:r>
    </w:p>
    <w:p w14:paraId="68B4AFBA" w14:textId="20499DED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Главная роль в создании условий для успешной адаптации школьника и  благоприятного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психологического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климата в классе, несомненно, принадлежит учителю. Ему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необходимо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постоянно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работать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над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повышением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уровня учебной мотивации,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создавая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ситуации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успеха на уроке, во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время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перемены, во внешкольной деятельности,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общении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одноклассниками.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Для этого педагогу необходимо быть раннего </w:t>
      </w:r>
    </w:p>
    <w:p w14:paraId="76C65519" w14:textId="433C3F60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Совместные усилия учителей, педагогов, родителей,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врачей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психолога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способны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снизить риск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возникновения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школьной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дезадаптации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трудностей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обучения.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Таким образом, для того чтобы процесс адаптации младшего </w:t>
      </w:r>
    </w:p>
    <w:p w14:paraId="31BB9AD1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З.Л. Шинтарь,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анализируя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первоклассников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школе, выделяет следующие его формы: </w:t>
      </w:r>
    </w:p>
    <w:p w14:paraId="052F0BC9" w14:textId="7C5595AC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1.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организма </w: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 xml:space="preserve">к новым </w: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highlight w:val="white"/>
          <w:lang w:eastAsia="ru-RU"/>
        </w:rPr>
        <w:instrText xml:space="preserve">eq условиям </w:instrText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жизни и деятельности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физическим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интеллектуальным нагрузкам.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данном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случае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уровень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будет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зависеть от возраста ребенка,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который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пошел в школу; от того,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посещал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ли он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детский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сад или его подготовка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осуществлялась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домашних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условиях; от степени сформированности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морфофункциональных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систем организма;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уровня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развития произвольной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регуляции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поведения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организованности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ребенка; от того, как изменялась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ситуация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семье.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Данная </w:t>
      </w:r>
    </w:p>
    <w:p w14:paraId="78E3D8E9" w14:textId="338C1469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2.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к новым социальным отношениям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связям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относится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большей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степени к пространственно-временным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отношениям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(режим дня,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особое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место для хранения школьных принадлежностей,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школьной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формы,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подготовка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уроков, уравнивание ребенка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правах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старшими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братьями, сестрами,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признание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его «взрослости»,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предоставление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самостоятельности и др.); личностно-смысловым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отношениям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(отношение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классе,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общение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 сверстниками и взрослыми,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отношение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школе,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самому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себе как учащемуся); к характеристике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деятельности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общения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 (отношение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lastRenderedPageBreak/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ребенку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семье, стиль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поведения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родителей и учителей,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особенности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семейного микроклимата, социальная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компетентность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 и др.).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Данная форма предполагает к </w:t>
      </w:r>
    </w:p>
    <w:p w14:paraId="58055A01" w14:textId="1FF7BF03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3.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t>к новым условиям познавательной деятельности</w:t>
      </w:r>
      <w:r w:rsidRPr="00CE675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зависит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 актуальности образовательного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уровня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 (знаний, умений, навыков),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полученного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дошкольном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учреждении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или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домашних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условиях;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интеллектуального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развития; от обучаемости как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способности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овладеть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умениями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навыками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учебной деятельности, любознательности как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основы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познавательной активности; от сформированности творческого воображения;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коммуникативных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способностей (умение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общаться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 взрослыми, сверстниками).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Данная форма предполагает психологчическую адаптацию к </w:t>
      </w:r>
    </w:p>
    <w:p w14:paraId="605ABFD6" w14:textId="3DA626E0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изучения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рассматриваемой нами проблемы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интересен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подход О.В.  Хухлаевой,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рамках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изучения психологического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здоровья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детей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некоторой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мере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затрагивает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проблему адаптации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целом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социальной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среде в частности.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Говоря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 необходимости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определения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понятия нормы,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автор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исходит из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понимания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нормы, основываясь на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анализе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взаимодействия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человека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окружающей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средой. Это предполагает,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прежде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всего,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гармонию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между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умением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человека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адаптироваться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среде 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умением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адаптировать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среду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соответствии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своими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потребностями. При этом подчеркивается, что чем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старше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становится человек, тем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большей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степени проявляется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необходимость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приспособления его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самого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условиям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среды, а не наоборот.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Изучая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проблему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психологического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здоровья детей, О.В. Хухлаева выделяет три его уровня,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каждый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из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которых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включает в себя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определенный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уровень адаптации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социальной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среде.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Креативный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(преобладание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устойчивой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к среде,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наличие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резерва сил для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преодоление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стрессовых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ситуаций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активного творческого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отношения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действительности,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наличие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созидательной позиции), адаптивный (в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целом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адаптированы к социуму,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однако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имеют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несколько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повышенную тревожность,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имеют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запаса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прочности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психологического здоровья), ассимилятивно-аккомодативный (нарушение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баланса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между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процессами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ассимиляции и аккомодации).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Соответственно все перечисленные уровни с к </w:t>
      </w:r>
    </w:p>
    <w:p w14:paraId="147E6F07" w14:textId="2A861038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Создание благоприятных условий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адаптации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ребенка 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учетом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особенностей ее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проявления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является важнейшим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фактором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обеспечения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преемственности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его развитии. От того, как протекает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процесс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адаптации, во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многом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зависит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психофизическое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состояние будущего ученика.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Сроки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первоклассников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могут быть различными. Обычно устойчивая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приспособляемость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школе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отмечается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первом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полугодии обучения. Однако установлено, что у 20 - 30%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шестилетних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семилетних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детей этот процесс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завершается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течение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первого года обучения. 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 xml:space="preserve">аким образом, еским </w:t>
      </w:r>
    </w:p>
    <w:p w14:paraId="517623CD" w14:textId="1D6DA1BB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Оптимальный адаптационный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период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составляет один-полтора месяца. 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зависимости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 различных факторов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уровень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адаптации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детей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новым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условиям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может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быть разным: высоким, нормальным и низким.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Психологами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доказано, что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наиболее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напряженными для всех детей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являются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первые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четыре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недели обучения. Это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период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так называемой «острой» адаптации. В это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время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не </w: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begin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instrText xml:space="preserve">eq следует </w:instrText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  <w:lang w:eastAsia="ru-RU"/>
        </w:rPr>
        <w:fldChar w:fldCharType="end"/>
      </w:r>
      <w:r w:rsidRPr="00CE675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повышать нагрузку, темп работы.</w:t>
      </w:r>
      <w:r w:rsidRPr="00CE6756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t>.</w:t>
      </w:r>
    </w:p>
    <w:p w14:paraId="3C485B85" w14:textId="2F25C21E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И. А. Коробейников анализируя аспекты успешной адаптации детей, выделяет следующие признаки успешности. Во-первых, это удовлетворенность ребенка процессом обучения. Ему нравится в школе, он не испытывает неуверенности и страхов.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Тогда будет </w:t>
      </w:r>
    </w:p>
    <w:p w14:paraId="3EEBD44F" w14:textId="5694D01D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Также необходима работа с </w:t>
      </w:r>
    </w:p>
    <w:p w14:paraId="783CB01D" w14:textId="2600D2DC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«помогают»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В этом случае педагогу </w:t>
      </w:r>
    </w:p>
    <w:p w14:paraId="4B3D4B6F" w14:textId="1BBB7E53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 В этот период первоклассник активно устанавливает контакты, ищет свое место в детской среде, учится сотрудничать с товарищами и принимать помощь в свой адрес.</w:t>
      </w:r>
      <w:r w:rsidRPr="00CE675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групповой работы.</w:t>
      </w:r>
    </w:p>
    <w:p w14:paraId="7488AFFA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noProof/>
          <w:color w:val="000000"/>
          <w:sz w:val="24"/>
          <w:szCs w:val="24"/>
        </w:rPr>
        <w:t>Таким образом, к психолого-педагогическим особенностям успешной адаптации первоклассников можно отнести: раннее выявление возможных факторов риска, посещение обучающимися детского сада, уровень умственного развития, благоприятный психологический климат в классе.</w:t>
      </w:r>
    </w:p>
    <w:p w14:paraId="73D9369E" w14:textId="77777777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370C870C" w14:textId="77777777" w:rsidR="00C06D8E" w:rsidRPr="00CE6756" w:rsidRDefault="00C06D8E" w:rsidP="00C06D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Литература:</w:t>
      </w:r>
    </w:p>
    <w:p w14:paraId="5C8DEFFA" w14:textId="348546E3" w:rsidR="00C06D8E" w:rsidRPr="00CE6756" w:rsidRDefault="00C06D8E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1. Безруких М.М. Здоровье школьников, проблемы, пути решения // Сибирский педагогический журнал. - 2012. - №9. - С. 11-16. </w:t>
      </w:r>
    </w:p>
    <w:p w14:paraId="4C3C223C" w14:textId="61B0A389" w:rsidR="00C06D8E" w:rsidRPr="00CE6756" w:rsidRDefault="005E4A11" w:rsidP="00C06D8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. Безруких М.М. Трудности обучения в начальной школе. - М.: ЭКСМО. - 2009. - 465 с. </w:t>
      </w:r>
    </w:p>
    <w:p w14:paraId="39FA3E86" w14:textId="6F498A14" w:rsidR="00C06D8E" w:rsidRPr="00CE6756" w:rsidRDefault="005E4A11" w:rsidP="00C06D8E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E6756">
        <w:rPr>
          <w:b w:val="0"/>
          <w:bCs w:val="0"/>
          <w:color w:val="000000"/>
          <w:sz w:val="24"/>
          <w:szCs w:val="24"/>
        </w:rPr>
        <w:t>3</w:t>
      </w:r>
      <w:r w:rsidR="00C06D8E" w:rsidRPr="00CE6756">
        <w:rPr>
          <w:b w:val="0"/>
          <w:bCs w:val="0"/>
          <w:color w:val="000000"/>
          <w:sz w:val="24"/>
          <w:szCs w:val="24"/>
        </w:rPr>
        <w:t xml:space="preserve">. Безруких М.М., Ефимова С.П., Князева М.Г. Как подготовить ребёнка к школе. - </w:t>
      </w:r>
      <w:r w:rsidR="00C06D8E" w:rsidRPr="00CE6756">
        <w:rPr>
          <w:b w:val="0"/>
          <w:bCs w:val="0"/>
          <w:color w:val="000000"/>
          <w:sz w:val="24"/>
          <w:szCs w:val="24"/>
          <w:shd w:val="clear" w:color="auto" w:fill="FFFFFF"/>
        </w:rPr>
        <w:t>Тула: Арктоус. - 2007. - 71 с.</w:t>
      </w:r>
    </w:p>
    <w:p w14:paraId="60D7020C" w14:textId="734305BE" w:rsidR="00C06D8E" w:rsidRPr="00CE6756" w:rsidRDefault="00C06D8E" w:rsidP="00C06D8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Божович Л.И. Личность и её формирование в детском возрасте. - СПб.:  Питер. - 2008. - 400 с.</w:t>
      </w:r>
    </w:p>
    <w:p w14:paraId="7D366BBA" w14:textId="688801C1" w:rsidR="00C06D8E" w:rsidRPr="00CE6756" w:rsidRDefault="005E4A11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. Венгер Л. А.,</w:t>
      </w:r>
      <w:r w:rsidR="00C06D8E" w:rsidRPr="00CE67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Марцинковская Т. Д., Венгер А. Л.</w:t>
      </w:r>
      <w:r w:rsidR="00C06D8E" w:rsidRPr="00CE67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Готов ли ваш ребёнок к школе? -</w:t>
      </w:r>
      <w:r w:rsidR="00C06D8E" w:rsidRPr="00CE67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М.: «Знание». - 1994. - 192 с.</w:t>
      </w:r>
    </w:p>
    <w:p w14:paraId="296C8B7B" w14:textId="6A407E4B" w:rsidR="00C06D8E" w:rsidRPr="00CE6756" w:rsidRDefault="005E4A11" w:rsidP="00C06D8E">
      <w:pPr>
        <w:pStyle w:val="13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Головей Л.А. Практикум по </w: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begin"/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instrText xml:space="preserve">eq возрастной </w:instrTex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end"/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психологии. / - Л. А. Головей, </w: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begin"/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instrText xml:space="preserve">eq Рыбалко </w:instrTex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end"/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>Е.  СПб.: Речь. - 2005. – 688 с.</w:t>
      </w:r>
    </w:p>
    <w:p w14:paraId="0B37E1F5" w14:textId="7B4D8B05" w:rsidR="00C06D8E" w:rsidRPr="00CE6756" w:rsidRDefault="005E4A11" w:rsidP="00C06D8E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</w:t>
      </w:r>
      <w:r w:rsidR="00C06D8E" w:rsidRPr="00CE675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 Дубровинская Н.В., Фарбер Д.А., Безруких М.М. Психофизиология ребенка: Психофизиологические основы детской валеологии: Учеб. пособие для студ. высш. учеб. заведений. - М.: ВЛАДОС-Пресс. - 2000. - 144 с.: ил.</w:t>
      </w:r>
    </w:p>
    <w:p w14:paraId="0F127E1A" w14:textId="16910E8D" w:rsidR="00C06D8E" w:rsidRPr="00CE6756" w:rsidRDefault="007711BB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Коломинский Я.Л.  Социальная  психология  школьного  класса: Науч.-метод.  пособие  для  педагогов  и  психологов.  /  Я.Л.  Коломинский. - Мн.: ООО «ФУ АИНФОРМ». - 2003. - 312 с. </w:t>
      </w:r>
    </w:p>
    <w:p w14:paraId="537C709A" w14:textId="25608BD8" w:rsidR="00C06D8E" w:rsidRPr="00CE6756" w:rsidRDefault="007711BB" w:rsidP="00C06D8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Коробейников И.А. Нарушения развития и социальная адаптация. – М.: ПЕР СЭ. – 2002. - 192 с.</w:t>
      </w:r>
    </w:p>
    <w:p w14:paraId="6C55BF56" w14:textId="0439AF46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11BB" w:rsidRPr="00CE67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E6756">
        <w:rPr>
          <w:rFonts w:ascii="Times New Roman" w:hAnsi="Times New Roman" w:cs="Times New Roman"/>
          <w:color w:val="000000"/>
          <w:sz w:val="24"/>
          <w:szCs w:val="24"/>
        </w:rPr>
        <w:t>. Налчаджян А. А. Психологическая адаптация. Механизмы и стратегии. - М.: Эксмо. - 2009. - 205 с.</w:t>
      </w:r>
    </w:p>
    <w:p w14:paraId="2502E65D" w14:textId="59E2A1BF" w:rsidR="00C06D8E" w:rsidRPr="00CE6756" w:rsidRDefault="007711BB" w:rsidP="00C06D8E">
      <w:pPr>
        <w:pStyle w:val="2"/>
        <w:shd w:val="clear" w:color="auto" w:fill="FFFFFF"/>
        <w:tabs>
          <w:tab w:val="left" w:pos="88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11</w:t>
      </w:r>
      <w:r w:rsidR="00C06D8E" w:rsidRPr="00CE675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C06D8E" w:rsidRPr="00CE675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Овчарова Р.В. Практическая психология в начальной школе. - М.: ТЦ «Сфера». - 1999. - 261 с. </w:t>
      </w:r>
    </w:p>
    <w:p w14:paraId="7B4C3C7F" w14:textId="27D34284" w:rsidR="00C06D8E" w:rsidRPr="00CE6756" w:rsidRDefault="007711BB" w:rsidP="00C06D8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Особенности психического развития детей 6 - 7 летнего возраста. / Под ред. Д.Б. Эльконина, А.Л. Венгера. - М.: Педагогика. - 1988. - 140 с.</w:t>
      </w:r>
    </w:p>
    <w:p w14:paraId="1244BD15" w14:textId="77777777" w:rsidR="00C06D8E" w:rsidRPr="00CE6756" w:rsidRDefault="00C06D8E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47. Под ред. И.В. Дубровиной. Готовность к школе. Руководство практического психолога. - М.: Наука. - 1998. - 120 с.</w:t>
      </w:r>
    </w:p>
    <w:p w14:paraId="241DD113" w14:textId="4BCC64F1" w:rsidR="00C06D8E" w:rsidRPr="00CE6756" w:rsidRDefault="007711BB" w:rsidP="00C06D8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Хухлаева, О.В. Тропинка к </w: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begin"/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instrText xml:space="preserve">eq своему </w:instrTex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end"/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Я: </w: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begin"/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instrText xml:space="preserve">eq уроки </w:instrTex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end"/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психологии в </w: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begin"/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instrText xml:space="preserve">eq начальной </w:instrText>
      </w:r>
      <w:r w:rsidR="00C06D8E" w:rsidRPr="00CE6756">
        <w:rPr>
          <w:rFonts w:ascii="Times New Roman" w:hAnsi="Times New Roman"/>
          <w:color w:val="000000"/>
          <w:sz w:val="24"/>
          <w:szCs w:val="24"/>
          <w:highlight w:val="white"/>
        </w:rPr>
        <w:fldChar w:fldCharType="end"/>
      </w:r>
      <w:r w:rsidR="00C06D8E" w:rsidRPr="00CE6756">
        <w:rPr>
          <w:rFonts w:ascii="Times New Roman" w:hAnsi="Times New Roman"/>
          <w:color w:val="000000"/>
          <w:sz w:val="24"/>
          <w:szCs w:val="24"/>
        </w:rPr>
        <w:t xml:space="preserve">школе (1-4) / 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О.В. Хухлаева. - 2е изд., перераб. и доп. - М.: Генезис. - 2008. - 304 с.</w:t>
      </w:r>
    </w:p>
    <w:p w14:paraId="0D8FA0C8" w14:textId="2C35ECBA" w:rsidR="00C06D8E" w:rsidRPr="00CE6756" w:rsidRDefault="007711BB" w:rsidP="00C06D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</w:rPr>
        <w:t>Шинтарь З.Л. Введение в школьную жизнь пособие для студентов пед. Вузов. / З.Л. Шинтарь.- Гродно: ГРГУ, 2002.</w:t>
      </w:r>
    </w:p>
    <w:p w14:paraId="2EDF5679" w14:textId="5FB4DE12" w:rsidR="0082687C" w:rsidRPr="00CE6756" w:rsidRDefault="007711BB" w:rsidP="007711BB">
      <w:pPr>
        <w:tabs>
          <w:tab w:val="left" w:pos="1134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06D8E" w:rsidRPr="00CE6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Эльконин Д.Б. Детская психология. - М.: Учпедгиз. - 1960. – 289 с.</w:t>
      </w:r>
      <w:r w:rsidRPr="00CE6756">
        <w:rPr>
          <w:sz w:val="24"/>
          <w:szCs w:val="24"/>
        </w:rPr>
        <w:t xml:space="preserve"> </w:t>
      </w:r>
    </w:p>
    <w:sectPr w:rsidR="0082687C" w:rsidRPr="00CE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24"/>
    <w:multiLevelType w:val="hybridMultilevel"/>
    <w:tmpl w:val="B25ADC52"/>
    <w:lvl w:ilvl="0" w:tplc="70D0537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453663B"/>
    <w:multiLevelType w:val="multilevel"/>
    <w:tmpl w:val="7B1EB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81ABE"/>
    <w:multiLevelType w:val="multilevel"/>
    <w:tmpl w:val="30CED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E51C3"/>
    <w:multiLevelType w:val="multilevel"/>
    <w:tmpl w:val="B42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0199"/>
    <w:multiLevelType w:val="multilevel"/>
    <w:tmpl w:val="C5B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0"/>
        </w:tabs>
        <w:ind w:left="113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F17DEF"/>
    <w:multiLevelType w:val="multilevel"/>
    <w:tmpl w:val="195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B48F6"/>
    <w:multiLevelType w:val="multilevel"/>
    <w:tmpl w:val="8F9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35D7B"/>
    <w:multiLevelType w:val="multilevel"/>
    <w:tmpl w:val="27428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A303E"/>
    <w:multiLevelType w:val="multilevel"/>
    <w:tmpl w:val="F10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D469F"/>
    <w:multiLevelType w:val="multilevel"/>
    <w:tmpl w:val="1242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719F2"/>
    <w:multiLevelType w:val="hybridMultilevel"/>
    <w:tmpl w:val="CACA5E26"/>
    <w:lvl w:ilvl="0" w:tplc="315603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7836ADF"/>
    <w:multiLevelType w:val="multilevel"/>
    <w:tmpl w:val="7B2C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81893"/>
    <w:multiLevelType w:val="multilevel"/>
    <w:tmpl w:val="F684A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7248F"/>
    <w:multiLevelType w:val="hybridMultilevel"/>
    <w:tmpl w:val="0F2676B8"/>
    <w:lvl w:ilvl="0" w:tplc="D9CE4A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0471563"/>
    <w:multiLevelType w:val="multilevel"/>
    <w:tmpl w:val="79901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715BB"/>
    <w:multiLevelType w:val="multilevel"/>
    <w:tmpl w:val="A56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0572E"/>
    <w:multiLevelType w:val="multilevel"/>
    <w:tmpl w:val="A9E2D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3142D"/>
    <w:multiLevelType w:val="multilevel"/>
    <w:tmpl w:val="08E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0"/>
        </w:tabs>
        <w:ind w:left="113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CF6F87"/>
    <w:multiLevelType w:val="multilevel"/>
    <w:tmpl w:val="DEC48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0A41CA"/>
    <w:multiLevelType w:val="hybridMultilevel"/>
    <w:tmpl w:val="66DA43B8"/>
    <w:lvl w:ilvl="0" w:tplc="46BADA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666B0"/>
    <w:multiLevelType w:val="multilevel"/>
    <w:tmpl w:val="5148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B3566"/>
    <w:multiLevelType w:val="multilevel"/>
    <w:tmpl w:val="909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420F7"/>
    <w:multiLevelType w:val="hybridMultilevel"/>
    <w:tmpl w:val="771CF63A"/>
    <w:lvl w:ilvl="0" w:tplc="0CCEA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A559D"/>
    <w:multiLevelType w:val="hybridMultilevel"/>
    <w:tmpl w:val="BEB232F2"/>
    <w:lvl w:ilvl="0" w:tplc="6F8AA4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3237459"/>
    <w:multiLevelType w:val="multilevel"/>
    <w:tmpl w:val="B8D2E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53567"/>
    <w:multiLevelType w:val="multilevel"/>
    <w:tmpl w:val="CA0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877DC"/>
    <w:multiLevelType w:val="multilevel"/>
    <w:tmpl w:val="E970F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415B5"/>
    <w:multiLevelType w:val="multilevel"/>
    <w:tmpl w:val="CD70E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687547">
    <w:abstractNumId w:val="17"/>
  </w:num>
  <w:num w:numId="2" w16cid:durableId="1437214971">
    <w:abstractNumId w:val="25"/>
  </w:num>
  <w:num w:numId="3" w16cid:durableId="1298799666">
    <w:abstractNumId w:val="15"/>
  </w:num>
  <w:num w:numId="4" w16cid:durableId="1506358367">
    <w:abstractNumId w:val="19"/>
  </w:num>
  <w:num w:numId="5" w16cid:durableId="1461530357">
    <w:abstractNumId w:val="4"/>
  </w:num>
  <w:num w:numId="6" w16cid:durableId="995183002">
    <w:abstractNumId w:val="0"/>
  </w:num>
  <w:num w:numId="7" w16cid:durableId="1828550140">
    <w:abstractNumId w:val="22"/>
  </w:num>
  <w:num w:numId="8" w16cid:durableId="151796062">
    <w:abstractNumId w:val="20"/>
  </w:num>
  <w:num w:numId="9" w16cid:durableId="367607121">
    <w:abstractNumId w:val="9"/>
  </w:num>
  <w:num w:numId="10" w16cid:durableId="337194032">
    <w:abstractNumId w:val="24"/>
  </w:num>
  <w:num w:numId="11" w16cid:durableId="1577129954">
    <w:abstractNumId w:val="5"/>
  </w:num>
  <w:num w:numId="12" w16cid:durableId="2071416086">
    <w:abstractNumId w:val="1"/>
  </w:num>
  <w:num w:numId="13" w16cid:durableId="274796003">
    <w:abstractNumId w:val="18"/>
  </w:num>
  <w:num w:numId="14" w16cid:durableId="1964532965">
    <w:abstractNumId w:val="14"/>
  </w:num>
  <w:num w:numId="15" w16cid:durableId="2085451025">
    <w:abstractNumId w:val="16"/>
  </w:num>
  <w:num w:numId="16" w16cid:durableId="1558777519">
    <w:abstractNumId w:val="7"/>
  </w:num>
  <w:num w:numId="17" w16cid:durableId="1988393281">
    <w:abstractNumId w:val="26"/>
  </w:num>
  <w:num w:numId="18" w16cid:durableId="299269823">
    <w:abstractNumId w:val="11"/>
  </w:num>
  <w:num w:numId="19" w16cid:durableId="734738647">
    <w:abstractNumId w:val="2"/>
  </w:num>
  <w:num w:numId="20" w16cid:durableId="1566380604">
    <w:abstractNumId w:val="27"/>
  </w:num>
  <w:num w:numId="21" w16cid:durableId="1043284612">
    <w:abstractNumId w:val="12"/>
  </w:num>
  <w:num w:numId="22" w16cid:durableId="34043489">
    <w:abstractNumId w:val="6"/>
  </w:num>
  <w:num w:numId="23" w16cid:durableId="887227910">
    <w:abstractNumId w:val="8"/>
  </w:num>
  <w:num w:numId="24" w16cid:durableId="887498566">
    <w:abstractNumId w:val="21"/>
  </w:num>
  <w:num w:numId="25" w16cid:durableId="1536888479">
    <w:abstractNumId w:val="3"/>
  </w:num>
  <w:num w:numId="26" w16cid:durableId="299119310">
    <w:abstractNumId w:val="10"/>
  </w:num>
  <w:num w:numId="27" w16cid:durableId="1260721577">
    <w:abstractNumId w:val="23"/>
  </w:num>
  <w:num w:numId="28" w16cid:durableId="946304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8E"/>
    <w:rsid w:val="004525AB"/>
    <w:rsid w:val="004A7D0F"/>
    <w:rsid w:val="005E4A11"/>
    <w:rsid w:val="007711BB"/>
    <w:rsid w:val="0082687C"/>
    <w:rsid w:val="00C06D8E"/>
    <w:rsid w:val="00C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2955"/>
  <w15:chartTrackingRefBased/>
  <w15:docId w15:val="{C4ACD274-F116-4234-8731-D509958F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8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06D8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06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06D8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6D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8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06D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6D8E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06D8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06D8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C06D8E"/>
    <w:rPr>
      <w:rFonts w:cs="Times New Roman"/>
    </w:rPr>
  </w:style>
  <w:style w:type="character" w:styleId="a3">
    <w:name w:val="Hyperlink"/>
    <w:basedOn w:val="a0"/>
    <w:rsid w:val="00C06D8E"/>
    <w:rPr>
      <w:rFonts w:cs="Times New Roman"/>
      <w:color w:val="0000FF"/>
      <w:u w:val="single"/>
    </w:rPr>
  </w:style>
  <w:style w:type="paragraph" w:styleId="a4">
    <w:name w:val="Normal (Web)"/>
    <w:basedOn w:val="a"/>
    <w:rsid w:val="00C06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06D8E"/>
    <w:rPr>
      <w:rFonts w:cs="Times New Roman"/>
      <w:b/>
      <w:bCs/>
    </w:rPr>
  </w:style>
  <w:style w:type="character" w:styleId="a6">
    <w:name w:val="Emphasis"/>
    <w:basedOn w:val="a0"/>
    <w:qFormat/>
    <w:rsid w:val="00C06D8E"/>
    <w:rPr>
      <w:rFonts w:cs="Times New Roman"/>
      <w:i/>
      <w:iCs/>
    </w:rPr>
  </w:style>
  <w:style w:type="paragraph" w:customStyle="1" w:styleId="c7">
    <w:name w:val="c7"/>
    <w:basedOn w:val="a"/>
    <w:rsid w:val="00C06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D8E"/>
    <w:rPr>
      <w:rFonts w:cs="Times New Roman"/>
    </w:rPr>
  </w:style>
  <w:style w:type="paragraph" w:customStyle="1" w:styleId="c5">
    <w:name w:val="c5"/>
    <w:basedOn w:val="a"/>
    <w:rsid w:val="00C06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D8E"/>
    <w:rPr>
      <w:rFonts w:cs="Times New Roman"/>
    </w:rPr>
  </w:style>
  <w:style w:type="paragraph" w:customStyle="1" w:styleId="c1">
    <w:name w:val="c1"/>
    <w:basedOn w:val="a"/>
    <w:rsid w:val="00C06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6D8E"/>
    <w:rPr>
      <w:rFonts w:cs="Times New Roman"/>
    </w:rPr>
  </w:style>
  <w:style w:type="paragraph" w:customStyle="1" w:styleId="11">
    <w:name w:val="Абзац списка1"/>
    <w:basedOn w:val="a"/>
    <w:rsid w:val="00C06D8E"/>
    <w:pPr>
      <w:ind w:left="720"/>
    </w:pPr>
  </w:style>
  <w:style w:type="paragraph" w:styleId="a7">
    <w:name w:val="header"/>
    <w:basedOn w:val="a"/>
    <w:link w:val="a8"/>
    <w:semiHidden/>
    <w:rsid w:val="00C0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C06D8E"/>
    <w:rPr>
      <w:rFonts w:ascii="Calibri" w:eastAsia="Times New Roman" w:hAnsi="Calibri" w:cs="Calibri"/>
    </w:rPr>
  </w:style>
  <w:style w:type="paragraph" w:styleId="a9">
    <w:name w:val="footer"/>
    <w:basedOn w:val="a"/>
    <w:link w:val="aa"/>
    <w:rsid w:val="00C0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06D8E"/>
    <w:rPr>
      <w:rFonts w:ascii="Calibri" w:eastAsia="Times New Roman" w:hAnsi="Calibri" w:cs="Calibri"/>
    </w:rPr>
  </w:style>
  <w:style w:type="paragraph" w:customStyle="1" w:styleId="c3">
    <w:name w:val="c3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spacing">
    <w:name w:val="nospacing"/>
    <w:basedOn w:val="a"/>
    <w:rsid w:val="00C06D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FollowedHyperlink"/>
    <w:basedOn w:val="a0"/>
    <w:rsid w:val="00C06D8E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C06D8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06D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06D8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06D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C06D8E"/>
    <w:rPr>
      <w:rFonts w:ascii="Times New Roman" w:hAnsi="Times New Roman" w:cs="Times New Roman"/>
      <w:spacing w:val="38"/>
      <w:sz w:val="75"/>
      <w:szCs w:val="75"/>
      <w:u w:val="none"/>
    </w:rPr>
  </w:style>
  <w:style w:type="character" w:customStyle="1" w:styleId="35">
    <w:name w:val="Основной текст + 35"/>
    <w:aliases w:val="5 pt"/>
    <w:basedOn w:val="a0"/>
    <w:rsid w:val="00C06D8E"/>
    <w:rPr>
      <w:rFonts w:ascii="Times New Roman" w:hAnsi="Times New Roman" w:cs="Times New Roman"/>
      <w:color w:val="000000"/>
      <w:spacing w:val="40"/>
      <w:w w:val="100"/>
      <w:position w:val="0"/>
      <w:sz w:val="71"/>
      <w:szCs w:val="71"/>
      <w:shd w:val="clear" w:color="auto" w:fill="FFFFFF"/>
      <w:lang w:val="ru-RU" w:eastAsia="x-none"/>
    </w:rPr>
  </w:style>
  <w:style w:type="character" w:customStyle="1" w:styleId="41">
    <w:name w:val="Основной текст (4)"/>
    <w:basedOn w:val="a0"/>
    <w:rsid w:val="00C06D8E"/>
    <w:rPr>
      <w:rFonts w:ascii="Times New Roman" w:hAnsi="Times New Roman" w:cs="Times New Roman"/>
      <w:color w:val="000000"/>
      <w:spacing w:val="40"/>
      <w:w w:val="100"/>
      <w:position w:val="0"/>
      <w:sz w:val="79"/>
      <w:szCs w:val="79"/>
      <w:u w:val="none"/>
      <w:lang w:val="ru-RU" w:eastAsia="x-none"/>
    </w:rPr>
  </w:style>
  <w:style w:type="paragraph" w:customStyle="1" w:styleId="12">
    <w:name w:val="Без интервала1"/>
    <w:rsid w:val="00C06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C06D8E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semiHidden/>
    <w:rsid w:val="00C06D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06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Базовый"/>
    <w:rsid w:val="00C06D8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0">
    <w:name w:val="List Paragraph"/>
    <w:basedOn w:val="a"/>
    <w:qFormat/>
    <w:rsid w:val="00C06D8E"/>
    <w:pPr>
      <w:ind w:left="720"/>
      <w:contextualSpacing/>
    </w:pPr>
    <w:rPr>
      <w:rFonts w:eastAsia="Calibri" w:cs="Times New Roman"/>
    </w:rPr>
  </w:style>
  <w:style w:type="character" w:customStyle="1" w:styleId="hl">
    <w:name w:val="hl"/>
    <w:basedOn w:val="a0"/>
    <w:rsid w:val="00C06D8E"/>
  </w:style>
  <w:style w:type="paragraph" w:customStyle="1" w:styleId="p3">
    <w:name w:val="p3"/>
    <w:basedOn w:val="a"/>
    <w:rsid w:val="00C0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c15">
    <w:name w:val="c14 c15"/>
    <w:basedOn w:val="a"/>
    <w:rsid w:val="00C0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0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6D8E"/>
  </w:style>
  <w:style w:type="character" w:customStyle="1" w:styleId="s3">
    <w:name w:val="s3"/>
    <w:basedOn w:val="a0"/>
    <w:rsid w:val="00C06D8E"/>
  </w:style>
  <w:style w:type="character" w:customStyle="1" w:styleId="s4">
    <w:name w:val="s4"/>
    <w:basedOn w:val="a0"/>
    <w:rsid w:val="00C06D8E"/>
  </w:style>
  <w:style w:type="paragraph" w:customStyle="1" w:styleId="western">
    <w:name w:val="western"/>
    <w:basedOn w:val="a"/>
    <w:rsid w:val="00C06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06D8E"/>
    <w:pPr>
      <w:ind w:left="720"/>
    </w:pPr>
  </w:style>
  <w:style w:type="character" w:customStyle="1" w:styleId="c4">
    <w:name w:val="c4"/>
    <w:basedOn w:val="a0"/>
    <w:rsid w:val="00C06D8E"/>
    <w:rPr>
      <w:rFonts w:ascii="Times New Roman" w:hAnsi="Times New Roman" w:cs="Times New Roman" w:hint="default"/>
    </w:rPr>
  </w:style>
  <w:style w:type="paragraph" w:customStyle="1" w:styleId="book">
    <w:name w:val="book"/>
    <w:basedOn w:val="a"/>
    <w:rsid w:val="00C06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C06D8E"/>
    <w:pPr>
      <w:widowControl w:val="0"/>
      <w:suppressAutoHyphens/>
      <w:spacing w:after="0" w:line="240" w:lineRule="auto"/>
      <w:ind w:left="2832" w:firstLine="708"/>
    </w:pPr>
    <w:rPr>
      <w:rFonts w:ascii="Times New Roman" w:eastAsia="Arial Unicode MS" w:hAnsi="Times New Roman" w:cs="Times New Roman"/>
      <w:b/>
      <w:bCs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06D8E"/>
    <w:rPr>
      <w:rFonts w:ascii="Times New Roman" w:eastAsia="Arial Unicode MS" w:hAnsi="Times New Roman" w:cs="Times New Roman"/>
      <w:b/>
      <w:bCs/>
      <w:kern w:val="2"/>
      <w:sz w:val="24"/>
      <w:szCs w:val="24"/>
      <w:lang w:eastAsia="ru-RU"/>
    </w:rPr>
  </w:style>
  <w:style w:type="character" w:styleId="af3">
    <w:name w:val="page number"/>
    <w:basedOn w:val="a0"/>
    <w:rsid w:val="00C06D8E"/>
  </w:style>
  <w:style w:type="character" w:customStyle="1" w:styleId="Heading2Char">
    <w:name w:val="Heading 2 Char"/>
    <w:basedOn w:val="a0"/>
    <w:locked/>
    <w:rsid w:val="00C06D8E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paragraph" w:styleId="af4">
    <w:name w:val="footnote text"/>
    <w:basedOn w:val="a"/>
    <w:link w:val="af5"/>
    <w:semiHidden/>
    <w:rsid w:val="00C06D8E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06D8E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a0"/>
    <w:locked/>
    <w:rsid w:val="00C06D8E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basedOn w:val="a0"/>
    <w:locked/>
    <w:rsid w:val="00C06D8E"/>
    <w:rPr>
      <w:rFonts w:ascii="Calibri" w:hAnsi="Calibri"/>
      <w:sz w:val="22"/>
      <w:szCs w:val="22"/>
      <w:lang w:val="ru-RU" w:eastAsia="en-US" w:bidi="ar-SA"/>
    </w:rPr>
  </w:style>
  <w:style w:type="character" w:customStyle="1" w:styleId="110">
    <w:name w:val="Знак Знак11"/>
    <w:locked/>
    <w:rsid w:val="00C06D8E"/>
    <w:rPr>
      <w:rFonts w:eastAsia="Calibri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Маслова</dc:creator>
  <cp:keywords/>
  <dc:description/>
  <cp:lastModifiedBy>Елена Маслова</cp:lastModifiedBy>
  <cp:revision>2</cp:revision>
  <dcterms:created xsi:type="dcterms:W3CDTF">2022-10-26T04:48:00Z</dcterms:created>
  <dcterms:modified xsi:type="dcterms:W3CDTF">2022-10-26T07:07:00Z</dcterms:modified>
</cp:coreProperties>
</file>