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9D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9D0">
        <w:rPr>
          <w:rFonts w:ascii="Times New Roman" w:hAnsi="Times New Roman" w:cs="Times New Roman"/>
          <w:sz w:val="28"/>
          <w:szCs w:val="28"/>
        </w:rPr>
        <w:t>«Детский сад №119» Советского района город Воронеж</w:t>
      </w:r>
    </w:p>
    <w:p w:rsidR="00E60222" w:rsidRPr="00A349D0" w:rsidRDefault="00E60222" w:rsidP="00E60222">
      <w:pPr>
        <w:tabs>
          <w:tab w:val="left" w:pos="712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</w:tblGrid>
      <w:tr w:rsidR="00E60222" w:rsidRPr="00A349D0" w:rsidTr="004F5FCC">
        <w:tc>
          <w:tcPr>
            <w:tcW w:w="4785" w:type="dxa"/>
            <w:hideMark/>
          </w:tcPr>
          <w:p w:rsidR="00E60222" w:rsidRPr="00A349D0" w:rsidRDefault="00E60222" w:rsidP="004F5FCC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349D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60222" w:rsidRPr="00A349D0" w:rsidRDefault="00E60222" w:rsidP="004F5FCC">
            <w:pPr>
              <w:suppressAutoHyphens/>
              <w:snapToGri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4873D7" w:rsidRDefault="00E60222" w:rsidP="00E60222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4873D7">
        <w:rPr>
          <w:rFonts w:ascii="Times New Roman" w:hAnsi="Times New Roman"/>
          <w:b/>
          <w:sz w:val="36"/>
          <w:szCs w:val="36"/>
        </w:rPr>
        <w:t>Проект</w:t>
      </w:r>
      <w:r w:rsidRPr="00E60222">
        <w:rPr>
          <w:rFonts w:ascii="Times New Roman" w:hAnsi="Times New Roman"/>
          <w:sz w:val="36"/>
          <w:szCs w:val="36"/>
        </w:rPr>
        <w:t xml:space="preserve"> </w:t>
      </w:r>
    </w:p>
    <w:p w:rsidR="004873D7" w:rsidRPr="004873D7" w:rsidRDefault="004873D7" w:rsidP="00E6022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873D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«Шахматы для дошкольников»</w:t>
      </w:r>
    </w:p>
    <w:p w:rsidR="00E60222" w:rsidRPr="00E60222" w:rsidRDefault="004873D7" w:rsidP="00E6022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подготовительная группа</w:t>
      </w:r>
    </w:p>
    <w:p w:rsidR="00E60222" w:rsidRPr="00A349D0" w:rsidRDefault="00E60222" w:rsidP="00E60222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E60222" w:rsidRDefault="00E60222" w:rsidP="00E6022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A349D0">
        <w:rPr>
          <w:rFonts w:ascii="Times New Roman" w:hAnsi="Times New Roman"/>
          <w:sz w:val="28"/>
        </w:rPr>
        <w:t xml:space="preserve">                                                                                </w:t>
      </w: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49D0">
        <w:rPr>
          <w:rFonts w:ascii="Times New Roman" w:hAnsi="Times New Roman"/>
          <w:sz w:val="28"/>
        </w:rPr>
        <w:t xml:space="preserve">                                                                  Воспитатель: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Слюсарева  О.В., 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КК</w:t>
      </w:r>
      <w:r w:rsidRPr="00A349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</w:t>
      </w:r>
    </w:p>
    <w:p w:rsidR="00E60222" w:rsidRPr="00A349D0" w:rsidRDefault="00E60222" w:rsidP="00E60222">
      <w:pPr>
        <w:spacing w:after="0" w:line="360" w:lineRule="auto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E60222" w:rsidRPr="00A349D0" w:rsidRDefault="00E60222" w:rsidP="00E60222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A349D0">
        <w:rPr>
          <w:rFonts w:ascii="Times New Roman" w:hAnsi="Times New Roman"/>
          <w:sz w:val="28"/>
        </w:rPr>
        <w:t>Воронеж</w:t>
      </w:r>
      <w:r>
        <w:rPr>
          <w:rFonts w:ascii="Times New Roman" w:hAnsi="Times New Roman"/>
          <w:sz w:val="28"/>
        </w:rPr>
        <w:t>,</w:t>
      </w:r>
      <w:r w:rsidRPr="00A349D0">
        <w:rPr>
          <w:rFonts w:ascii="Times New Roman" w:hAnsi="Times New Roman"/>
          <w:sz w:val="28"/>
        </w:rPr>
        <w:t xml:space="preserve"> </w:t>
      </w:r>
      <w:r w:rsidR="00C76B22">
        <w:rPr>
          <w:rFonts w:ascii="Times New Roman" w:hAnsi="Times New Roman"/>
          <w:sz w:val="28"/>
        </w:rPr>
        <w:t>2023</w:t>
      </w:r>
      <w:r w:rsidRPr="00A349D0">
        <w:rPr>
          <w:rFonts w:ascii="Times New Roman" w:hAnsi="Times New Roman"/>
          <w:sz w:val="28"/>
        </w:rPr>
        <w:t xml:space="preserve"> год</w:t>
      </w:r>
    </w:p>
    <w:p w:rsidR="00E60222" w:rsidRDefault="00E60222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Участники проекта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 подготовительной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  детского сада,</w:t>
      </w:r>
      <w:r w:rsidR="004873D7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 родители</w:t>
      </w:r>
      <w:r w:rsidR="004873D7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воспитатели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Основание для разработки: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Российской Федерации "Об образовании"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Приказ № 655 от 23. 11. 2009г. 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  «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и введении в действие  ФГТ к структуре основной общеобразовательной программы дошкольного образования»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МО РФ №2211 от 18.05.2004 "О развитии шахматного образования в системе образования РФ"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 проекта</w:t>
      </w:r>
      <w:proofErr w:type="gramEnd"/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шахматного образования детей дошкольного возраста;  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используя потенциал шахмат содействовать полноценному интеллектуальному развитию и социализации детей дошкольного возраста.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Планируемый результат: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овладение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детьми  игрой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шахматы, а так же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дошкольного возраста, индивидуальными особенностями его развития и состояния здоровья.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Сроки реализации </w:t>
      </w:r>
      <w:proofErr w:type="gramStart"/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проекта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 1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Многочисленные исследования доказывают, что шахматы способствуют умственному развитию детей, их оценки по математическим и языковым дисциплинам становятся выше. Многие известные шахматисты познакомились с этой игрой в очень раннем возрасте (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А.Карпов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 4 года, 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Г.Каспаров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Р.Фишер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Ю.Балашов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 6 лет, 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А.Алёхин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М.Таль-7 лет).</w:t>
      </w:r>
    </w:p>
    <w:p w:rsidR="006C2648" w:rsidRPr="005A3D5F" w:rsidRDefault="005A3D5F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Оказывается, </w:t>
      </w:r>
      <w:r w:rsidR="006C2648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и педагоги обнаружили, что шахматы – замечательный способ познакомить детей с математическими понятиями и привить им важные навыки мышления, которые не раз пригодятся им в жизни. Эта игра может заложить основу будущего успеха в карьере. Шахматные стратегии во многом совпадают со спортивными.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шахматам особенно хорошо развиваются навыки управления временем. Игрок, имеющий ограниченный запас во времени на завершение игры, должен правильно распределять его. Так и в жизни, и во время учёбы – школьникам необходимо эффективно использовать своё время.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Шахматная задача помимо прочего заставляет взглянуть на ситуацию с двух сторон. Для большинства детей, которые в основном сконцентрированы на самом себе, это умение – большое достижение. Ребёнок узнаёт, что ходы и фигуры противника так же важны, как и его собственные. Благодаря шахматам развивается навык дискуссии,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ходе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которой участник должен учитывать аргументы обеих сторон. И умение распределять время, и умение оцен</w:t>
      </w:r>
      <w:r w:rsidR="004873D7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ивать проблему с разных позиций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873D7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крайне необходимы для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будущих  представителей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многих профессий.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говорить о расчётах, применяемых в игре, то очевидно, что шахматы помогают развивать логическое и критическое мышление, столь необходимое в проектировании.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Замечено, что дети, которым легко даётся математика, и шахматы освоят быстро. Но с другой стороны, шахматы могут оказаться хорошим способом обучения для тех, кто испытывает сложности с математикой. Ведь математические понятия можно весело и интересно объяснить в контексте игры.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Б.Франклин</w:t>
      </w:r>
      <w:proofErr w:type="spell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писал в 1779 году, что шахматы – «это больше, чем праздное развлечение, ведь жизнь есть подобие шахматной игры». Он полагал, что игра в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шахматы  развивает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дальновидность, осмотрительность, самообладание и спортивный дух.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многих поколений шахматы </w:t>
      </w:r>
      <w:r w:rsidR="005A3D5F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</w:t>
      </w:r>
      <w:r w:rsidR="005A3D5F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стратегическая игра, одна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самых популярных в мире. В них веками играли дети и взрослые: для развлечения и для того, чтобы в занимательной форме развивать свои умственные способности.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Цели и задачи проекта: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Приобретаются умственные навыки (включая умение сосредоточится, распознавать образы и принимать решения, а также алгебраическое и геометрическое мышление, умение решать задачи, пространственное и критическое мышление);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Повышается самооценка, возрастает уверенность в себе;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Усиливается концентрация внимания;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объём памяти;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Развивается представление о выборе способа решения проблем и последствиях этого выбора, игра помогает ощутить ответственность за свои действия;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Воспитывается соревновательный дух и энтузиазм, развивается бдительность ума;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Тренируется спортивное мастерство;</w:t>
      </w:r>
    </w:p>
    <w:p w:rsidR="006C2648" w:rsidRPr="005A3D5F" w:rsidRDefault="006C2648" w:rsidP="006C264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Развиваются навыки устного и письменного общения.</w:t>
      </w:r>
    </w:p>
    <w:p w:rsidR="006C2648" w:rsidRPr="005A3D5F" w:rsidRDefault="006C2648" w:rsidP="006C26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Перспективное планирование</w:t>
      </w:r>
    </w:p>
    <w:p w:rsidR="006C2648" w:rsidRPr="005A3D5F" w:rsidRDefault="006C2648" w:rsidP="006C26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 по шахматному образованию детей 6-7 лет</w:t>
      </w:r>
    </w:p>
    <w:tbl>
      <w:tblPr>
        <w:tblW w:w="10499" w:type="dxa"/>
        <w:tblInd w:w="-74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2126"/>
        <w:gridCol w:w="2268"/>
        <w:gridCol w:w="2552"/>
        <w:gridCol w:w="2551"/>
      </w:tblGrid>
      <w:tr w:rsidR="006C2648" w:rsidRPr="005A3D5F" w:rsidTr="006C2648"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fe998ba5c8adc39966816afe78e03459291ec5ba"/>
            <w:bookmarkStart w:id="1" w:name="0"/>
            <w:bookmarkEnd w:id="0"/>
            <w:bookmarkEnd w:id="1"/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6C2648" w:rsidRPr="005A3D5F" w:rsidTr="006C2648"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 1.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«Откуда пришли шахматы?»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детей с понятием «шахматы».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2.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«Шахматные чудеса»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  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дошкольников со своеобразным миром шахмат».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3.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 о шахматной доске, о шахматных фигурах.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знакомить </w:t>
            </w: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шахматной доской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попытка в простой и доступной форме рассказать о шахматных фигурах.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4.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Волшебная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доска».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Акцентирование внимания детей на правильное расположение доски между двумя соперниками.</w:t>
            </w:r>
          </w:p>
        </w:tc>
      </w:tr>
      <w:tr w:rsidR="006C2648" w:rsidRPr="005A3D5F" w:rsidTr="006C2648"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5.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«Путешествие по волшебной доске»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детей со строением доски.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6.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В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гостях у пешки»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 закрепить знания 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с шахматной фигурой – пешкой.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7.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«Прямолинейная, бесхитростная фигура»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Знакомство с шахматной фигурой королевской свиты – ладьёй.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8.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«Шахматный слон»</w:t>
            </w:r>
          </w:p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с новой шахматной фигурой – слон.</w:t>
            </w:r>
          </w:p>
        </w:tc>
      </w:tr>
      <w:tr w:rsidR="006C2648" w:rsidRPr="005A3D5F" w:rsidTr="0074168E">
        <w:trPr>
          <w:trHeight w:val="2691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9.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Могучая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фигура»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детей с –ферзём.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10.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Я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люблю свою лошадку»</w:t>
            </w:r>
          </w:p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с фигурой – конь.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11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На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золотом крыльце сидели…»</w:t>
            </w:r>
          </w:p>
          <w:p w:rsidR="006C2648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знакомить детей с фигурой королевской свиты – королём.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12.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«Нотация волшебной доски»</w:t>
            </w:r>
          </w:p>
          <w:p w:rsidR="006C2648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упражнять в умении не только располагаться, но и передвигаться по доске.</w:t>
            </w:r>
          </w:p>
        </w:tc>
      </w:tr>
      <w:tr w:rsidR="006C2648" w:rsidRPr="005A3D5F" w:rsidTr="0074168E">
        <w:trPr>
          <w:trHeight w:val="2979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каникулы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Занятие </w:t>
            </w:r>
            <w:proofErr w:type="gramStart"/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13 .</w:t>
            </w:r>
            <w:proofErr w:type="gramEnd"/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«Замечательный квадрат»</w:t>
            </w:r>
          </w:p>
          <w:p w:rsidR="006C2648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детей с понятием «позиция» и размещением её на доске.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14.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Что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такое оппозиция»</w:t>
            </w:r>
          </w:p>
          <w:p w:rsidR="006C2648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ввести в активный словарь детей понятие «оппозиция».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15.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«Сделай правильный шаг!»</w:t>
            </w:r>
          </w:p>
          <w:p w:rsidR="006C2648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детей из нескольких возможных в позиции ходов выбрать самый лучший.</w:t>
            </w:r>
          </w:p>
        </w:tc>
      </w:tr>
      <w:tr w:rsidR="006C2648" w:rsidRPr="005A3D5F" w:rsidTr="006C2648"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Заняти16.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«Шахматная задача».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ввести в активный словарь понятие </w:t>
            </w: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шахматная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17.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(закрепление)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«Нотация волшебной доски»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упражнять в умении не только располагаться, но и передвигаться по доске.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18.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(закрепление)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«Замечательный квадрат»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детей с понятием «позиция» и размещением её на доске.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19.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(закрепление)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Что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такое оппозиция»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ввести в активный словарь детей понятие «оппозиция».</w:t>
            </w:r>
          </w:p>
        </w:tc>
      </w:tr>
      <w:tr w:rsidR="006C2648" w:rsidRPr="005A3D5F" w:rsidTr="006C2648"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20.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(закрепление)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«Шахматная задача».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ввести в активный словарь понятие </w:t>
            </w:r>
            <w:proofErr w:type="gramStart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шахматная</w:t>
            </w:r>
            <w:proofErr w:type="gramEnd"/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21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Волшебный мир комбинаций»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ввести понятие «шахматная комбинация», познакомить с основными достоинствами шахматного комбинатора.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22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Реши задачу»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h.gjdgxs"/>
            <w:bookmarkEnd w:id="2"/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детей решать простые шахматные задачи.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 23</w:t>
            </w:r>
          </w:p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Здоровые телом – сильные духом».</w:t>
            </w:r>
          </w:p>
          <w:p w:rsidR="006C2648" w:rsidRPr="005A3D5F" w:rsidRDefault="0074168E" w:rsidP="007416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Помочь усвоить истину – шахматы – каждодневный труд, упорный и настойчивый.</w:t>
            </w:r>
          </w:p>
        </w:tc>
      </w:tr>
      <w:tr w:rsidR="006C2648" w:rsidRPr="005A3D5F" w:rsidTr="0074168E">
        <w:trPr>
          <w:trHeight w:val="2815"/>
        </w:trPr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6C26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168E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Шахматный праздник. Шахматный турнир.</w:t>
            </w:r>
          </w:p>
          <w:p w:rsidR="006C2648" w:rsidRPr="005A3D5F" w:rsidRDefault="0074168E" w:rsidP="00741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подготовка дошкольников к скорейшему и успешному познанию шахматного мира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74168E" w:rsidP="00AD2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6C2648" w:rsidP="00AD2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2648" w:rsidRPr="005A3D5F" w:rsidRDefault="00AD281E" w:rsidP="00AD2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3D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C2648" w:rsidRPr="005A3D5F" w:rsidRDefault="006C2648" w:rsidP="006C26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сравнительной диагностики по уровням усвоения шахматной грамоты у детей подготовитель</w:t>
      </w:r>
      <w:r w:rsidR="00931BA8"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ной к школе группы №6 «Улыбка</w:t>
      </w: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6C2648" w:rsidRPr="005A3D5F" w:rsidRDefault="006C2648" w:rsidP="006C2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648" w:rsidRPr="005A3D5F" w:rsidRDefault="006C2648" w:rsidP="006C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Высокий уровень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устойчивый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 к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игре, умение решать шахматные этюды, владеют основными правилами игры в шахматы, играют самостоятельно, принимают участие в турнирах.</w:t>
      </w:r>
    </w:p>
    <w:p w:rsidR="006C2648" w:rsidRPr="005A3D5F" w:rsidRDefault="006C2648" w:rsidP="006C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Средний уровень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устойчивый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к игре, знают основные правила игры в шахматы, могут применять их при игре, пользуются  частично помощью взрослого (педагога).</w:t>
      </w:r>
    </w:p>
    <w:p w:rsidR="006C2648" w:rsidRPr="005A3D5F" w:rsidRDefault="006C2648" w:rsidP="006C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Низкий уровень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знают основные понятия игры в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шахматы,  но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интереса к игре не проявляют, игра носит эпизодический характер.</w:t>
      </w:r>
    </w:p>
    <w:p w:rsidR="00931BA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Работая над проектом, я опиралась на такие принципы: принцип мобильности, т. е. можно играть в шахматы где угодно- на полу, за столом, на стульчике, сидя на полу, дома, на отдыхе и т.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;принцип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доступности -игра доступна и по цене, и по организации; принцип преемственности- нужна тесно взаимодействовать с родителями; принцип учета возрастных особенностей- важно уметь играть и понимать суть игры, нотации не пишутся, не наблюдае</w:t>
      </w:r>
      <w:r w:rsidR="00931BA8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время. Работа по проекту 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делила</w:t>
      </w:r>
      <w:r w:rsidR="00931BA8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сь на три этапа. 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5A3D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первом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этапе начинаю давать шахматные термины, такие как диагональ, поле, противник, названия шахматных фигур.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детьми сочиняем сказки с главными героями -шахматными фигурами, переделываем сказки на свой лад, например, «Колобок», «Репа», играем в речевые игры, такие как «Чудесный мешочек», «Черный ящик», дидактические игры на память,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изменилось», «Построй так, как было» и другие развивающие игры на доске или просто с фигурами.</w:t>
      </w:r>
      <w:r w:rsidR="006E11FB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Играем в авторскую игру «Приключения Винни-Пуха», где нужно согласно </w:t>
      </w:r>
      <w:proofErr w:type="gramStart"/>
      <w:r w:rsidR="006E11FB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карточке</w:t>
      </w:r>
      <w:proofErr w:type="gramEnd"/>
      <w:r w:rsidR="006E11FB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пройти по клеткам в гости к героям книги.</w:t>
      </w:r>
      <w:r w:rsidR="00E60222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же этапе ведется активная работа с родителями: консультации по игре, по приобретению шахмат, сочинение сказок, придумывание игр по ознакомлению с фигурами.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первого этапа дети: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-сочиняют сказки о шахматном королевстве;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-придумывают, переделывают знакомые сказки на шахматный лад;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-знают фигуры;</w:t>
      </w:r>
    </w:p>
    <w:p w:rsidR="006E11FB" w:rsidRPr="005A3D5F" w:rsidRDefault="006E11FB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-ориентируются на шахматной доске;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-знают несколько игр на шахматной доске и игры с фигурами;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играют, соблюдая правила.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5A3D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втором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этапе мы уже знаем названия фигур, где они располагаются на шахматной доске. Учим ходы каждой фигуры, и как каждой фигурой можно поставить мат противнику.</w:t>
      </w:r>
      <w:r w:rsidR="00E60222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Изготавливаем шахматные фигуры самостоятельно (лепка, </w:t>
      </w:r>
      <w:proofErr w:type="spellStart"/>
      <w:r w:rsidR="00E60222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апппликация</w:t>
      </w:r>
      <w:proofErr w:type="spellEnd"/>
      <w:r w:rsidR="00E60222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60222" w:rsidRPr="005A3D5F" w:rsidRDefault="00E60222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0222" w:rsidRPr="005A3D5F" w:rsidRDefault="00E60222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B9F6F2">
            <wp:extent cx="4505583" cy="2914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80" cy="292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222" w:rsidRPr="005A3D5F" w:rsidRDefault="00E60222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дети сами приходят к сути игры. Даю понять, что на поле каждая фигура – воин, и держать надо во внимании сразу все фигуры (своих 16, противника-16, ни один ход не делается просто так, надо анализировать как свои шаги, так и шаги противника. В ходе игры показываю приемы, продолжаю давать термины. По окончании игры прошу рассказать, как он думал дойти до цели, какие были у него планы - обычно, развязывается неплохая дискуссия.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 остается закрепить полученные знания, потренироваться- это, по договоренности, задача родителей.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 концу II этапа дети: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-знают ходы фигур;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-пользуются основными терминами;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-пытаются играть друг с другом;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-подсказывают и исправляют ошибки друзей.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третьем этапе дети, как обычно, втягиваются в игру - играют самостоятельно со сверстниками, со взрослыми. Подсказывают и исправляют друг друга. Продолжаем и дома и в саду, в свободное время, тренироваться. Организовываем турниры. Радуемся успехам.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III этапа: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играют со сверстниками, со взрослыми;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-радуются своим успехам, делятся опытом со сверстниками.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проекта сами запоминают свои ходы и ходы противника,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строят алгоритм своей игры, логические цепочки,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них достаточно стремительно развивается произвольная память, произвольное устойчивое внимание,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мыслят и рассуждают, самостоятельно играют, соблюдая все правила.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родителей положительные эмоции-дети не сидят за компьютером, не носятся по </w:t>
      </w:r>
      <w:bookmarkStart w:id="3" w:name="_GoBack"/>
      <w:bookmarkEnd w:id="3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квартире, а просят родителей сыграть партию в шахматы. У детей - радость от своих успехов, а у воспитателя радость за успешное завершение проекта и достижение поставленной цели.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использованной литературы: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В.Г. Гришин «Малыши играют в шахматы», М. Просвещение, 1995 г.</w:t>
      </w:r>
    </w:p>
    <w:p w:rsidR="006C2648" w:rsidRPr="005A3D5F" w:rsidRDefault="006C2648" w:rsidP="006C264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  </w:t>
      </w:r>
      <w:proofErr w:type="spell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Бретт</w:t>
      </w:r>
      <w:proofErr w:type="spellEnd"/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 играть в шахматы?» </w:t>
      </w:r>
      <w:proofErr w:type="gramStart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М.,Слово</w:t>
      </w:r>
      <w:proofErr w:type="gramEnd"/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,1999 г.</w:t>
      </w:r>
    </w:p>
    <w:p w:rsidR="0074168E" w:rsidRDefault="00E2669F" w:rsidP="005A3D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Л.Я. </w:t>
      </w:r>
      <w:r w:rsidR="006E11FB"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Береславский</w:t>
      </w:r>
      <w:r w:rsidRPr="005A3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«Шахматы для малышей» - Москва: Издательство АСТ, 2016</w:t>
      </w:r>
    </w:p>
    <w:p w:rsidR="005A3D5F" w:rsidRDefault="005A3D5F" w:rsidP="005A3D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D5F" w:rsidRPr="005A3D5F" w:rsidRDefault="005A3D5F" w:rsidP="005A3D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68E" w:rsidRDefault="00AD281E">
      <w:r>
        <w:rPr>
          <w:noProof/>
          <w:lang w:eastAsia="ru-RU"/>
        </w:rPr>
        <w:drawing>
          <wp:inline distT="0" distB="0" distL="0" distR="0">
            <wp:extent cx="5627452" cy="4219575"/>
            <wp:effectExtent l="0" t="0" r="0" b="0"/>
            <wp:docPr id="1" name="Рисунок 1" descr="D:\Шахматный турнир фото\IMG_20180419_17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хматный турнир фото\IMG_20180419_173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30" cy="42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E" w:rsidRDefault="0074168E">
      <w:r>
        <w:rPr>
          <w:noProof/>
          <w:lang w:eastAsia="ru-RU"/>
        </w:rPr>
        <w:lastRenderedPageBreak/>
        <w:drawing>
          <wp:inline distT="0" distB="0" distL="0" distR="0">
            <wp:extent cx="6031230" cy="4522335"/>
            <wp:effectExtent l="0" t="0" r="7620" b="0"/>
            <wp:docPr id="3" name="Рисунок 3" descr="D:\Шахматный турнир фото\IMG_20180322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ахматный турнир фото\IMG_20180322_094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8E" w:rsidRDefault="0074168E">
      <w:r>
        <w:rPr>
          <w:noProof/>
          <w:lang w:eastAsia="ru-RU"/>
        </w:rPr>
        <w:drawing>
          <wp:inline distT="0" distB="0" distL="0" distR="0">
            <wp:extent cx="5754483" cy="4314825"/>
            <wp:effectExtent l="0" t="0" r="0" b="0"/>
            <wp:docPr id="4" name="Рисунок 4" descr="D:\Шахматный турнир фото\IMG_20180322_11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ахматный турнир фото\IMG_20180322_11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02" cy="431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68E" w:rsidSect="00931BA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8D042E"/>
    <w:multiLevelType w:val="multilevel"/>
    <w:tmpl w:val="06C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48"/>
    <w:rsid w:val="00210800"/>
    <w:rsid w:val="0028441E"/>
    <w:rsid w:val="004873D7"/>
    <w:rsid w:val="005A3D5F"/>
    <w:rsid w:val="006C2648"/>
    <w:rsid w:val="006E11FB"/>
    <w:rsid w:val="0074168E"/>
    <w:rsid w:val="00931BA8"/>
    <w:rsid w:val="00AD281E"/>
    <w:rsid w:val="00C76B22"/>
    <w:rsid w:val="00E2669F"/>
    <w:rsid w:val="00E6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3B2018-664F-4369-88D9-4779122A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Пользователь</cp:lastModifiedBy>
  <cp:revision>5</cp:revision>
  <dcterms:created xsi:type="dcterms:W3CDTF">2018-03-30T10:51:00Z</dcterms:created>
  <dcterms:modified xsi:type="dcterms:W3CDTF">2024-03-19T11:32:00Z</dcterms:modified>
</cp:coreProperties>
</file>