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  <w:r>
        <w:rPr>
          <w:rFonts w:ascii="Times New Roman" w:hAnsi="Times New Roman"/>
          <w:b w:val="0"/>
          <w:color w:val="111111"/>
          <w:sz w:val="28"/>
          <w:highlight w:val="white"/>
        </w:rPr>
        <w:t>Муниципальное бюджетное дошкольное образовательное учреждение детский сад 5 «Ягодка» Брюховецкий район станица Новоджерелиевская</w:t>
      </w:r>
    </w:p>
    <w:p w14:paraId="02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03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04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05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06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07000000">
      <w:pPr>
        <w:pStyle w:val="Style_2"/>
        <w:spacing w:after="450" w:before="150" w:line="288" w:lineRule="atLeast"/>
        <w:ind/>
        <w:rPr>
          <w:rFonts w:ascii="Arial" w:hAnsi="Arial"/>
          <w:b w:val="0"/>
          <w:color w:val="333333"/>
          <w:sz w:val="45"/>
        </w:rPr>
      </w:pPr>
      <w:r>
        <w:rPr>
          <w:rStyle w:val="Style_1_ch"/>
          <w:rFonts w:ascii="Times New Roman" w:hAnsi="Times New Roman"/>
          <w:color w:val="111111"/>
          <w:highlight w:val="white"/>
        </w:rPr>
        <w:t>Доклад  «</w:t>
      </w:r>
      <w:r>
        <w:rPr>
          <w:rFonts w:ascii="Times New Roman" w:hAnsi="Times New Roman"/>
          <w:b w:val="0"/>
          <w:color w:val="333333"/>
        </w:rPr>
        <w:t>Дидактическое пособие «Банкомат»по формированию предпосылок финансовой грамотности старших дошкольников</w:t>
      </w:r>
      <w:r>
        <w:rPr>
          <w:rFonts w:ascii="Times New Roman" w:hAnsi="Times New Roman"/>
          <w:b w:val="0"/>
          <w:color w:val="333333"/>
        </w:rPr>
        <w:t>»</w:t>
      </w:r>
    </w:p>
    <w:p w14:paraId="08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09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0A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0B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 xml:space="preserve">                                          Выполнила: Нестеренко Светлана Владимировна                     воспитатель подготовительной  группы</w:t>
      </w:r>
    </w:p>
    <w:p w14:paraId="0C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0D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0E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0F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10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11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12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13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14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15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16000000">
      <w:pP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</w:p>
    <w:p w14:paraId="17000000">
      <w:pPr>
        <w:ind/>
        <w:jc w:val="center"/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</w:pP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>2023год</w:t>
      </w:r>
    </w:p>
    <w:p w14:paraId="18000000">
      <w:pPr>
        <w:rPr>
          <w:rFonts w:ascii="Times New Roman" w:hAnsi="Times New Roman"/>
          <w:color w:val="111111"/>
          <w:sz w:val="28"/>
          <w:highlight w:val="white"/>
        </w:rPr>
      </w:pP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>Финансовое</w:t>
      </w:r>
      <w:r>
        <w:rPr>
          <w:rFonts w:ascii="Times New Roman" w:hAnsi="Times New Roman"/>
          <w:color w:val="111111"/>
          <w:sz w:val="28"/>
          <w:highlight w:val="white"/>
        </w:rPr>
        <w:t> просвещение и воспитание детей </w:t>
      </w: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>дошкольного возраста</w:t>
      </w:r>
      <w:r>
        <w:rPr>
          <w:rFonts w:ascii="Times New Roman" w:hAnsi="Times New Roman"/>
          <w:color w:val="111111"/>
          <w:sz w:val="28"/>
          <w:highlight w:val="white"/>
        </w:rPr>
        <w:t> – сравнительно новое направление в </w:t>
      </w: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>дошкольной педагогике</w:t>
      </w:r>
      <w:r>
        <w:rPr>
          <w:rFonts w:ascii="Times New Roman" w:hAnsi="Times New Roman"/>
          <w:color w:val="111111"/>
          <w:sz w:val="28"/>
          <w:highlight w:val="white"/>
        </w:rPr>
        <w:t>.</w:t>
      </w:r>
    </w:p>
    <w:p w14:paraId="19000000">
      <w:pPr>
        <w:rPr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>Ребенок и деньги – это довольно сложный вопрос, но в </w:t>
      </w: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>дошкольном возрасте</w:t>
      </w:r>
      <w:r>
        <w:rPr>
          <w:rFonts w:ascii="Times New Roman" w:hAnsi="Times New Roman"/>
          <w:color w:val="111111"/>
          <w:sz w:val="28"/>
          <w:highlight w:val="white"/>
        </w:rPr>
        <w:t> нужно и можно объяснить ребенку все, так, чтобы он был </w:t>
      </w: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>финансово грамотным</w:t>
      </w:r>
      <w:r>
        <w:rPr>
          <w:rFonts w:ascii="Times New Roman" w:hAnsi="Times New Roman"/>
          <w:color w:val="111111"/>
          <w:sz w:val="28"/>
          <w:highlight w:val="white"/>
        </w:rPr>
        <w:t>.</w:t>
      </w:r>
    </w:p>
    <w:p w14:paraId="1A000000">
      <w:pPr>
        <w:rPr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>Ребёнок</w:t>
      </w:r>
      <w:r>
        <w:rPr>
          <w:rFonts w:ascii="Times New Roman" w:hAnsi="Times New Roman"/>
          <w:color w:val="111111"/>
          <w:sz w:val="28"/>
          <w:highlight w:val="white"/>
        </w:rPr>
        <w:t xml:space="preserve"> так или иначе, оказывается вовлечё</w:t>
      </w:r>
      <w:r>
        <w:rPr>
          <w:rFonts w:ascii="Times New Roman" w:hAnsi="Times New Roman"/>
          <w:color w:val="111111"/>
          <w:sz w:val="28"/>
          <w:highlight w:val="white"/>
        </w:rPr>
        <w:t>нным в экономическую жизнь семьи</w:t>
      </w:r>
      <w:r>
        <w:rPr>
          <w:rFonts w:ascii="Times New Roman" w:hAnsi="Times New Roman"/>
          <w:color w:val="111111"/>
          <w:sz w:val="28"/>
          <w:highlight w:val="white"/>
        </w:rPr>
        <w:t xml:space="preserve">: походы с родителями в магазины, реклама по радио, телевизору, на улице. Дети </w:t>
      </w: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>понимают</w:t>
      </w:r>
      <w:r>
        <w:rPr>
          <w:rFonts w:ascii="Times New Roman" w:hAnsi="Times New Roman"/>
          <w:color w:val="111111"/>
          <w:sz w:val="28"/>
          <w:highlight w:val="white"/>
        </w:rPr>
        <w:t>, что их родители зарабатывают деньги, чтобы покупать товары и услуги.</w:t>
      </w:r>
    </w:p>
    <w:p w14:paraId="1B000000">
      <w:pPr>
        <w:rPr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>В старшей группе мы начинаем знакомить детей с деньгами и их функциями. Дети должны понимать, что деньги необходимы для того, чтобы производить оплату в магазине. Можно познакомить с семейным бюджетом. </w:t>
      </w:r>
    </w:p>
    <w:p w14:paraId="1C000000">
      <w:pPr>
        <w:rPr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 Задача воспитателя детского сада — преподнести элементарные </w:t>
      </w: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>финансовые</w:t>
      </w:r>
      <w:r>
        <w:rPr>
          <w:rFonts w:ascii="Times New Roman" w:hAnsi="Times New Roman"/>
          <w:color w:val="111111"/>
          <w:sz w:val="28"/>
          <w:highlight w:val="white"/>
        </w:rPr>
        <w:t> понятия в максимально доступной и увлекательной для </w:t>
      </w: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>дошкольника форме</w:t>
      </w:r>
      <w:r>
        <w:rPr>
          <w:rFonts w:ascii="Times New Roman" w:hAnsi="Times New Roman"/>
          <w:color w:val="111111"/>
          <w:sz w:val="28"/>
          <w:highlight w:val="white"/>
        </w:rPr>
        <w:t>.</w:t>
      </w:r>
    </w:p>
    <w:p w14:paraId="1D000000">
      <w:pPr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>П</w:t>
      </w:r>
      <w:r>
        <w:rPr>
          <w:rFonts w:ascii="Times New Roman" w:hAnsi="Times New Roman"/>
          <w:color w:val="111111"/>
          <w:sz w:val="28"/>
          <w:highlight w:val="white"/>
        </w:rPr>
        <w:t xml:space="preserve">оэтому возникла идея </w:t>
      </w:r>
      <w:r>
        <w:rPr>
          <w:rFonts w:ascii="Times New Roman" w:hAnsi="Times New Roman"/>
          <w:color w:val="111111"/>
          <w:sz w:val="28"/>
        </w:rPr>
        <w:t>сделать</w:t>
      </w:r>
      <w:r>
        <w:rPr>
          <w:rFonts w:ascii="Times New Roman" w:hAnsi="Times New Roman"/>
          <w:color w:val="111111"/>
          <w:sz w:val="28"/>
        </w:rPr>
        <w:t xml:space="preserve"> оригинальное </w:t>
      </w:r>
      <w:r>
        <w:rPr>
          <w:rFonts w:ascii="Times New Roman" w:hAnsi="Times New Roman"/>
          <w:color w:val="111111"/>
          <w:sz w:val="28"/>
        </w:rPr>
        <w:t xml:space="preserve">дидактическое </w:t>
      </w:r>
      <w:r>
        <w:rPr>
          <w:rStyle w:val="Style_1_ch"/>
          <w:rFonts w:ascii="Times New Roman" w:hAnsi="Times New Roman"/>
          <w:b w:val="0"/>
          <w:color w:val="111111"/>
          <w:sz w:val="28"/>
        </w:rPr>
        <w:t>пособие</w:t>
      </w:r>
      <w:r>
        <w:rPr>
          <w:rFonts w:ascii="Times New Roman" w:hAnsi="Times New Roman"/>
          <w:color w:val="111111"/>
          <w:sz w:val="28"/>
        </w:rPr>
        <w:t xml:space="preserve">- </w:t>
      </w:r>
      <w:r>
        <w:rPr>
          <w:rFonts w:ascii="Times New Roman" w:hAnsi="Times New Roman"/>
          <w:color w:val="111111"/>
          <w:sz w:val="28"/>
        </w:rPr>
        <w:t>Б</w:t>
      </w:r>
      <w:r>
        <w:rPr>
          <w:rFonts w:ascii="Times New Roman" w:hAnsi="Times New Roman"/>
          <w:color w:val="111111"/>
          <w:sz w:val="28"/>
        </w:rPr>
        <w:t>анкомат Сберба</w:t>
      </w:r>
      <w:r>
        <w:rPr>
          <w:rFonts w:ascii="Times New Roman" w:hAnsi="Times New Roman"/>
          <w:color w:val="111111"/>
          <w:sz w:val="28"/>
        </w:rPr>
        <w:t>нка.</w:t>
      </w:r>
    </w:p>
    <w:p w14:paraId="1E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 xml:space="preserve">Пособие </w:t>
      </w:r>
      <w:r>
        <w:rPr>
          <w:color w:val="111111"/>
          <w:sz w:val="28"/>
        </w:rPr>
        <w:t>« Банкомат»</w:t>
      </w:r>
      <w:r>
        <w:rPr>
          <w:color w:val="111111"/>
          <w:sz w:val="28"/>
        </w:rPr>
        <w:t> направлен</w:t>
      </w:r>
      <w:r>
        <w:rPr>
          <w:color w:val="111111"/>
          <w:sz w:val="28"/>
        </w:rPr>
        <w:t>о</w:t>
      </w:r>
      <w:r>
        <w:rPr>
          <w:color w:val="111111"/>
          <w:sz w:val="28"/>
        </w:rPr>
        <w:t xml:space="preserve"> на экономическое воспитание детей, формирование </w:t>
      </w:r>
      <w:r>
        <w:rPr>
          <w:rStyle w:val="Style_1_ch"/>
          <w:b w:val="0"/>
          <w:color w:val="111111"/>
          <w:sz w:val="28"/>
        </w:rPr>
        <w:t>финансовой грамотности</w:t>
      </w:r>
      <w:r>
        <w:rPr>
          <w:color w:val="111111"/>
          <w:sz w:val="28"/>
        </w:rPr>
        <w:t> и расширение их представлений о бюджете, деньгах, товарах и услугах.</w:t>
      </w:r>
    </w:p>
    <w:p w14:paraId="1F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Цель</w:t>
      </w:r>
      <w:r>
        <w:rPr>
          <w:color w:val="111111"/>
          <w:sz w:val="28"/>
        </w:rPr>
        <w:t>: познакомить детей с историей возникновения денег  и их</w:t>
      </w:r>
    </w:p>
    <w:p w14:paraId="20000000">
      <w:pPr>
        <w:pStyle w:val="Style_3"/>
        <w:spacing w:after="208" w:before="208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предназначением, развивать логическое мышление, воспитывать</w:t>
      </w:r>
    </w:p>
    <w:p w14:paraId="21000000">
      <w:pPr>
        <w:pStyle w:val="Style_3"/>
        <w:spacing w:after="208" w:before="208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уважительное отношение к деньгам.</w:t>
      </w:r>
    </w:p>
    <w:p w14:paraId="22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Задачи</w:t>
      </w:r>
      <w:r>
        <w:rPr>
          <w:color w:val="111111"/>
          <w:sz w:val="28"/>
        </w:rPr>
        <w:t>:</w:t>
      </w:r>
    </w:p>
    <w:p w14:paraId="23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Образовательные</w:t>
      </w:r>
      <w:r>
        <w:rPr>
          <w:color w:val="111111"/>
          <w:sz w:val="28"/>
        </w:rPr>
        <w:t>:</w:t>
      </w:r>
    </w:p>
    <w:p w14:paraId="24000000">
      <w:pPr>
        <w:pStyle w:val="Style_3"/>
        <w:spacing w:after="208" w:before="208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-познакомить детей с историей возникновения денег, развивать воображение детей, учить их думать, развивать творческие способности;</w:t>
      </w:r>
    </w:p>
    <w:p w14:paraId="25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закрепить название русских денег </w:t>
      </w:r>
      <w:r>
        <w:rPr>
          <w:color w:val="111111"/>
          <w:sz w:val="28"/>
        </w:rPr>
        <w:t>«рубль»</w:t>
      </w:r>
      <w:r>
        <w:rPr>
          <w:color w:val="111111"/>
          <w:sz w:val="28"/>
        </w:rPr>
        <w:t>, </w:t>
      </w:r>
      <w:r>
        <w:rPr>
          <w:color w:val="111111"/>
          <w:sz w:val="28"/>
        </w:rPr>
        <w:t>«копейка»</w:t>
      </w:r>
      <w:r>
        <w:rPr>
          <w:color w:val="111111"/>
          <w:sz w:val="28"/>
        </w:rPr>
        <w:t>;</w:t>
      </w:r>
    </w:p>
    <w:p w14:paraId="26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-учить детей практически осуществлять </w:t>
      </w:r>
      <w:r>
        <w:rPr>
          <w:color w:val="111111"/>
          <w:sz w:val="28"/>
        </w:rPr>
        <w:t>«процесс обмена»</w:t>
      </w:r>
      <w:r>
        <w:rPr>
          <w:color w:val="111111"/>
          <w:sz w:val="28"/>
        </w:rPr>
        <w:t>;</w:t>
      </w:r>
    </w:p>
    <w:p w14:paraId="27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Развивающие</w:t>
      </w:r>
      <w:r>
        <w:rPr>
          <w:color w:val="111111"/>
          <w:sz w:val="28"/>
        </w:rPr>
        <w:t>:</w:t>
      </w:r>
    </w:p>
    <w:p w14:paraId="28000000">
      <w:pPr>
        <w:pStyle w:val="Style_3"/>
        <w:spacing w:after="208" w:before="208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-развивать экономический кругозор; куда уходят деньги; как экономить деньги;</w:t>
      </w:r>
    </w:p>
    <w:p w14:paraId="29000000">
      <w:pPr>
        <w:pStyle w:val="Style_3"/>
        <w:spacing w:after="208" w:before="208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-развивать логическое и нестандартное мышление,</w:t>
      </w:r>
    </w:p>
    <w:p w14:paraId="2A000000">
      <w:pPr>
        <w:pStyle w:val="Style_3"/>
        <w:spacing w:after="208" w:before="208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-развивать познавательный интерес, мышление, память, внимание и</w:t>
      </w:r>
    </w:p>
    <w:p w14:paraId="2B000000">
      <w:pPr>
        <w:pStyle w:val="Style_3"/>
        <w:spacing w:after="208" w:before="208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воображение;</w:t>
      </w:r>
    </w:p>
    <w:p w14:paraId="2C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развивать речь детей, обогащать словарный запас. </w:t>
      </w:r>
      <w:r>
        <w:rPr>
          <w:color w:val="111111"/>
          <w:sz w:val="28"/>
        </w:rPr>
        <w:t>(копейка</w:t>
      </w:r>
      <w:r>
        <w:rPr>
          <w:color w:val="111111"/>
          <w:sz w:val="28"/>
        </w:rPr>
        <w:t>,р</w:t>
      </w:r>
      <w:r>
        <w:rPr>
          <w:color w:val="111111"/>
          <w:sz w:val="28"/>
        </w:rPr>
        <w:t>убль)</w:t>
      </w:r>
    </w:p>
    <w:p w14:paraId="2D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Воспитательные</w:t>
      </w:r>
      <w:r>
        <w:rPr>
          <w:color w:val="111111"/>
          <w:sz w:val="28"/>
        </w:rPr>
        <w:t>:</w:t>
      </w:r>
    </w:p>
    <w:p w14:paraId="2E000000">
      <w:pPr>
        <w:pStyle w:val="Style_3"/>
        <w:spacing w:after="208" w:before="208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воспитывать уважение к людям труда, бережное отношение к деньгам.</w:t>
      </w:r>
    </w:p>
    <w:p w14:paraId="2F000000">
      <w:pPr>
        <w:pStyle w:val="Style_3"/>
        <w:spacing w:after="208" w:before="208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 xml:space="preserve">-воспитывать любознательность в процессе </w:t>
      </w:r>
      <w:r>
        <w:rPr>
          <w:color w:val="111111"/>
          <w:sz w:val="28"/>
        </w:rPr>
        <w:t>познавательно-игровой</w:t>
      </w:r>
    </w:p>
    <w:p w14:paraId="30000000">
      <w:pPr>
        <w:pStyle w:val="Style_3"/>
        <w:spacing w:after="208" w:before="208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деятельности;</w:t>
      </w:r>
    </w:p>
    <w:p w14:paraId="31000000">
      <w:pPr>
        <w:pStyle w:val="Style_3"/>
        <w:spacing w:after="208" w:before="208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формировать положительные взаимоотношения детей;</w:t>
      </w:r>
    </w:p>
    <w:p w14:paraId="32000000">
      <w:pPr>
        <w:pStyle w:val="Style_3"/>
        <w:spacing w:after="208" w:before="208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-учить и закреплять "Профессии"</w:t>
      </w:r>
    </w:p>
    <w:p w14:paraId="33000000">
      <w:pPr>
        <w:rPr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    Первое впечатление от </w:t>
      </w: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>пособия, обычно, и у детей</w:t>
      </w:r>
      <w:r>
        <w:rPr>
          <w:rFonts w:ascii="Times New Roman" w:hAnsi="Times New Roman"/>
          <w:color w:val="111111"/>
          <w:sz w:val="28"/>
          <w:highlight w:val="white"/>
        </w:rPr>
        <w:t xml:space="preserve">, </w:t>
      </w:r>
      <w:r>
        <w:rPr>
          <w:rFonts w:ascii="Times New Roman" w:hAnsi="Times New Roman"/>
          <w:color w:val="111111"/>
          <w:sz w:val="28"/>
          <w:highlight w:val="white"/>
        </w:rPr>
        <w:t>и у взрослых</w:t>
      </w:r>
      <w:r>
        <w:rPr>
          <w:rFonts w:ascii="Times New Roman" w:hAnsi="Times New Roman"/>
          <w:color w:val="111111"/>
          <w:sz w:val="28"/>
          <w:highlight w:val="white"/>
        </w:rPr>
        <w:t>: это забава, развлечение. Но так и должно быть, ведь дети </w:t>
      </w: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>дошкольного возраста познают мир играя</w:t>
      </w:r>
      <w:r>
        <w:rPr>
          <w:rFonts w:ascii="Times New Roman" w:hAnsi="Times New Roman"/>
          <w:color w:val="111111"/>
          <w:sz w:val="28"/>
          <w:highlight w:val="white"/>
        </w:rPr>
        <w:t>.</w:t>
      </w:r>
    </w:p>
    <w:p w14:paraId="34000000">
      <w:pPr>
        <w:rPr>
          <w:rFonts w:ascii="Times New Roman" w:hAnsi="Times New Roman"/>
          <w:color w:val="111111"/>
          <w:sz w:val="28"/>
          <w:highlight w:val="white"/>
        </w:rPr>
      </w:pPr>
      <w:r>
        <w:rPr>
          <w:rFonts w:ascii="Times New Roman" w:hAnsi="Times New Roman"/>
          <w:color w:val="111111"/>
          <w:sz w:val="28"/>
          <w:highlight w:val="white"/>
        </w:rPr>
        <w:t>Дети с большим удовольствием используют </w:t>
      </w: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 xml:space="preserve">Банкомат в </w:t>
      </w:r>
      <w:r>
        <w:rPr>
          <w:rFonts w:ascii="Times New Roman" w:hAnsi="Times New Roman"/>
          <w:color w:val="111111"/>
          <w:sz w:val="28"/>
        </w:rPr>
        <w:t xml:space="preserve">сюжетно </w:t>
      </w:r>
      <w:r>
        <w:rPr>
          <w:rFonts w:ascii="Times New Roman" w:hAnsi="Times New Roman"/>
          <w:color w:val="111111"/>
          <w:sz w:val="28"/>
        </w:rPr>
        <w:t>–</w:t>
      </w:r>
      <w:r>
        <w:rPr>
          <w:rFonts w:ascii="Times New Roman" w:hAnsi="Times New Roman"/>
          <w:color w:val="111111"/>
          <w:sz w:val="28"/>
        </w:rPr>
        <w:t>р</w:t>
      </w:r>
      <w:r>
        <w:rPr>
          <w:rFonts w:ascii="Times New Roman" w:hAnsi="Times New Roman"/>
          <w:color w:val="111111"/>
          <w:sz w:val="28"/>
        </w:rPr>
        <w:t>олевых</w:t>
      </w:r>
      <w:r>
        <w:rPr>
          <w:rFonts w:ascii="Times New Roman" w:hAnsi="Times New Roman"/>
          <w:color w:val="111111"/>
          <w:sz w:val="28"/>
        </w:rPr>
        <w:t xml:space="preserve"> игр</w:t>
      </w:r>
      <w:r>
        <w:rPr>
          <w:rFonts w:ascii="Times New Roman" w:hAnsi="Times New Roman"/>
          <w:color w:val="111111"/>
          <w:sz w:val="28"/>
        </w:rPr>
        <w:t>ах</w:t>
      </w:r>
      <w:r>
        <w:rPr>
          <w:rFonts w:ascii="Times New Roman" w:hAnsi="Times New Roman"/>
          <w:color w:val="111111"/>
          <w:sz w:val="28"/>
        </w:rPr>
        <w:t>: </w:t>
      </w:r>
      <w:r>
        <w:rPr>
          <w:rFonts w:ascii="Times New Roman" w:hAnsi="Times New Roman"/>
          <w:color w:val="111111"/>
          <w:sz w:val="28"/>
        </w:rPr>
        <w:t>«</w:t>
      </w:r>
      <w:r>
        <w:rPr>
          <w:rStyle w:val="Style_1_ch"/>
          <w:rFonts w:ascii="Times New Roman" w:hAnsi="Times New Roman"/>
          <w:b w:val="0"/>
          <w:color w:val="111111"/>
          <w:sz w:val="28"/>
        </w:rPr>
        <w:t>Супермаркет</w:t>
      </w:r>
      <w:r>
        <w:rPr>
          <w:rFonts w:ascii="Times New Roman" w:hAnsi="Times New Roman"/>
          <w:color w:val="111111"/>
          <w:sz w:val="28"/>
        </w:rPr>
        <w:t>»</w:t>
      </w:r>
      <w:r>
        <w:rPr>
          <w:rFonts w:ascii="Times New Roman" w:hAnsi="Times New Roman"/>
          <w:color w:val="111111"/>
          <w:sz w:val="28"/>
        </w:rPr>
        <w:t>, </w:t>
      </w:r>
      <w:r>
        <w:rPr>
          <w:rFonts w:ascii="Times New Roman" w:hAnsi="Times New Roman"/>
          <w:color w:val="111111"/>
          <w:sz w:val="28"/>
        </w:rPr>
        <w:t>«Кафе</w:t>
      </w:r>
      <w:r>
        <w:rPr>
          <w:rFonts w:ascii="Times New Roman" w:hAnsi="Times New Roman"/>
          <w:color w:val="111111"/>
          <w:sz w:val="28"/>
        </w:rPr>
        <w:t>»</w:t>
      </w:r>
      <w:r>
        <w:rPr>
          <w:rFonts w:ascii="Times New Roman" w:hAnsi="Times New Roman"/>
          <w:color w:val="111111"/>
          <w:sz w:val="28"/>
        </w:rPr>
        <w:t>, «Парикмахерская»</w:t>
      </w:r>
      <w:r>
        <w:rPr>
          <w:rFonts w:ascii="Times New Roman" w:hAnsi="Times New Roman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  <w:highlight w:val="white"/>
        </w:rPr>
        <w:t xml:space="preserve"> В отдельных кармашках лежат распечатанные  бумажные деньги и</w:t>
      </w: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 xml:space="preserve"> банковские карты для игры</w:t>
      </w:r>
      <w:r>
        <w:rPr>
          <w:rFonts w:ascii="Times New Roman" w:hAnsi="Times New Roman"/>
          <w:color w:val="111111"/>
          <w:sz w:val="28"/>
          <w:highlight w:val="white"/>
        </w:rPr>
        <w:t>. Дети учатся последовательно выполнять все необходимые действия.</w:t>
      </w:r>
      <w:r>
        <w:rPr>
          <w:rStyle w:val="Style_1_ch"/>
          <w:rFonts w:ascii="Arial" w:hAnsi="Arial"/>
          <w:b w:val="0"/>
          <w:color w:val="111111"/>
          <w:sz w:val="27"/>
          <w:highlight w:val="white"/>
        </w:rPr>
        <w:t> </w:t>
      </w: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 xml:space="preserve">Организуя сюжетно – ролевые игры мы </w:t>
      </w:r>
      <w:r>
        <w:rPr>
          <w:rFonts w:ascii="Times New Roman" w:hAnsi="Times New Roman"/>
          <w:color w:val="111111"/>
          <w:sz w:val="28"/>
          <w:highlight w:val="white"/>
        </w:rPr>
        <w:t>не только расширяем</w:t>
      </w:r>
      <w:r>
        <w:rPr>
          <w:rFonts w:ascii="Times New Roman" w:hAnsi="Times New Roman"/>
          <w:color w:val="111111"/>
          <w:sz w:val="28"/>
          <w:highlight w:val="white"/>
        </w:rPr>
        <w:t xml:space="preserve"> экономический кругозор </w:t>
      </w: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>дошкольника</w:t>
      </w:r>
      <w:r>
        <w:rPr>
          <w:rFonts w:ascii="Times New Roman" w:hAnsi="Times New Roman"/>
          <w:b w:val="1"/>
          <w:color w:val="111111"/>
          <w:sz w:val="28"/>
          <w:highlight w:val="white"/>
        </w:rPr>
        <w:t>,</w:t>
      </w:r>
      <w:r>
        <w:rPr>
          <w:rFonts w:ascii="Times New Roman" w:hAnsi="Times New Roman"/>
          <w:color w:val="111111"/>
          <w:sz w:val="28"/>
          <w:highlight w:val="white"/>
        </w:rPr>
        <w:t xml:space="preserve"> но и даем</w:t>
      </w:r>
      <w:r>
        <w:rPr>
          <w:rFonts w:ascii="Times New Roman" w:hAnsi="Times New Roman"/>
          <w:color w:val="111111"/>
          <w:sz w:val="28"/>
          <w:highlight w:val="white"/>
        </w:rPr>
        <w:t xml:space="preserve"> представление о таких экономических качествах, как трудолюбие, бережливость, хозя</w:t>
      </w:r>
      <w:r>
        <w:rPr>
          <w:rFonts w:ascii="Times New Roman" w:hAnsi="Times New Roman"/>
          <w:color w:val="111111"/>
          <w:sz w:val="28"/>
          <w:highlight w:val="white"/>
        </w:rPr>
        <w:t>йственность, экономность. Помогаем</w:t>
      </w:r>
      <w:r>
        <w:rPr>
          <w:rFonts w:ascii="Times New Roman" w:hAnsi="Times New Roman"/>
          <w:color w:val="111111"/>
          <w:sz w:val="28"/>
          <w:highlight w:val="white"/>
        </w:rPr>
        <w:t> </w:t>
      </w:r>
      <w:r>
        <w:rPr>
          <w:rStyle w:val="Style_1_ch"/>
          <w:rFonts w:ascii="Times New Roman" w:hAnsi="Times New Roman"/>
          <w:b w:val="0"/>
          <w:color w:val="111111"/>
          <w:sz w:val="28"/>
          <w:highlight w:val="white"/>
        </w:rPr>
        <w:t>дошкольнику осознать</w:t>
      </w:r>
      <w:r>
        <w:rPr>
          <w:rFonts w:ascii="Times New Roman" w:hAnsi="Times New Roman"/>
          <w:b w:val="1"/>
          <w:color w:val="111111"/>
          <w:sz w:val="28"/>
          <w:highlight w:val="white"/>
        </w:rPr>
        <w:t>,</w:t>
      </w:r>
      <w:r>
        <w:rPr>
          <w:rFonts w:ascii="Times New Roman" w:hAnsi="Times New Roman"/>
          <w:color w:val="111111"/>
          <w:sz w:val="28"/>
          <w:highlight w:val="white"/>
        </w:rPr>
        <w:t xml:space="preserve"> что достичь экономических благ можно лишь упорным трудом, причем труд следует понимать не только, как средство достижения этих самих благ, но и как созидание, как творческий </w:t>
      </w:r>
      <w:bookmarkStart w:id="1" w:name="_GoBack"/>
      <w:bookmarkEnd w:id="1"/>
      <w:r>
        <w:rPr>
          <w:rFonts w:ascii="Times New Roman" w:hAnsi="Times New Roman"/>
          <w:color w:val="111111"/>
          <w:sz w:val="28"/>
          <w:highlight w:val="white"/>
        </w:rPr>
        <w:t>процесс, приносящий радос</w:t>
      </w:r>
      <w:r>
        <w:rPr>
          <w:rFonts w:ascii="Times New Roman" w:hAnsi="Times New Roman"/>
          <w:color w:val="111111"/>
          <w:sz w:val="28"/>
          <w:highlight w:val="white"/>
        </w:rPr>
        <w:t>ть и удовлетворение</w:t>
      </w:r>
      <w:r>
        <w:rPr>
          <w:color w:val="111111"/>
          <w:sz w:val="28"/>
          <w:highlight w:val="white"/>
        </w:rPr>
        <w:t xml:space="preserve">.    </w:t>
      </w:r>
    </w:p>
    <w:p w14:paraId="35000000">
      <w:pPr>
        <w:rPr>
          <w:rFonts w:ascii="Times New Roman" w:hAnsi="Times New Roman"/>
          <w:color w:val="111111"/>
          <w:sz w:val="28"/>
          <w:highlight w:val="white"/>
        </w:rPr>
      </w:pPr>
    </w:p>
    <w:p w14:paraId="36000000">
      <w:pPr>
        <w:rPr>
          <w:rFonts w:ascii="Times New Roman" w:hAnsi="Times New Roman"/>
          <w:color w:val="111111"/>
          <w:sz w:val="28"/>
          <w:highlight w:val="white"/>
        </w:rPr>
      </w:pPr>
    </w:p>
    <w:p w14:paraId="37000000">
      <w:pPr>
        <w:rPr>
          <w:rFonts w:ascii="Times New Roman" w:hAnsi="Times New Roman"/>
          <w:color w:val="111111"/>
          <w:sz w:val="28"/>
          <w:highlight w:val="white"/>
        </w:rPr>
      </w:pPr>
    </w:p>
    <w:p w14:paraId="38000000">
      <w:pPr>
        <w:rPr>
          <w:rFonts w:ascii="Times New Roman" w:hAnsi="Times New Roman"/>
          <w:color w:val="111111"/>
          <w:sz w:val="28"/>
          <w:highlight w:val="white"/>
        </w:rPr>
      </w:pPr>
    </w:p>
    <w:p w14:paraId="39000000">
      <w:pPr>
        <w:rPr>
          <w:rFonts w:ascii="Times New Roman" w:hAnsi="Times New Roman"/>
          <w:color w:val="111111"/>
          <w:sz w:val="28"/>
          <w:highlight w:val="white"/>
        </w:rPr>
      </w:pPr>
    </w:p>
    <w:p w14:paraId="3A000000">
      <w:pPr>
        <w:rPr>
          <w:rFonts w:ascii="Times New Roman" w:hAnsi="Times New Roman"/>
          <w:color w:val="111111"/>
          <w:sz w:val="28"/>
          <w:highlight w:val="white"/>
        </w:rPr>
      </w:pPr>
    </w:p>
    <w:p w14:paraId="3B000000">
      <w:pPr>
        <w:rPr>
          <w:rFonts w:ascii="Times New Roman" w:hAnsi="Times New Roman"/>
          <w:color w:val="111111"/>
          <w:sz w:val="28"/>
          <w:highlight w:val="white"/>
        </w:rPr>
      </w:pPr>
    </w:p>
    <w:p w14:paraId="3C000000">
      <w:pPr>
        <w:rPr>
          <w:rFonts w:ascii="Times New Roman" w:hAnsi="Times New Roman"/>
          <w:color w:val="111111"/>
          <w:sz w:val="28"/>
          <w:highlight w:val="white"/>
        </w:rPr>
      </w:pPr>
    </w:p>
    <w:p w14:paraId="3D000000">
      <w:pPr>
        <w:pStyle w:val="Style_3"/>
        <w:spacing w:after="0" w:before="0"/>
        <w:ind w:firstLine="360" w:left="0"/>
        <w:rPr>
          <w:color w:val="111111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1"/>
    <w:basedOn w:val="Style_10"/>
    <w:link w:val="Style_9_ch"/>
  </w:style>
  <w:style w:styleId="Style_9_ch" w:type="character">
    <w:name w:val="c1"/>
    <w:basedOn w:val="Style_10_ch"/>
    <w:link w:val="Style_9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4"/>
    <w:basedOn w:val="Style_10"/>
    <w:link w:val="Style_12_ch"/>
  </w:style>
  <w:style w:styleId="Style_12_ch" w:type="character">
    <w:name w:val="c4"/>
    <w:basedOn w:val="Style_10_ch"/>
    <w:link w:val="Style_12"/>
  </w:style>
  <w:style w:styleId="Style_13" w:type="paragraph">
    <w:name w:val="c3"/>
    <w:basedOn w:val="Style_10"/>
    <w:link w:val="Style_13_ch"/>
  </w:style>
  <w:style w:styleId="Style_13_ch" w:type="character">
    <w:name w:val="c3"/>
    <w:basedOn w:val="Style_10_ch"/>
    <w:link w:val="Style_13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4" w:type="paragraph">
    <w:name w:val="c5"/>
    <w:basedOn w:val="Style_10"/>
    <w:link w:val="Style_14_ch"/>
  </w:style>
  <w:style w:styleId="Style_14_ch" w:type="character">
    <w:name w:val="c5"/>
    <w:basedOn w:val="Style_10_ch"/>
    <w:link w:val="Style_14"/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2_ch" w:type="character">
    <w:name w:val="heading 1"/>
    <w:basedOn w:val="Style_4_ch"/>
    <w:link w:val="Style_2"/>
    <w:rPr>
      <w:rFonts w:asciiTheme="majorAscii" w:hAnsiTheme="majorHAnsi"/>
      <w:b w:val="1"/>
      <w:color w:themeColor="accent1" w:themeShade="BF" w:val="376092"/>
      <w:sz w:val="28"/>
    </w:rPr>
  </w:style>
  <w:style w:styleId="Style_17" w:type="paragraph">
    <w:name w:val="c6"/>
    <w:basedOn w:val="Style_4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c6"/>
    <w:basedOn w:val="Style_4_ch"/>
    <w:link w:val="Style_17"/>
    <w:rPr>
      <w:rFonts w:ascii="Times New Roman" w:hAnsi="Times New Roman"/>
      <w:sz w:val="2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c19"/>
    <w:basedOn w:val="Style_4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c19"/>
    <w:basedOn w:val="Style_4_ch"/>
    <w:link w:val="Style_22"/>
    <w:rPr>
      <w:rFonts w:ascii="Times New Roman" w:hAnsi="Times New Roman"/>
      <w:sz w:val="24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3" w:type="paragraph">
    <w:name w:val="Normal (Web)"/>
    <w:basedOn w:val="Style_4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4_ch"/>
    <w:link w:val="Style_3"/>
    <w:rPr>
      <w:rFonts w:ascii="Times New Roman" w:hAnsi="Times New Roman"/>
      <w:sz w:val="24"/>
    </w:rPr>
  </w:style>
  <w:style w:styleId="Style_1" w:type="paragraph">
    <w:name w:val="Strong"/>
    <w:basedOn w:val="Style_10"/>
    <w:link w:val="Style_1_ch"/>
    <w:rPr>
      <w:b w:val="1"/>
    </w:rPr>
  </w:style>
  <w:style w:styleId="Style_1_ch" w:type="character">
    <w:name w:val="Strong"/>
    <w:basedOn w:val="Style_10_ch"/>
    <w:link w:val="Style_1"/>
    <w:rPr>
      <w:b w:val="1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line"/>
    <w:basedOn w:val="Style_4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headline"/>
    <w:basedOn w:val="Style_4_ch"/>
    <w:link w:val="Style_29"/>
    <w:rPr>
      <w:rFonts w:ascii="Times New Roman" w:hAnsi="Times New Roman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MyOffice-CoreFramework-Android/26-1013.725.7113.647.24@RELEASE-CORE-26.0-RC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2023-03-28T11:49:50Z</dcterms:modified>
</cp:coreProperties>
</file>