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67" w:rsidRPr="00C02DA2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A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65858" w:rsidRPr="00C02DA2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A2">
        <w:rPr>
          <w:rFonts w:ascii="Times New Roman" w:hAnsi="Times New Roman" w:cs="Times New Roman"/>
          <w:b/>
          <w:sz w:val="24"/>
          <w:szCs w:val="24"/>
        </w:rPr>
        <w:t xml:space="preserve">«Детский сад №1 «Теремок» </w:t>
      </w:r>
      <w:proofErr w:type="spellStart"/>
      <w:r w:rsidRPr="00C02DA2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C02DA2">
        <w:rPr>
          <w:rFonts w:ascii="Times New Roman" w:hAnsi="Times New Roman" w:cs="Times New Roman"/>
          <w:b/>
          <w:sz w:val="24"/>
          <w:szCs w:val="24"/>
        </w:rPr>
        <w:t>. Базарный Карабулак Саратовской области»</w:t>
      </w: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7" w:rsidRP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D24" w:rsidRDefault="00181D24" w:rsidP="00C42E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1D24" w:rsidRDefault="00181D24" w:rsidP="00C42E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42E67" w:rsidRPr="00C02DA2" w:rsidRDefault="003009E4" w:rsidP="00C42E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2DA2">
        <w:rPr>
          <w:rFonts w:ascii="Times New Roman" w:hAnsi="Times New Roman" w:cs="Times New Roman"/>
          <w:sz w:val="32"/>
          <w:szCs w:val="32"/>
        </w:rPr>
        <w:t xml:space="preserve"> </w:t>
      </w:r>
      <w:r w:rsidR="00C42E67" w:rsidRPr="00C02DA2">
        <w:rPr>
          <w:rFonts w:ascii="Times New Roman" w:hAnsi="Times New Roman" w:cs="Times New Roman"/>
          <w:sz w:val="32"/>
          <w:szCs w:val="32"/>
        </w:rPr>
        <w:t xml:space="preserve">«Лучший </w:t>
      </w:r>
      <w:proofErr w:type="gramStart"/>
      <w:r w:rsidR="00C42E67" w:rsidRPr="00C02DA2">
        <w:rPr>
          <w:rFonts w:ascii="Times New Roman" w:hAnsi="Times New Roman" w:cs="Times New Roman"/>
          <w:sz w:val="32"/>
          <w:szCs w:val="32"/>
        </w:rPr>
        <w:t>образовательный  проект</w:t>
      </w:r>
      <w:proofErr w:type="gramEnd"/>
      <w:r w:rsidR="00C42E67" w:rsidRPr="00C02DA2">
        <w:rPr>
          <w:rFonts w:ascii="Times New Roman" w:hAnsi="Times New Roman" w:cs="Times New Roman"/>
          <w:sz w:val="32"/>
          <w:szCs w:val="32"/>
        </w:rPr>
        <w:t xml:space="preserve"> педагога ДОУ»</w:t>
      </w:r>
    </w:p>
    <w:p w:rsidR="00181D24" w:rsidRDefault="00181D24" w:rsidP="00C42E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42E67" w:rsidRPr="00C02DA2" w:rsidRDefault="00C42E67" w:rsidP="00C42E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2DA2">
        <w:rPr>
          <w:rFonts w:ascii="Times New Roman" w:hAnsi="Times New Roman" w:cs="Times New Roman"/>
          <w:sz w:val="32"/>
          <w:szCs w:val="32"/>
        </w:rPr>
        <w:t>Проект исследовательски познавательный</w:t>
      </w:r>
    </w:p>
    <w:p w:rsidR="00C42E67" w:rsidRPr="00181D24" w:rsidRDefault="00C42E67" w:rsidP="00C42E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24">
        <w:rPr>
          <w:rFonts w:ascii="Times New Roman" w:hAnsi="Times New Roman" w:cs="Times New Roman"/>
          <w:b/>
          <w:sz w:val="32"/>
          <w:szCs w:val="32"/>
        </w:rPr>
        <w:t>«С музыкой и песней жить интересней»</w:t>
      </w: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E67" w:rsidRDefault="00C42E67" w:rsidP="00C02D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1D24" w:rsidRDefault="00C42E67" w:rsidP="00C02D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42E67" w:rsidRDefault="00C42E67" w:rsidP="00C02D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проекта: </w:t>
      </w:r>
    </w:p>
    <w:p w:rsidR="00C42E67" w:rsidRDefault="00C42E67" w:rsidP="00C02D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Иванова Елена Алексеевна</w:t>
      </w:r>
    </w:p>
    <w:p w:rsidR="00C42E67" w:rsidRDefault="00C42E67" w:rsidP="00C02D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МБДОУ «Детский сад №1 </w:t>
      </w:r>
    </w:p>
    <w:p w:rsidR="00C42E67" w:rsidRDefault="00C42E67" w:rsidP="00C02D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Базарный Карабулак </w:t>
      </w:r>
    </w:p>
    <w:p w:rsidR="00C42E67" w:rsidRDefault="00C42E67" w:rsidP="00C02D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Саратовской области.</w:t>
      </w:r>
    </w:p>
    <w:p w:rsidR="00C02DA2" w:rsidRDefault="00C02DA2" w:rsidP="00C02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DA2" w:rsidRDefault="00C02DA2" w:rsidP="00C02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DA2" w:rsidRDefault="00C02DA2" w:rsidP="00C02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DA2" w:rsidRDefault="00C02DA2" w:rsidP="00C02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DA2" w:rsidRDefault="00181D24" w:rsidP="00181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C02DA2" w:rsidRDefault="00C02DA2" w:rsidP="00C0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9E4" w:rsidRDefault="003009E4" w:rsidP="00C02DA2">
      <w:pPr>
        <w:spacing w:line="469" w:lineRule="auto"/>
        <w:ind w:left="0" w:firstLine="0"/>
        <w:rPr>
          <w:b/>
          <w:sz w:val="24"/>
          <w:szCs w:val="24"/>
        </w:rPr>
      </w:pPr>
    </w:p>
    <w:p w:rsidR="00C02DA2" w:rsidRPr="00DA604F" w:rsidRDefault="00C02DA2" w:rsidP="00C02DA2">
      <w:pPr>
        <w:spacing w:line="469" w:lineRule="auto"/>
        <w:ind w:left="0" w:firstLine="0"/>
        <w:rPr>
          <w:sz w:val="24"/>
          <w:szCs w:val="24"/>
        </w:rPr>
      </w:pPr>
      <w:r w:rsidRPr="00DA604F">
        <w:rPr>
          <w:b/>
          <w:sz w:val="24"/>
          <w:szCs w:val="24"/>
        </w:rPr>
        <w:lastRenderedPageBreak/>
        <w:t>Тема проекта:</w:t>
      </w:r>
      <w:r w:rsidRPr="00DA604F">
        <w:rPr>
          <w:sz w:val="24"/>
          <w:szCs w:val="24"/>
        </w:rPr>
        <w:t xml:space="preserve"> «С музыкой и песней – жить интересней». </w:t>
      </w:r>
      <w:r>
        <w:rPr>
          <w:sz w:val="24"/>
          <w:szCs w:val="24"/>
        </w:rPr>
        <w:t xml:space="preserve">                   </w:t>
      </w:r>
    </w:p>
    <w:p w:rsidR="00C02DA2" w:rsidRPr="00DA604F" w:rsidRDefault="00C02DA2" w:rsidP="00C02DA2">
      <w:pPr>
        <w:spacing w:after="2" w:line="263" w:lineRule="auto"/>
        <w:ind w:left="0" w:right="2465"/>
        <w:rPr>
          <w:sz w:val="24"/>
          <w:szCs w:val="24"/>
        </w:rPr>
      </w:pPr>
      <w:r w:rsidRPr="00DA604F">
        <w:rPr>
          <w:b/>
          <w:sz w:val="24"/>
          <w:szCs w:val="24"/>
        </w:rPr>
        <w:t>Тип проекта:</w:t>
      </w:r>
      <w:r w:rsidRPr="00DA6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исследовательский, познавательный</w:t>
      </w:r>
      <w:r w:rsidRPr="00DA604F">
        <w:rPr>
          <w:sz w:val="24"/>
          <w:szCs w:val="24"/>
        </w:rPr>
        <w:t xml:space="preserve"> </w:t>
      </w:r>
    </w:p>
    <w:p w:rsidR="00C02DA2" w:rsidRPr="00DA604F" w:rsidRDefault="00C02DA2" w:rsidP="00C02DA2">
      <w:pPr>
        <w:ind w:left="0" w:right="0"/>
        <w:rPr>
          <w:sz w:val="24"/>
          <w:szCs w:val="24"/>
        </w:rPr>
      </w:pPr>
      <w:r w:rsidRPr="00DA604F">
        <w:rPr>
          <w:b/>
          <w:sz w:val="24"/>
          <w:szCs w:val="24"/>
        </w:rPr>
        <w:t>Продолжительность проекта:</w:t>
      </w:r>
      <w:r w:rsidRPr="00DA604F">
        <w:rPr>
          <w:sz w:val="24"/>
          <w:szCs w:val="24"/>
        </w:rPr>
        <w:t xml:space="preserve">  краткосрочный (1 месяц)</w:t>
      </w:r>
    </w:p>
    <w:p w:rsidR="00C02DA2" w:rsidRPr="00DA604F" w:rsidRDefault="00C02DA2" w:rsidP="00C02DA2">
      <w:pPr>
        <w:spacing w:after="26" w:line="259" w:lineRule="auto"/>
        <w:ind w:left="0" w:right="0" w:firstLine="0"/>
        <w:rPr>
          <w:sz w:val="24"/>
          <w:szCs w:val="24"/>
        </w:rPr>
      </w:pPr>
      <w:r w:rsidRPr="00DA604F">
        <w:rPr>
          <w:sz w:val="24"/>
          <w:szCs w:val="24"/>
        </w:rPr>
        <w:t xml:space="preserve"> </w:t>
      </w:r>
    </w:p>
    <w:p w:rsidR="00C02DA2" w:rsidRPr="00DA604F" w:rsidRDefault="00C02DA2" w:rsidP="00C02DA2">
      <w:pPr>
        <w:ind w:left="0" w:right="0"/>
        <w:rPr>
          <w:sz w:val="24"/>
          <w:szCs w:val="24"/>
        </w:rPr>
      </w:pPr>
      <w:r w:rsidRPr="00DA604F">
        <w:rPr>
          <w:b/>
          <w:sz w:val="24"/>
          <w:szCs w:val="24"/>
        </w:rPr>
        <w:t>Участники проекта:</w:t>
      </w:r>
      <w:r w:rsidRPr="00DA604F">
        <w:rPr>
          <w:sz w:val="24"/>
          <w:szCs w:val="24"/>
        </w:rPr>
        <w:t xml:space="preserve"> Музыкальный руководитель, дети старшей группы. </w:t>
      </w:r>
    </w:p>
    <w:p w:rsidR="00C02DA2" w:rsidRPr="00DA604F" w:rsidRDefault="00C02DA2" w:rsidP="00C02DA2">
      <w:pPr>
        <w:ind w:left="0" w:right="0"/>
        <w:rPr>
          <w:b/>
          <w:sz w:val="24"/>
          <w:szCs w:val="24"/>
        </w:rPr>
      </w:pPr>
    </w:p>
    <w:p w:rsidR="00C02DA2" w:rsidRPr="00DA604F" w:rsidRDefault="00C02DA2" w:rsidP="00C02DA2">
      <w:pPr>
        <w:ind w:left="0" w:right="0"/>
        <w:rPr>
          <w:sz w:val="24"/>
          <w:szCs w:val="24"/>
        </w:rPr>
      </w:pPr>
      <w:r w:rsidRPr="00DA604F">
        <w:rPr>
          <w:b/>
          <w:sz w:val="24"/>
          <w:szCs w:val="24"/>
        </w:rPr>
        <w:t xml:space="preserve">Актуальность: </w:t>
      </w:r>
      <w:r w:rsidRPr="00DA604F">
        <w:rPr>
          <w:sz w:val="24"/>
          <w:szCs w:val="24"/>
        </w:rPr>
        <w:t xml:space="preserve">В настоящее время многие современные дети растут на примитивных музыкальных «шедеврах». Это создаёт обстановку духовной бедности и художественной серости и не способствует гармоничному и нравственному развитию. </w:t>
      </w:r>
    </w:p>
    <w:p w:rsidR="00C02DA2" w:rsidRPr="00DA604F" w:rsidRDefault="00C02DA2" w:rsidP="00C02DA2">
      <w:pPr>
        <w:ind w:left="0" w:right="0"/>
        <w:rPr>
          <w:sz w:val="24"/>
          <w:szCs w:val="24"/>
        </w:rPr>
      </w:pPr>
      <w:r w:rsidRPr="00DA604F">
        <w:rPr>
          <w:color w:val="231F20"/>
          <w:sz w:val="24"/>
          <w:szCs w:val="24"/>
          <w:shd w:val="clear" w:color="auto" w:fill="FFFFFF"/>
        </w:rPr>
        <w:t xml:space="preserve">Сегодня уже невозможно представить обучение, работу без информационных технологий. </w:t>
      </w:r>
      <w:r w:rsidRPr="00DA604F">
        <w:rPr>
          <w:color w:val="231F20"/>
          <w:sz w:val="24"/>
          <w:szCs w:val="24"/>
        </w:rPr>
        <w:br/>
      </w:r>
      <w:r w:rsidRPr="00DA604F">
        <w:rPr>
          <w:color w:val="231F20"/>
          <w:sz w:val="24"/>
          <w:szCs w:val="24"/>
          <w:shd w:val="clear" w:color="auto" w:fill="FFFFFF"/>
        </w:rPr>
        <w:t>Использование компьютерных технологий – это не мода, а необходимость, в современном образовании.</w:t>
      </w:r>
      <w:r w:rsidRPr="00DA604F">
        <w:rPr>
          <w:color w:val="231F20"/>
          <w:sz w:val="24"/>
          <w:szCs w:val="24"/>
        </w:rPr>
        <w:br/>
      </w:r>
      <w:r w:rsidRPr="00DA604F">
        <w:rPr>
          <w:color w:val="231F20"/>
          <w:sz w:val="24"/>
          <w:szCs w:val="24"/>
          <w:shd w:val="clear" w:color="auto" w:fill="FFFFFF"/>
        </w:rPr>
        <w:t>Современный детский сад не должен отставать от требований времени, а значит, и современный музыкальный руководитель должен использовать компьютер в своей деятельности.</w:t>
      </w:r>
    </w:p>
    <w:p w:rsidR="00C02DA2" w:rsidRPr="00DA604F" w:rsidRDefault="00C02DA2" w:rsidP="00C02DA2">
      <w:pPr>
        <w:ind w:left="0" w:right="0"/>
        <w:rPr>
          <w:sz w:val="24"/>
          <w:szCs w:val="24"/>
        </w:rPr>
      </w:pPr>
      <w:r w:rsidRPr="00DA604F">
        <w:rPr>
          <w:sz w:val="24"/>
          <w:szCs w:val="24"/>
        </w:rPr>
        <w:t xml:space="preserve">У детей, которые часто соприкасаются с музыкой, более богатый мир чувств, они более отзывчивы на переживания других людей, более жизнерадостны, лучше воспринимают всё новое, хорошо учатся в школе. У каждого ребёнка можно пробудить интерес и любовь к музыке, развить музыкальный слух и голос. Это подтверждается и жизненной практикой и наукой. </w:t>
      </w:r>
    </w:p>
    <w:p w:rsidR="00C02DA2" w:rsidRPr="00DA604F" w:rsidRDefault="00C02DA2" w:rsidP="00C02DA2">
      <w:pPr>
        <w:ind w:left="0" w:right="0"/>
        <w:rPr>
          <w:sz w:val="24"/>
          <w:szCs w:val="24"/>
        </w:rPr>
      </w:pPr>
    </w:p>
    <w:p w:rsidR="00C02DA2" w:rsidRPr="00DA604F" w:rsidRDefault="00C02DA2" w:rsidP="00C02DA2">
      <w:pPr>
        <w:ind w:left="0" w:right="1145"/>
        <w:rPr>
          <w:b/>
          <w:sz w:val="24"/>
          <w:szCs w:val="24"/>
        </w:rPr>
      </w:pPr>
      <w:r w:rsidRPr="00DA604F">
        <w:rPr>
          <w:b/>
          <w:sz w:val="24"/>
          <w:szCs w:val="24"/>
        </w:rPr>
        <w:t>Цель проекта:</w:t>
      </w:r>
    </w:p>
    <w:p w:rsidR="00C02DA2" w:rsidRPr="00DA604F" w:rsidRDefault="00C02DA2" w:rsidP="00C02DA2">
      <w:pPr>
        <w:ind w:left="0" w:right="1145"/>
        <w:rPr>
          <w:sz w:val="24"/>
          <w:szCs w:val="24"/>
        </w:rPr>
      </w:pPr>
      <w:r w:rsidRPr="00DA604F">
        <w:rPr>
          <w:sz w:val="24"/>
          <w:szCs w:val="24"/>
        </w:rPr>
        <w:t xml:space="preserve"> Исследовать  музыкальный слух ребёнка посредством применения музыкальных дидактических игр и  развивать музыкальный слух у детей при помощи </w:t>
      </w:r>
      <w:r w:rsidRPr="00DA604F">
        <w:rPr>
          <w:rFonts w:eastAsiaTheme="minorHAnsi"/>
          <w:color w:val="auto"/>
          <w:sz w:val="24"/>
          <w:szCs w:val="24"/>
          <w:lang w:eastAsia="en-US"/>
        </w:rPr>
        <w:t>компьютерных игр по музыкальному развитию.</w:t>
      </w:r>
    </w:p>
    <w:p w:rsidR="00C02DA2" w:rsidRPr="00DA604F" w:rsidRDefault="00C02DA2" w:rsidP="00C02DA2">
      <w:pPr>
        <w:ind w:left="0" w:right="1145"/>
        <w:rPr>
          <w:b/>
          <w:sz w:val="24"/>
          <w:szCs w:val="24"/>
        </w:rPr>
      </w:pPr>
    </w:p>
    <w:p w:rsidR="00C02DA2" w:rsidRPr="00DA604F" w:rsidRDefault="00C02DA2" w:rsidP="00C02DA2">
      <w:pPr>
        <w:ind w:left="0" w:right="1145"/>
        <w:rPr>
          <w:sz w:val="24"/>
          <w:szCs w:val="24"/>
        </w:rPr>
      </w:pPr>
      <w:r w:rsidRPr="00DA604F">
        <w:rPr>
          <w:b/>
          <w:sz w:val="24"/>
          <w:szCs w:val="24"/>
        </w:rPr>
        <w:t>Задачи:</w:t>
      </w:r>
    </w:p>
    <w:p w:rsidR="00C02DA2" w:rsidRPr="00DA604F" w:rsidRDefault="00C02DA2" w:rsidP="00C02DA2">
      <w:pPr>
        <w:ind w:left="0" w:right="1145"/>
        <w:rPr>
          <w:sz w:val="24"/>
          <w:szCs w:val="24"/>
        </w:rPr>
      </w:pPr>
      <w:r w:rsidRPr="00DA604F">
        <w:rPr>
          <w:sz w:val="24"/>
          <w:szCs w:val="24"/>
        </w:rPr>
        <w:t xml:space="preserve">1. Развивать интерес к решению познавательных, логических и исследовательских задач. </w:t>
      </w:r>
    </w:p>
    <w:p w:rsidR="00C02DA2" w:rsidRPr="00DA604F" w:rsidRDefault="00C02DA2" w:rsidP="00C02DA2">
      <w:pPr>
        <w:spacing w:after="134"/>
        <w:ind w:left="0" w:right="0"/>
        <w:rPr>
          <w:sz w:val="24"/>
          <w:szCs w:val="24"/>
        </w:rPr>
      </w:pPr>
      <w:r w:rsidRPr="00DA604F">
        <w:rPr>
          <w:sz w:val="24"/>
          <w:szCs w:val="24"/>
        </w:rPr>
        <w:t>2. Добиваться чистоты интонирования;  развивать умение слышать различные ритмические рисунки, умение передавать их  голосом, движением.</w:t>
      </w:r>
    </w:p>
    <w:p w:rsidR="00C02DA2" w:rsidRPr="00DA604F" w:rsidRDefault="00C02DA2" w:rsidP="00C02DA2">
      <w:pPr>
        <w:spacing w:after="19" w:line="259" w:lineRule="auto"/>
        <w:ind w:left="0" w:right="0"/>
        <w:rPr>
          <w:sz w:val="24"/>
          <w:szCs w:val="24"/>
        </w:rPr>
      </w:pPr>
      <w:r w:rsidRPr="00DA604F">
        <w:rPr>
          <w:sz w:val="24"/>
          <w:szCs w:val="24"/>
        </w:rPr>
        <w:t>3. Воспитывать песенный музыкальный вкус.</w:t>
      </w:r>
    </w:p>
    <w:p w:rsidR="00C02DA2" w:rsidRPr="00DA604F" w:rsidRDefault="00C02DA2" w:rsidP="00C02DA2">
      <w:pPr>
        <w:ind w:left="0" w:right="0" w:firstLine="0"/>
        <w:jc w:val="both"/>
        <w:rPr>
          <w:b/>
          <w:sz w:val="24"/>
          <w:szCs w:val="24"/>
        </w:rPr>
      </w:pPr>
      <w:r w:rsidRPr="00DA604F">
        <w:rPr>
          <w:b/>
          <w:sz w:val="24"/>
          <w:szCs w:val="24"/>
        </w:rPr>
        <w:t xml:space="preserve">      </w:t>
      </w:r>
    </w:p>
    <w:p w:rsidR="00C02DA2" w:rsidRPr="00DA604F" w:rsidRDefault="00C02DA2" w:rsidP="00C02DA2">
      <w:pPr>
        <w:ind w:left="0" w:right="0" w:firstLine="0"/>
        <w:jc w:val="both"/>
        <w:rPr>
          <w:sz w:val="24"/>
          <w:szCs w:val="24"/>
        </w:rPr>
      </w:pPr>
      <w:r w:rsidRPr="00DA604F">
        <w:rPr>
          <w:b/>
          <w:sz w:val="24"/>
          <w:szCs w:val="24"/>
        </w:rPr>
        <w:t xml:space="preserve"> 1этап – </w:t>
      </w:r>
      <w:r w:rsidRPr="00DA604F">
        <w:rPr>
          <w:sz w:val="24"/>
          <w:szCs w:val="24"/>
        </w:rPr>
        <w:t>подготовительный</w:t>
      </w:r>
    </w:p>
    <w:p w:rsidR="00C02DA2" w:rsidRPr="00DA604F" w:rsidRDefault="00C02DA2" w:rsidP="00C02DA2">
      <w:pPr>
        <w:ind w:left="0" w:right="0"/>
        <w:jc w:val="both"/>
        <w:rPr>
          <w:sz w:val="24"/>
          <w:szCs w:val="24"/>
        </w:rPr>
      </w:pPr>
      <w:r w:rsidRPr="00DA604F">
        <w:rPr>
          <w:b/>
          <w:sz w:val="24"/>
          <w:szCs w:val="24"/>
        </w:rPr>
        <w:t xml:space="preserve">  </w:t>
      </w:r>
      <w:r w:rsidRPr="00DA604F">
        <w:rPr>
          <w:sz w:val="24"/>
          <w:szCs w:val="24"/>
        </w:rPr>
        <w:t xml:space="preserve">Подбор методического материала, наглядности, изучение литературы. </w:t>
      </w:r>
    </w:p>
    <w:p w:rsidR="00C02DA2" w:rsidRPr="00DA604F" w:rsidRDefault="00C02DA2" w:rsidP="00C02DA2">
      <w:pPr>
        <w:ind w:left="0" w:right="0" w:firstLine="0"/>
        <w:jc w:val="both"/>
        <w:rPr>
          <w:b/>
          <w:sz w:val="24"/>
          <w:szCs w:val="24"/>
        </w:rPr>
      </w:pPr>
      <w:r w:rsidRPr="00DA604F">
        <w:rPr>
          <w:b/>
          <w:sz w:val="24"/>
          <w:szCs w:val="24"/>
        </w:rPr>
        <w:t xml:space="preserve"> </w:t>
      </w:r>
    </w:p>
    <w:p w:rsidR="00C02DA2" w:rsidRPr="00DA604F" w:rsidRDefault="00C02DA2" w:rsidP="00C02DA2">
      <w:pPr>
        <w:ind w:left="0" w:right="0" w:firstLine="0"/>
        <w:jc w:val="both"/>
        <w:rPr>
          <w:sz w:val="24"/>
          <w:szCs w:val="24"/>
        </w:rPr>
      </w:pPr>
      <w:r w:rsidRPr="00DA604F">
        <w:rPr>
          <w:b/>
          <w:sz w:val="24"/>
          <w:szCs w:val="24"/>
        </w:rPr>
        <w:t>2этап  -</w:t>
      </w:r>
      <w:r w:rsidRPr="00DA604F">
        <w:rPr>
          <w:sz w:val="24"/>
          <w:szCs w:val="24"/>
        </w:rPr>
        <w:t xml:space="preserve"> основной </w:t>
      </w:r>
    </w:p>
    <w:p w:rsidR="00C02DA2" w:rsidRPr="00DA604F" w:rsidRDefault="00C02DA2" w:rsidP="00C02DA2">
      <w:pPr>
        <w:ind w:left="0" w:right="0"/>
        <w:jc w:val="both"/>
        <w:rPr>
          <w:sz w:val="24"/>
          <w:szCs w:val="24"/>
        </w:rPr>
      </w:pPr>
      <w:r w:rsidRPr="00DA604F">
        <w:rPr>
          <w:sz w:val="24"/>
          <w:szCs w:val="24"/>
        </w:rPr>
        <w:t xml:space="preserve">Беседы,  игры  на определение   музыкального слуха. </w:t>
      </w:r>
    </w:p>
    <w:p w:rsidR="00C02DA2" w:rsidRPr="00DA604F" w:rsidRDefault="00C02DA2" w:rsidP="00C02DA2">
      <w:pPr>
        <w:ind w:left="0" w:right="0"/>
        <w:jc w:val="both"/>
        <w:rPr>
          <w:b/>
          <w:sz w:val="24"/>
          <w:szCs w:val="24"/>
        </w:rPr>
      </w:pPr>
    </w:p>
    <w:p w:rsidR="00C02DA2" w:rsidRPr="00DA604F" w:rsidRDefault="00C02DA2" w:rsidP="00C02DA2">
      <w:pPr>
        <w:ind w:left="0" w:right="0"/>
        <w:jc w:val="both"/>
        <w:rPr>
          <w:sz w:val="24"/>
          <w:szCs w:val="24"/>
        </w:rPr>
      </w:pPr>
      <w:r w:rsidRPr="00DA604F">
        <w:rPr>
          <w:b/>
          <w:sz w:val="24"/>
          <w:szCs w:val="24"/>
        </w:rPr>
        <w:t xml:space="preserve">3этап -  </w:t>
      </w:r>
      <w:r w:rsidRPr="00DA604F">
        <w:rPr>
          <w:sz w:val="24"/>
          <w:szCs w:val="24"/>
        </w:rPr>
        <w:t xml:space="preserve"> заключительный </w:t>
      </w:r>
    </w:p>
    <w:p w:rsidR="00C02DA2" w:rsidRDefault="00C02DA2" w:rsidP="00C02DA2">
      <w:pPr>
        <w:ind w:left="0" w:right="0"/>
        <w:jc w:val="both"/>
        <w:rPr>
          <w:sz w:val="24"/>
          <w:szCs w:val="24"/>
        </w:rPr>
      </w:pPr>
      <w:r w:rsidRPr="00DA604F">
        <w:rPr>
          <w:sz w:val="24"/>
          <w:szCs w:val="24"/>
        </w:rPr>
        <w:t xml:space="preserve">Игры на развитие музыкального слуха с использованием развивающих компьютерных игр по музыкальному развитию: </w:t>
      </w:r>
    </w:p>
    <w:p w:rsidR="00C02DA2" w:rsidRDefault="00C02DA2" w:rsidP="00C02DA2">
      <w:pPr>
        <w:ind w:left="0" w:right="0"/>
        <w:jc w:val="both"/>
        <w:rPr>
          <w:sz w:val="24"/>
          <w:szCs w:val="24"/>
        </w:rPr>
      </w:pPr>
    </w:p>
    <w:p w:rsidR="00C02DA2" w:rsidRDefault="00C02DA2" w:rsidP="00C02DA2">
      <w:pPr>
        <w:ind w:left="0" w:right="0"/>
        <w:jc w:val="both"/>
        <w:rPr>
          <w:sz w:val="24"/>
          <w:szCs w:val="24"/>
        </w:rPr>
      </w:pPr>
    </w:p>
    <w:p w:rsidR="00C02DA2" w:rsidRDefault="00C02DA2" w:rsidP="00C02DA2">
      <w:pPr>
        <w:ind w:left="0" w:right="0"/>
        <w:jc w:val="both"/>
        <w:rPr>
          <w:sz w:val="24"/>
          <w:szCs w:val="24"/>
        </w:rPr>
      </w:pPr>
    </w:p>
    <w:p w:rsidR="00C02DA2" w:rsidRPr="00DA604F" w:rsidRDefault="00C02DA2" w:rsidP="00C02DA2">
      <w:pPr>
        <w:spacing w:after="34" w:line="259" w:lineRule="auto"/>
        <w:ind w:left="0" w:right="-12" w:firstLine="0"/>
        <w:rPr>
          <w:sz w:val="24"/>
          <w:szCs w:val="24"/>
        </w:rPr>
      </w:pPr>
      <w:r w:rsidRPr="00DA604F">
        <w:rPr>
          <w:b/>
          <w:sz w:val="24"/>
          <w:szCs w:val="24"/>
        </w:rPr>
        <w:lastRenderedPageBreak/>
        <w:t>Материальное обеспечение:</w:t>
      </w:r>
      <w:r w:rsidRPr="00DA604F">
        <w:rPr>
          <w:sz w:val="24"/>
          <w:szCs w:val="24"/>
        </w:rPr>
        <w:t xml:space="preserve"> Учебно-методическая литература, аудио, видео записи игр, музыкально-дидактические игры, детские музыкальные инструменты. Литература: </w:t>
      </w:r>
      <w:proofErr w:type="spellStart"/>
      <w:r w:rsidRPr="00DA604F">
        <w:rPr>
          <w:sz w:val="24"/>
          <w:szCs w:val="24"/>
        </w:rPr>
        <w:t>М.А.Михайлова</w:t>
      </w:r>
      <w:proofErr w:type="spellEnd"/>
      <w:r w:rsidRPr="00DA604F">
        <w:rPr>
          <w:sz w:val="24"/>
          <w:szCs w:val="24"/>
        </w:rPr>
        <w:t xml:space="preserve">. Пособие «Развитие музыкальных способностей детей  Ссылка компьютерных игр по музыкальному развитию </w:t>
      </w:r>
      <w:hyperlink r:id="rId5" w:history="1">
        <w:r w:rsidRPr="00DA604F">
          <w:rPr>
            <w:rStyle w:val="a4"/>
            <w:sz w:val="24"/>
            <w:szCs w:val="24"/>
          </w:rPr>
          <w:t>http://muzikalnidomik.blogspot.com/search/label/</w:t>
        </w:r>
      </w:hyperlink>
      <w:r w:rsidRPr="00DA604F">
        <w:rPr>
          <w:sz w:val="24"/>
          <w:szCs w:val="24"/>
        </w:rPr>
        <w:t xml:space="preserve"> </w:t>
      </w:r>
    </w:p>
    <w:p w:rsidR="00C02DA2" w:rsidRPr="00DA604F" w:rsidRDefault="00C02DA2" w:rsidP="00C02DA2">
      <w:pPr>
        <w:spacing w:after="2" w:line="263" w:lineRule="auto"/>
        <w:ind w:left="0" w:right="2465"/>
        <w:rPr>
          <w:b/>
          <w:sz w:val="24"/>
          <w:szCs w:val="24"/>
        </w:rPr>
      </w:pPr>
    </w:p>
    <w:p w:rsidR="00C02DA2" w:rsidRPr="00DA604F" w:rsidRDefault="00C02DA2" w:rsidP="00C02DA2">
      <w:pPr>
        <w:spacing w:after="2" w:line="263" w:lineRule="auto"/>
        <w:ind w:left="0" w:right="2465"/>
        <w:rPr>
          <w:sz w:val="24"/>
          <w:szCs w:val="24"/>
        </w:rPr>
      </w:pPr>
      <w:r w:rsidRPr="00DA604F">
        <w:rPr>
          <w:b/>
          <w:sz w:val="24"/>
          <w:szCs w:val="24"/>
        </w:rPr>
        <w:t xml:space="preserve">Ожидаемый результат: </w:t>
      </w:r>
    </w:p>
    <w:p w:rsidR="00C02DA2" w:rsidRPr="00DA604F" w:rsidRDefault="00C02DA2" w:rsidP="00C02DA2">
      <w:pPr>
        <w:spacing w:after="34" w:line="259" w:lineRule="auto"/>
        <w:ind w:left="0" w:right="-12"/>
        <w:rPr>
          <w:sz w:val="24"/>
          <w:szCs w:val="24"/>
        </w:rPr>
      </w:pPr>
      <w:r w:rsidRPr="00DA604F">
        <w:rPr>
          <w:sz w:val="24"/>
          <w:szCs w:val="24"/>
        </w:rPr>
        <w:t xml:space="preserve">В результате реализации проекта определение  и развитие музыкального слуха  у детей  </w:t>
      </w:r>
    </w:p>
    <w:p w:rsidR="00C02DA2" w:rsidRPr="00DA604F" w:rsidRDefault="00C02DA2" w:rsidP="00C02DA2">
      <w:pPr>
        <w:spacing w:after="34" w:line="259" w:lineRule="auto"/>
        <w:ind w:left="0" w:right="0" w:firstLine="0"/>
        <w:jc w:val="center"/>
        <w:rPr>
          <w:sz w:val="24"/>
          <w:szCs w:val="24"/>
        </w:rPr>
      </w:pPr>
    </w:p>
    <w:p w:rsidR="00C02DA2" w:rsidRPr="00DA604F" w:rsidRDefault="00C02DA2" w:rsidP="00C02DA2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DA604F">
        <w:rPr>
          <w:b/>
          <w:sz w:val="24"/>
          <w:szCs w:val="24"/>
        </w:rPr>
        <w:t>План реализации проекта на определение и развитие</w:t>
      </w:r>
    </w:p>
    <w:p w:rsidR="00C02DA2" w:rsidRPr="00DA604F" w:rsidRDefault="00C02DA2" w:rsidP="00C02DA2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A604F">
        <w:rPr>
          <w:b/>
          <w:sz w:val="24"/>
          <w:szCs w:val="24"/>
        </w:rPr>
        <w:t>музыкального слуха у детей</w:t>
      </w:r>
    </w:p>
    <w:p w:rsidR="00C02DA2" w:rsidRPr="00DA604F" w:rsidRDefault="00C02DA2" w:rsidP="00C02DA2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TableGrid"/>
        <w:tblW w:w="6799" w:type="dxa"/>
        <w:tblInd w:w="0" w:type="dxa"/>
        <w:tblLayout w:type="fixed"/>
        <w:tblCellMar>
          <w:top w:w="45" w:type="dxa"/>
          <w:left w:w="106" w:type="dxa"/>
        </w:tblCellMar>
        <w:tblLook w:val="04A0" w:firstRow="1" w:lastRow="0" w:firstColumn="1" w:lastColumn="0" w:noHBand="0" w:noVBand="1"/>
      </w:tblPr>
      <w:tblGrid>
        <w:gridCol w:w="2800"/>
        <w:gridCol w:w="1873"/>
        <w:gridCol w:w="2126"/>
      </w:tblGrid>
      <w:tr w:rsidR="00C02DA2" w:rsidRPr="00DA604F" w:rsidTr="00D423B1">
        <w:trPr>
          <w:trHeight w:val="125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0" w:line="259" w:lineRule="auto"/>
              <w:ind w:left="0" w:right="109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Тема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0" w:line="259" w:lineRule="auto"/>
              <w:ind w:left="0" w:right="107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Используемый материал</w:t>
            </w:r>
          </w:p>
        </w:tc>
      </w:tr>
      <w:tr w:rsidR="00C02DA2" w:rsidRPr="00DA604F" w:rsidTr="00D423B1">
        <w:trPr>
          <w:trHeight w:val="12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b/>
                <w:sz w:val="24"/>
                <w:szCs w:val="24"/>
              </w:rPr>
              <w:t>Игры на  определения развитие музыкального слуха</w:t>
            </w:r>
            <w:r w:rsidRPr="00DA604F">
              <w:rPr>
                <w:sz w:val="24"/>
                <w:szCs w:val="24"/>
              </w:rPr>
              <w:t xml:space="preserve"> </w:t>
            </w:r>
            <w:r w:rsidRPr="00DA604F">
              <w:rPr>
                <w:sz w:val="24"/>
                <w:szCs w:val="24"/>
              </w:rPr>
              <w:br/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«Лесенка».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«Кто как поёт?»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«Весело или грустно»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«Кого встретил колобок»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Слушание музыкальной сказки «Про веселых и ловких зайчат»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Музыкальная викторина «Поют герои сказок»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Различение высоты звуков и направления движения мелодии вверх, вниз.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Способность различать регистры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Определение  характера музыки.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Представление о регистрах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/>
              <w:ind w:left="0" w:right="54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На умение слушать музыку,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lastRenderedPageBreak/>
              <w:t>эмоционально откликаться, воспитывать любовь к музыке.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На определение музыкальной памяти, закреплять умение узнавать знакомую музыку, эмоционально откликаться, исполнять знакомые песни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Фортепиано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Магнитная доска, птички на магнитах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Фортепиано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Фортепиано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Карточки эмоций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Фортепиано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Аудиозапись сказки</w:t>
            </w: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Аудиозаписи, игрушки, иллюстрации, элементы костюмов</w:t>
            </w:r>
          </w:p>
        </w:tc>
      </w:tr>
      <w:tr w:rsidR="00C02DA2" w:rsidRPr="00DA604F" w:rsidTr="00D423B1">
        <w:trPr>
          <w:trHeight w:val="188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ind w:left="0" w:right="0"/>
              <w:rPr>
                <w:b/>
                <w:sz w:val="24"/>
                <w:szCs w:val="24"/>
              </w:rPr>
            </w:pPr>
            <w:r w:rsidRPr="00DA604F">
              <w:rPr>
                <w:b/>
                <w:sz w:val="24"/>
                <w:szCs w:val="24"/>
              </w:rPr>
              <w:lastRenderedPageBreak/>
              <w:t>Игры на развитие музыкального слуха с использованием развивающих компьютерных игр по музыкальному развитию</w:t>
            </w:r>
          </w:p>
          <w:p w:rsidR="00C02DA2" w:rsidRPr="00DA604F" w:rsidRDefault="00C02DA2" w:rsidP="00D423B1">
            <w:pPr>
              <w:ind w:left="0" w:right="0"/>
              <w:rPr>
                <w:b/>
                <w:sz w:val="24"/>
                <w:szCs w:val="24"/>
              </w:rPr>
            </w:pPr>
          </w:p>
          <w:p w:rsidR="00C02DA2" w:rsidRPr="00DA604F" w:rsidRDefault="00C02DA2" w:rsidP="00D423B1">
            <w:pPr>
              <w:ind w:left="0" w:right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 xml:space="preserve"> </w:t>
            </w:r>
          </w:p>
          <w:p w:rsidR="00C02DA2" w:rsidRPr="00DA604F" w:rsidRDefault="00C02DA2" w:rsidP="00D423B1">
            <w:pPr>
              <w:ind w:left="0" w:right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«Ритм в картинках «Птичий хор», «</w:t>
            </w:r>
            <w:proofErr w:type="spellStart"/>
            <w:r w:rsidRPr="00DA604F">
              <w:rPr>
                <w:sz w:val="24"/>
                <w:szCs w:val="24"/>
              </w:rPr>
              <w:t>Золушкины</w:t>
            </w:r>
            <w:proofErr w:type="spellEnd"/>
            <w:r w:rsidRPr="00DA604F">
              <w:rPr>
                <w:sz w:val="24"/>
                <w:szCs w:val="24"/>
              </w:rPr>
              <w:t xml:space="preserve"> платья»,  «Быстро, умеренно, медленно», </w:t>
            </w:r>
          </w:p>
          <w:p w:rsidR="00C02DA2" w:rsidRPr="00DA604F" w:rsidRDefault="00C02DA2" w:rsidP="00D423B1">
            <w:pPr>
              <w:ind w:left="0" w:right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 xml:space="preserve">«Загадки морского царя», </w:t>
            </w:r>
          </w:p>
          <w:p w:rsidR="00C02DA2" w:rsidRPr="00DA604F" w:rsidRDefault="00C02DA2" w:rsidP="00D423B1">
            <w:pPr>
              <w:ind w:left="0" w:right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 xml:space="preserve">«Кошачий </w:t>
            </w:r>
            <w:proofErr w:type="spellStart"/>
            <w:r w:rsidRPr="00DA604F">
              <w:rPr>
                <w:sz w:val="24"/>
                <w:szCs w:val="24"/>
              </w:rPr>
              <w:t>квест</w:t>
            </w:r>
            <w:proofErr w:type="spellEnd"/>
            <w:r w:rsidRPr="00DA604F">
              <w:rPr>
                <w:sz w:val="24"/>
                <w:szCs w:val="24"/>
              </w:rPr>
              <w:t xml:space="preserve">», «Василисин ларец», «Музыкальный </w:t>
            </w:r>
            <w:proofErr w:type="spellStart"/>
            <w:r w:rsidRPr="00DA604F">
              <w:rPr>
                <w:sz w:val="24"/>
                <w:szCs w:val="24"/>
              </w:rPr>
              <w:t>квест</w:t>
            </w:r>
            <w:proofErr w:type="spellEnd"/>
            <w:r w:rsidRPr="00DA604F">
              <w:rPr>
                <w:sz w:val="24"/>
                <w:szCs w:val="24"/>
              </w:rPr>
              <w:t xml:space="preserve">», «Ритм в картинках  «День знаний», «Волшебная флейта», «Алиса и времена года», </w:t>
            </w:r>
          </w:p>
          <w:p w:rsidR="00C02DA2" w:rsidRPr="00DA604F" w:rsidRDefault="00C02DA2" w:rsidP="00D423B1">
            <w:pPr>
              <w:ind w:left="0" w:right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 xml:space="preserve">«Игра - Семья», </w:t>
            </w:r>
          </w:p>
          <w:p w:rsidR="00C02DA2" w:rsidRPr="00DA604F" w:rsidRDefault="00C02DA2" w:rsidP="00C02DA2">
            <w:pPr>
              <w:ind w:left="0" w:right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«Герои книг».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>Развивать музыкальны слух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br/>
            </w: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34" w:line="259" w:lineRule="auto"/>
              <w:ind w:left="0" w:right="-12" w:firstLine="0"/>
              <w:rPr>
                <w:sz w:val="24"/>
                <w:szCs w:val="24"/>
              </w:rPr>
            </w:pPr>
            <w:r w:rsidRPr="00DA604F">
              <w:rPr>
                <w:sz w:val="24"/>
                <w:szCs w:val="24"/>
              </w:rPr>
              <w:t xml:space="preserve">Ссылка компьютерных игр по музыкальному развитию </w:t>
            </w:r>
            <w:hyperlink r:id="rId6" w:history="1">
              <w:r w:rsidRPr="00DA604F">
                <w:rPr>
                  <w:rStyle w:val="a4"/>
                  <w:sz w:val="24"/>
                  <w:szCs w:val="24"/>
                </w:rPr>
                <w:t>http://muzikalnidomik.blogspot.com/search/label/</w:t>
              </w:r>
            </w:hyperlink>
            <w:r w:rsidRPr="00DA604F">
              <w:rPr>
                <w:sz w:val="24"/>
                <w:szCs w:val="24"/>
              </w:rPr>
              <w:t xml:space="preserve"> </w:t>
            </w:r>
          </w:p>
          <w:p w:rsidR="00C02DA2" w:rsidRPr="00DA604F" w:rsidRDefault="00C02DA2" w:rsidP="00D423B1">
            <w:pPr>
              <w:spacing w:after="2" w:line="263" w:lineRule="auto"/>
              <w:ind w:left="0" w:right="2465"/>
              <w:rPr>
                <w:b/>
                <w:sz w:val="24"/>
                <w:szCs w:val="24"/>
              </w:rPr>
            </w:pPr>
          </w:p>
          <w:p w:rsidR="00C02DA2" w:rsidRPr="00DA604F" w:rsidRDefault="00C02DA2" w:rsidP="00D423B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C02DA2" w:rsidRPr="00DA604F" w:rsidRDefault="00C02DA2" w:rsidP="00C02DA2">
      <w:pPr>
        <w:ind w:left="0" w:right="0"/>
        <w:jc w:val="both"/>
        <w:rPr>
          <w:sz w:val="24"/>
          <w:szCs w:val="24"/>
        </w:rPr>
      </w:pPr>
    </w:p>
    <w:p w:rsidR="00C02DA2" w:rsidRPr="00DA604F" w:rsidRDefault="00C02DA2" w:rsidP="00C02DA2">
      <w:pPr>
        <w:ind w:left="0" w:right="0"/>
        <w:jc w:val="both"/>
        <w:rPr>
          <w:sz w:val="24"/>
          <w:szCs w:val="24"/>
        </w:rPr>
      </w:pPr>
    </w:p>
    <w:p w:rsidR="00C02DA2" w:rsidRPr="00DA604F" w:rsidRDefault="00C02DA2" w:rsidP="00C02DA2">
      <w:pPr>
        <w:spacing w:after="34" w:line="259" w:lineRule="auto"/>
        <w:ind w:left="0" w:right="-12" w:firstLine="0"/>
        <w:jc w:val="both"/>
        <w:rPr>
          <w:b/>
          <w:i/>
          <w:sz w:val="24"/>
          <w:szCs w:val="24"/>
        </w:rPr>
      </w:pPr>
    </w:p>
    <w:p w:rsidR="00C42E67" w:rsidRDefault="00C4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D24" w:rsidRPr="00DA604F" w:rsidRDefault="00181D24" w:rsidP="00181D24">
      <w:pPr>
        <w:spacing w:line="259" w:lineRule="auto"/>
        <w:ind w:left="0" w:right="0" w:firstLine="0"/>
        <w:jc w:val="both"/>
        <w:rPr>
          <w:sz w:val="24"/>
          <w:szCs w:val="24"/>
        </w:rPr>
      </w:pPr>
      <w:r w:rsidRPr="00DA604F">
        <w:rPr>
          <w:b/>
          <w:sz w:val="24"/>
          <w:szCs w:val="24"/>
          <w:u w:val="single" w:color="000000"/>
        </w:rPr>
        <w:t>Отчет</w:t>
      </w:r>
      <w:r w:rsidRPr="00DA604F">
        <w:rPr>
          <w:b/>
          <w:sz w:val="24"/>
          <w:szCs w:val="24"/>
        </w:rPr>
        <w:t xml:space="preserve">  </w:t>
      </w:r>
    </w:p>
    <w:p w:rsidR="00181D24" w:rsidRPr="00DA604F" w:rsidRDefault="00181D24" w:rsidP="00181D24">
      <w:pPr>
        <w:spacing w:after="0" w:line="259" w:lineRule="auto"/>
        <w:ind w:left="0" w:right="0" w:firstLine="0"/>
        <w:rPr>
          <w:sz w:val="24"/>
          <w:szCs w:val="24"/>
        </w:rPr>
      </w:pPr>
    </w:p>
    <w:p w:rsidR="00181D24" w:rsidRPr="00C90857" w:rsidRDefault="00181D24" w:rsidP="00181D24">
      <w:pPr>
        <w:spacing w:after="0" w:line="259" w:lineRule="auto"/>
        <w:ind w:left="0" w:right="0" w:firstLine="0"/>
        <w:rPr>
          <w:sz w:val="24"/>
          <w:szCs w:val="24"/>
        </w:rPr>
      </w:pPr>
      <w:r w:rsidRPr="00DA60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Theme="minorHAnsi"/>
          <w:i/>
          <w:color w:val="auto"/>
          <w:sz w:val="24"/>
          <w:szCs w:val="24"/>
          <w:u w:val="single"/>
          <w:lang w:eastAsia="en-US"/>
        </w:rPr>
        <w:t xml:space="preserve">( </w:t>
      </w:r>
      <w:r w:rsidRPr="00C90857">
        <w:rPr>
          <w:rFonts w:eastAsiaTheme="minorHAnsi"/>
          <w:i/>
          <w:color w:val="auto"/>
          <w:sz w:val="24"/>
          <w:szCs w:val="24"/>
          <w:u w:val="single"/>
          <w:lang w:eastAsia="en-US"/>
        </w:rPr>
        <w:t>Играю на</w:t>
      </w:r>
      <w:r w:rsidRPr="00C90857">
        <w:rPr>
          <w:i/>
          <w:sz w:val="24"/>
          <w:szCs w:val="24"/>
          <w:u w:val="single"/>
        </w:rPr>
        <w:t xml:space="preserve"> фортепиано</w:t>
      </w:r>
      <w:r>
        <w:rPr>
          <w:sz w:val="24"/>
          <w:szCs w:val="24"/>
        </w:rPr>
        <w:t xml:space="preserve">) </w:t>
      </w: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Здравствуйте!  Я, Иванова Е.А. музыкальный руководитель детского сада  «Теремок»  и мой исследовательский познавательный   проект «С музыкой и песней жить интересней»  На создание  данного  проекта  меня подтолкнуло одно из музыкальных занятий в старшей группе. После  прослушивания произведения  </w:t>
      </w:r>
      <w:proofErr w:type="spellStart"/>
      <w:r w:rsidRPr="00DA604F">
        <w:rPr>
          <w:rFonts w:eastAsiaTheme="minorHAnsi"/>
          <w:color w:val="auto"/>
          <w:sz w:val="24"/>
          <w:szCs w:val="24"/>
          <w:lang w:eastAsia="en-US"/>
        </w:rPr>
        <w:t>П.И.Чайковского</w:t>
      </w:r>
      <w:proofErr w:type="spell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, сыгранного мной на фортепиано, во время обсуждения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с детьми    характера музыки, </w:t>
      </w:r>
      <w:r w:rsidRPr="00DA604F">
        <w:rPr>
          <w:rFonts w:eastAsiaTheme="minorHAnsi"/>
          <w:color w:val="auto"/>
          <w:sz w:val="24"/>
          <w:szCs w:val="24"/>
          <w:lang w:eastAsia="en-US"/>
        </w:rPr>
        <w:t>Маша поделилась со всеми, что хочет  учиться в школе искусств и  научиться играть на фортепиано, но, для этого,  мама ей  сказала нужно иметь музыкальный слух.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А что такое слух?  И как можно определить, есть ли у человека музыкальный слух?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>Работа над проектом началась с того, что, для себя я определилась с  подбором музыкальной литературы, с технологией  работы по этой теме, подобрала  подгрупповые занятия и провела диагностику детей  на наличие музыкального слуха на начало и  завершении проекта.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Работа с детьми началась  с подробного  рассказа понятие о слухе.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Музыкальный слух есть у всех. Часто люди говорят когда речь заходит о музыке «Мне медведь на ухо наступил», </w:t>
      </w:r>
      <w:proofErr w:type="spellStart"/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т.е</w:t>
      </w:r>
      <w:proofErr w:type="spell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 нет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 у меня музыкального слуха, не дано. Но это не правда. Для чего человеку дана голова? Для того что бы думать и размышлять. Для чего нужны </w:t>
      </w:r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ноги?,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естественно что бы передвигаться. А голос и слух для чего?  Для того что бы люди могли общаться между собой. При помощи слуха мы распознаём голоса людей и их интонацию, по голосу мы даже можем определить характер человека, и то, в каком настроение он находится в данный момент.  И всеми этими навыками мы овладеваем с самого нашего рождения, как только попадаем в мир звуков.  Часто судят наличие музыкального слуха по тому, как человек поёт, но это не совсем верно. Ведь человек может любить слушать музыку и </w:t>
      </w:r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точно  слышать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мелодию внутри себя, но когда начинает  петь фальшивит, то что человек слышит внутри себя называется внутренним музыкальным слухом.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>Когда человек начинает петь, то подключается навык владения голоса, и навык  умения петь,  вот этого навыка нам и не хватает. А вот пению, как и плаванию, рисованию, вождению автомобиля м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ожно и нужно научиться.  Вот </w:t>
      </w:r>
      <w:proofErr w:type="spellStart"/>
      <w:r>
        <w:rPr>
          <w:rFonts w:eastAsiaTheme="minorHAnsi"/>
          <w:color w:val="auto"/>
          <w:sz w:val="24"/>
          <w:szCs w:val="24"/>
          <w:lang w:eastAsia="en-US"/>
        </w:rPr>
        <w:t>Д.К</w:t>
      </w:r>
      <w:r w:rsidRPr="00DA604F">
        <w:rPr>
          <w:rFonts w:eastAsiaTheme="minorHAnsi"/>
          <w:color w:val="auto"/>
          <w:sz w:val="24"/>
          <w:szCs w:val="24"/>
          <w:lang w:eastAsia="en-US"/>
        </w:rPr>
        <w:t>абалевский</w:t>
      </w:r>
      <w:proofErr w:type="spell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посвятил всю свою жизнь для разработки, с помощью которой каждый человек  может развивать свой музыкальный слух. Методы </w:t>
      </w:r>
      <w:proofErr w:type="spellStart"/>
      <w:r w:rsidRPr="00DA604F">
        <w:rPr>
          <w:rFonts w:eastAsiaTheme="minorHAnsi"/>
          <w:color w:val="auto"/>
          <w:sz w:val="24"/>
          <w:szCs w:val="24"/>
          <w:lang w:eastAsia="en-US"/>
        </w:rPr>
        <w:t>Кабалевского</w:t>
      </w:r>
      <w:proofErr w:type="spell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 используют и сегодня  в заведениях музыкальных школ  и для развития музыкальных способностей.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А  на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 следующим этапе проекта, предложила детям  некоторые задание  которые дают при поступлении в школу искусств, для проверки музыкального слуха и чувства ритма 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Нажав любую клавишу на </w:t>
      </w:r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пианино  спеть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этот звук ( играю)  </w:t>
      </w:r>
      <w:proofErr w:type="spellStart"/>
      <w:r w:rsidRPr="00DA604F">
        <w:rPr>
          <w:rFonts w:eastAsiaTheme="minorHAnsi"/>
          <w:color w:val="auto"/>
          <w:sz w:val="24"/>
          <w:szCs w:val="24"/>
          <w:lang w:eastAsia="en-US"/>
        </w:rPr>
        <w:t>пропеваю</w:t>
      </w:r>
      <w:proofErr w:type="spell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Ля-ля Потому как  ребенок пропел можно в какой то мере судить о его </w:t>
      </w:r>
      <w:proofErr w:type="spellStart"/>
      <w:r w:rsidRPr="00DA604F">
        <w:rPr>
          <w:rFonts w:eastAsiaTheme="minorHAnsi"/>
          <w:color w:val="auto"/>
          <w:sz w:val="24"/>
          <w:szCs w:val="24"/>
          <w:lang w:eastAsia="en-US"/>
        </w:rPr>
        <w:t>звуковысотном</w:t>
      </w:r>
      <w:proofErr w:type="spell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слухе, </w:t>
      </w:r>
      <w:proofErr w:type="spellStart"/>
      <w:r w:rsidRPr="00DA604F">
        <w:rPr>
          <w:rFonts w:eastAsiaTheme="minorHAnsi"/>
          <w:color w:val="auto"/>
          <w:sz w:val="24"/>
          <w:szCs w:val="24"/>
          <w:lang w:eastAsia="en-US"/>
        </w:rPr>
        <w:t>т.е</w:t>
      </w:r>
      <w:proofErr w:type="spell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умеет ли ребёнок отличать звуки по высоте  и интонировать их голосом.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>А ещё сыграла короткую фразу  и попросила  повторить её. Это проверка мелодичности слуха (играю)  ля-ля-ля-ля-ля.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А потом я предложила детям закрыть глаза и определить, сколько звуков я сыграла, это задание на гармонический слух, способность слышать и распознавать созвучие звуков (играю) правильно я сыграла 2 звука.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А при помощи палочек   отстучала ритмический рисунок </w:t>
      </w:r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( стучу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)  и попросила ребят повторить, так определяется чувство ритма, ведь оно тоже очень важно при занятии музыки.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Результат проведённых игр  показал, что у детей 5-6 лет основные компоненты музыкального слуха  находится на среднем уровне своего развития. И всё же по этим играм тестам нельзя окончательно судить о музыкальном слухе. Музыкальный слух развивается с помощью тренировки, а если </w:t>
      </w:r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есть  большое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желание заниматься музыкой, петь или учиться играть на  любом музыкальном инструменте, значит у ребёнка всё обязательно получится!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Таким образом. </w:t>
      </w:r>
      <w:proofErr w:type="gramStart"/>
      <w:r w:rsidRPr="00DA604F">
        <w:rPr>
          <w:rFonts w:eastAsiaTheme="minorHAnsi"/>
          <w:color w:val="auto"/>
          <w:sz w:val="24"/>
          <w:szCs w:val="24"/>
          <w:lang w:eastAsia="en-US"/>
        </w:rPr>
        <w:t>анализ  реализации</w:t>
      </w:r>
      <w:proofErr w:type="gramEnd"/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проекта  показал, что применение развивающих музыкального компьютерных игр по музыкальному развитию в практике работы позволило выявить, что по сравнению с традиционными формами обучения дошкольников данный  метод подачи информации обладает рядом преимуществ. . Дети в такие игры  играют с удовольствием и интересом не думая о том, насколько это полезно для развития музыкальности в дальнейшем. В игре ребёнок незаметно для себя постегает азы музыкальности.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    Заключение анализ реализации проекта показал: что применение развивающих компьютерных игр по музыкальному развитию  в практике работы позволило выявить, что по сравнению с традиционными формами обучения дошкольников данный способ подачи информации обладает рядом преимуществ: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A604F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Предъявление информации на экране в игровой форме вызывает у детей огромный интерес к деятельности с ним.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A604F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Движения, звук, мультипликация привлекают внимание ребенка.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A604F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Проблемные задачи, поощрение ребенка при их правильном решении самим компьютером являются стимулом активности детей.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 xml:space="preserve">   В заключение хочется отметить. Использование информационных технологий в практике работы  позволило сделать процесс обучения и развития ребёнка достаточно эффективным, открыл  новые возможности образования не только для самого ребёнка, но и для педагога. </w:t>
      </w:r>
    </w:p>
    <w:p w:rsidR="00181D24" w:rsidRPr="00DA604F" w:rsidRDefault="00181D24" w:rsidP="00181D2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DA604F">
        <w:rPr>
          <w:rFonts w:eastAsiaTheme="minorHAnsi"/>
          <w:color w:val="auto"/>
          <w:sz w:val="24"/>
          <w:szCs w:val="24"/>
          <w:lang w:eastAsia="en-US"/>
        </w:rPr>
        <w:t>Каждый ребёнок от рождения музыкален!  Обучайте, играйте.</w:t>
      </w:r>
    </w:p>
    <w:p w:rsidR="00181D24" w:rsidRPr="001F162E" w:rsidRDefault="00181D24" w:rsidP="00181D24">
      <w:pPr>
        <w:pStyle w:val="a5"/>
        <w:spacing w:after="0" w:line="360" w:lineRule="auto"/>
        <w:ind w:left="1428" w:right="0" w:firstLine="0"/>
        <w:rPr>
          <w:sz w:val="24"/>
          <w:szCs w:val="24"/>
        </w:rPr>
      </w:pPr>
    </w:p>
    <w:p w:rsidR="00181D24" w:rsidRPr="00C42E67" w:rsidRDefault="00181D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81D24" w:rsidRPr="00C42E67" w:rsidSect="00181D2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5"/>
    <w:rsid w:val="00181D24"/>
    <w:rsid w:val="003009E4"/>
    <w:rsid w:val="00365858"/>
    <w:rsid w:val="007C4895"/>
    <w:rsid w:val="00BE36DA"/>
    <w:rsid w:val="00C02DA2"/>
    <w:rsid w:val="00C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D1C0-8D74-42B5-8883-998244C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A2"/>
    <w:pPr>
      <w:spacing w:after="12" w:line="269" w:lineRule="auto"/>
      <w:ind w:left="10" w:right="148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E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2DA2"/>
    <w:rPr>
      <w:color w:val="0000FF"/>
      <w:u w:val="single"/>
    </w:rPr>
  </w:style>
  <w:style w:type="table" w:customStyle="1" w:styleId="TableGrid">
    <w:name w:val="TableGrid"/>
    <w:rsid w:val="00C02D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8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zikalnidomik.blogspot.com/search/label/" TargetMode="External"/><Relationship Id="rId5" Type="http://schemas.openxmlformats.org/officeDocument/2006/relationships/hyperlink" Target="http://muzikalnidomik.blogspot.com/search/lab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F778-B186-433C-9719-994819B6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2021-02-18T07:47:00Z</dcterms:created>
  <dcterms:modified xsi:type="dcterms:W3CDTF">2022-03-31T14:46:00Z</dcterms:modified>
</cp:coreProperties>
</file>