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77" w:rsidRDefault="00113277" w:rsidP="00113277">
      <w:r w:rsidRPr="007B3BE4">
        <w:t>Тема:</w:t>
      </w:r>
      <w:r>
        <w:t xml:space="preserve"> </w:t>
      </w:r>
      <w:r w:rsidRPr="00A41017">
        <w:t>Рисование «Городецкая роспись»</w:t>
      </w:r>
      <w:r>
        <w:t>.</w:t>
      </w:r>
    </w:p>
    <w:p w:rsidR="00113277" w:rsidRPr="00946CEE" w:rsidRDefault="00113277" w:rsidP="00113277">
      <w:r w:rsidRPr="004741CE">
        <w:rPr>
          <w:b/>
        </w:rPr>
        <w:t>Цель:</w:t>
      </w:r>
      <w:r w:rsidRPr="004741CE">
        <w:t xml:space="preserve"> </w:t>
      </w:r>
      <w:r>
        <w:t>п</w:t>
      </w:r>
      <w:r w:rsidRPr="00946CEE">
        <w:t>ознакомит</w:t>
      </w:r>
      <w:r>
        <w:t>ь с типами цветочного орнамента; п</w:t>
      </w:r>
      <w:r w:rsidRPr="00946CEE">
        <w:t xml:space="preserve">ознакомить с историей возникновения Городецкого </w:t>
      </w:r>
      <w:r>
        <w:t xml:space="preserve"> промысла; формирова</w:t>
      </w:r>
      <w:r w:rsidRPr="00946CEE">
        <w:t xml:space="preserve">ть </w:t>
      </w:r>
      <w:r>
        <w:t xml:space="preserve">умение детей </w:t>
      </w:r>
      <w:r w:rsidRPr="00946CEE">
        <w:t>писать э</w:t>
      </w:r>
      <w:r>
        <w:t xml:space="preserve">лементы росписи: цветок </w:t>
      </w:r>
      <w:proofErr w:type="gramStart"/>
      <w:r>
        <w:t xml:space="preserve">( </w:t>
      </w:r>
      <w:proofErr w:type="gramEnd"/>
      <w:r>
        <w:t>розан</w:t>
      </w:r>
      <w:r w:rsidRPr="00946CEE">
        <w:t>,</w:t>
      </w:r>
      <w:r>
        <w:t xml:space="preserve"> </w:t>
      </w:r>
      <w:bookmarkStart w:id="0" w:name="_GoBack"/>
      <w:bookmarkEnd w:id="0"/>
      <w:r w:rsidRPr="00946CEE">
        <w:t>купавка)  листок.</w:t>
      </w:r>
    </w:p>
    <w:p w:rsidR="00113277" w:rsidRDefault="00113277" w:rsidP="00113277">
      <w:r w:rsidRPr="004741CE">
        <w:rPr>
          <w:b/>
        </w:rPr>
        <w:t>Задачи</w:t>
      </w:r>
      <w:r w:rsidRPr="004903CE">
        <w:t>:</w:t>
      </w:r>
      <w:r>
        <w:t xml:space="preserve"> </w:t>
      </w:r>
    </w:p>
    <w:p w:rsidR="00113277" w:rsidRPr="00946CEE" w:rsidRDefault="00113277" w:rsidP="00113277">
      <w:r w:rsidRPr="00946CEE">
        <w:t xml:space="preserve">Развивать интерес и любовь к народному искусству.  </w:t>
      </w:r>
    </w:p>
    <w:p w:rsidR="00113277" w:rsidRPr="00946CEE" w:rsidRDefault="00113277" w:rsidP="00113277">
      <w:r w:rsidRPr="00946CEE">
        <w:t>Закреплять умение строить композицию рисунка</w:t>
      </w:r>
    </w:p>
    <w:p w:rsidR="00113277" w:rsidRPr="00946CEE" w:rsidRDefault="00113277" w:rsidP="00113277">
      <w:r>
        <w:t>Побужда</w:t>
      </w:r>
      <w:r w:rsidRPr="00946CEE">
        <w:t xml:space="preserve">ть выделять яркий народный колорит, композицию узора, точки, </w:t>
      </w:r>
    </w:p>
    <w:p w:rsidR="00113277" w:rsidRPr="00946CEE" w:rsidRDefault="00113277" w:rsidP="00113277">
      <w:r w:rsidRPr="00946CEE">
        <w:t>чёрточки, оживки, рисовать элементы кистью.</w:t>
      </w:r>
    </w:p>
    <w:p w:rsidR="00113277" w:rsidRPr="00946CEE" w:rsidRDefault="00113277" w:rsidP="00113277">
      <w:r w:rsidRPr="00946CEE">
        <w:t xml:space="preserve">Развивать эстетическое восприятие, чувство </w:t>
      </w:r>
      <w:proofErr w:type="gramStart"/>
      <w:r w:rsidRPr="00946CEE">
        <w:t>прекрасного</w:t>
      </w:r>
      <w:proofErr w:type="gramEnd"/>
      <w:r w:rsidRPr="00946CEE">
        <w:t>.</w:t>
      </w:r>
    </w:p>
    <w:p w:rsidR="00113277" w:rsidRPr="00182512" w:rsidRDefault="00113277" w:rsidP="00113277">
      <w:pPr>
        <w:jc w:val="both"/>
      </w:pPr>
      <w:r w:rsidRPr="004741CE">
        <w:rPr>
          <w:b/>
        </w:rPr>
        <w:t>Средства реализации</w:t>
      </w:r>
      <w:r w:rsidRPr="00D15153">
        <w:t xml:space="preserve">: </w:t>
      </w:r>
      <w:r w:rsidRPr="00182512">
        <w:t>листы ФА 4, карандаш, гуашь, кисть «белка»№5, №1, баночка с водой, салфетка, шаблоны посуды.</w:t>
      </w:r>
    </w:p>
    <w:p w:rsidR="00113277" w:rsidRPr="004903CE" w:rsidRDefault="00113277" w:rsidP="00113277">
      <w:r w:rsidRPr="004741CE">
        <w:rPr>
          <w:b/>
        </w:rPr>
        <w:t>Методы и приёмы:</w:t>
      </w:r>
      <w:r>
        <w:t xml:space="preserve"> слове</w:t>
      </w:r>
      <w:r>
        <w:t>сный, игровой, демонстрационный, практический.</w:t>
      </w:r>
    </w:p>
    <w:p w:rsidR="00113277" w:rsidRDefault="00113277" w:rsidP="00113277">
      <w:pPr>
        <w:rPr>
          <w:b/>
        </w:rPr>
      </w:pPr>
      <w:r w:rsidRPr="004741CE">
        <w:rPr>
          <w:b/>
        </w:rPr>
        <w:t>Ход ООД</w:t>
      </w:r>
    </w:p>
    <w:p w:rsidR="00113277" w:rsidRPr="00182512" w:rsidRDefault="00113277" w:rsidP="00113277">
      <w:r w:rsidRPr="00182512">
        <w:t>(слайд 1)</w:t>
      </w:r>
    </w:p>
    <w:p w:rsidR="00113277" w:rsidRPr="00182512" w:rsidRDefault="00113277" w:rsidP="00113277">
      <w:r w:rsidRPr="00182512">
        <w:t>Организационный момент.</w:t>
      </w:r>
    </w:p>
    <w:p w:rsidR="00113277" w:rsidRPr="00182512" w:rsidRDefault="00113277" w:rsidP="00113277">
      <w:r w:rsidRPr="00182512">
        <w:t>Ребята посмотрите на эти деревянные расписанные изделия.</w:t>
      </w:r>
    </w:p>
    <w:p w:rsidR="00113277" w:rsidRPr="00182512" w:rsidRDefault="00113277" w:rsidP="00113277">
      <w:r w:rsidRPr="00182512">
        <w:t>Это городецкая роспись.</w:t>
      </w:r>
    </w:p>
    <w:p w:rsidR="00113277" w:rsidRPr="00182512" w:rsidRDefault="00113277" w:rsidP="00113277">
      <w:r w:rsidRPr="00182512">
        <w:t>Городецкая роспись, как её нам не знать.</w:t>
      </w:r>
    </w:p>
    <w:p w:rsidR="00113277" w:rsidRPr="00182512" w:rsidRDefault="00113277" w:rsidP="00113277">
      <w:r w:rsidRPr="00182512">
        <w:t>Здесь и жаркие кони, молодецкая стать.</w:t>
      </w:r>
    </w:p>
    <w:p w:rsidR="00113277" w:rsidRPr="00182512" w:rsidRDefault="00113277" w:rsidP="00113277">
      <w:r w:rsidRPr="00182512">
        <w:t>Здесь такие букеты, что нельзя описать.</w:t>
      </w:r>
    </w:p>
    <w:p w:rsidR="00113277" w:rsidRPr="00182512" w:rsidRDefault="00113277" w:rsidP="00113277">
      <w:r w:rsidRPr="00182512">
        <w:t>Здесь такие сюжеты, что не в сказке сказать.</w:t>
      </w:r>
    </w:p>
    <w:p w:rsidR="00113277" w:rsidRPr="00182512" w:rsidRDefault="00113277" w:rsidP="00113277">
      <w:r w:rsidRPr="00182512">
        <w:t>Жёлтый вечер, чёрный конь и купавки как огонь.</w:t>
      </w:r>
    </w:p>
    <w:p w:rsidR="00113277" w:rsidRPr="00182512" w:rsidRDefault="00113277" w:rsidP="00113277">
      <w:r w:rsidRPr="00182512">
        <w:t>Птицы смотрят из ларца.</w:t>
      </w:r>
    </w:p>
    <w:p w:rsidR="00113277" w:rsidRPr="00182512" w:rsidRDefault="00113277" w:rsidP="00113277">
      <w:r w:rsidRPr="00182512">
        <w:t>Чудо роспись Городца.</w:t>
      </w:r>
    </w:p>
    <w:p w:rsidR="00113277" w:rsidRPr="00182512" w:rsidRDefault="00113277" w:rsidP="00113277">
      <w:r w:rsidRPr="00182512">
        <w:t>Основная часть.</w:t>
      </w:r>
    </w:p>
    <w:p w:rsidR="00113277" w:rsidRPr="00182512" w:rsidRDefault="00113277" w:rsidP="00113277">
      <w:r w:rsidRPr="00182512">
        <w:t>Изложение новой темы.</w:t>
      </w:r>
    </w:p>
    <w:p w:rsidR="00113277" w:rsidRPr="00182512" w:rsidRDefault="00113277" w:rsidP="00113277">
      <w:r w:rsidRPr="00182512">
        <w:t xml:space="preserve">На берегу Волги, раскинулся древний город Городец </w:t>
      </w:r>
      <w:proofErr w:type="gramStart"/>
      <w:r w:rsidRPr="00182512">
        <w:t>–д</w:t>
      </w:r>
      <w:proofErr w:type="gramEnd"/>
      <w:r w:rsidRPr="00182512">
        <w:t>ревнейший русский город - крепость (слайд 2 )</w:t>
      </w:r>
    </w:p>
    <w:p w:rsidR="00113277" w:rsidRPr="00182512" w:rsidRDefault="00113277" w:rsidP="00113277">
      <w:r w:rsidRPr="00182512">
        <w:t>Здесь давным – давно люди начали делать посуду из дерева и расписывать различными узорами</w:t>
      </w:r>
      <w:proofErr w:type="gramStart"/>
      <w:r w:rsidRPr="00182512">
        <w:t xml:space="preserve"> .</w:t>
      </w:r>
      <w:proofErr w:type="gramEnd"/>
    </w:p>
    <w:p w:rsidR="00113277" w:rsidRPr="00182512" w:rsidRDefault="00113277" w:rsidP="00113277">
      <w:r w:rsidRPr="00182512">
        <w:t xml:space="preserve">Кто-то вырезал ложки, чашки, миски, солонцы, поставцы точили на токарном станке </w:t>
      </w:r>
      <w:proofErr w:type="gramStart"/>
      <w:r w:rsidRPr="00182512">
        <w:t xml:space="preserve">( </w:t>
      </w:r>
      <w:proofErr w:type="gramEnd"/>
      <w:r w:rsidRPr="00182512">
        <w:t>слайд 3, 4)</w:t>
      </w:r>
    </w:p>
    <w:p w:rsidR="00113277" w:rsidRPr="00182512" w:rsidRDefault="00113277" w:rsidP="00113277">
      <w:r w:rsidRPr="00182512">
        <w:t>Кто-то изготавливал орудия труда для прядения и ткачества.</w:t>
      </w:r>
    </w:p>
    <w:p w:rsidR="00113277" w:rsidRPr="00182512" w:rsidRDefault="00113277" w:rsidP="00113277">
      <w:r w:rsidRPr="00182512">
        <w:t xml:space="preserve"> Был промысел прялок</w:t>
      </w:r>
      <w:r>
        <w:t xml:space="preserve"> </w:t>
      </w:r>
      <w:r w:rsidRPr="00182512">
        <w:t xml:space="preserve">(слайд 5) </w:t>
      </w:r>
    </w:p>
    <w:p w:rsidR="00113277" w:rsidRPr="00182512" w:rsidRDefault="00113277" w:rsidP="00113277">
      <w:r w:rsidRPr="00182512">
        <w:t xml:space="preserve">Поверхность донца прялки делилась на ярусы. В верхней части донца воссоздаётся главный сюжет. Это могли быть сцены застолья, гуляний изображались поездки и выезды. </w:t>
      </w:r>
    </w:p>
    <w:p w:rsidR="00113277" w:rsidRPr="00182512" w:rsidRDefault="00113277" w:rsidP="00113277">
      <w:r w:rsidRPr="00182512">
        <w:t>Второй ярус разделял верхний и нижний ярусы - поясок. Там рисовали гирлянды цветов или крупный цветок с расходящимися от него листьями.</w:t>
      </w:r>
    </w:p>
    <w:p w:rsidR="00113277" w:rsidRPr="00182512" w:rsidRDefault="00113277" w:rsidP="00113277">
      <w:r w:rsidRPr="00182512">
        <w:t>Существовали и другие варианты, орнаментальная полоса изображалась с мотивами птиц и кошек.</w:t>
      </w:r>
    </w:p>
    <w:p w:rsidR="00113277" w:rsidRPr="00182512" w:rsidRDefault="00113277" w:rsidP="00113277">
      <w:r w:rsidRPr="00182512">
        <w:t>В нижней части изображались сцены сражения – это были целые картины</w:t>
      </w:r>
      <w:proofErr w:type="gramStart"/>
      <w:r w:rsidRPr="00182512">
        <w:t>.</w:t>
      </w:r>
      <w:proofErr w:type="gramEnd"/>
      <w:r w:rsidRPr="00182512">
        <w:t xml:space="preserve"> (</w:t>
      </w:r>
      <w:proofErr w:type="gramStart"/>
      <w:r w:rsidRPr="00182512">
        <w:t>с</w:t>
      </w:r>
      <w:proofErr w:type="gramEnd"/>
      <w:r w:rsidRPr="00182512">
        <w:t>лайд 6).</w:t>
      </w:r>
    </w:p>
    <w:p w:rsidR="00113277" w:rsidRPr="00182512" w:rsidRDefault="00113277" w:rsidP="00113277">
      <w:r w:rsidRPr="00182512">
        <w:t xml:space="preserve">В </w:t>
      </w:r>
      <w:r>
        <w:t xml:space="preserve">то же время была фабрика </w:t>
      </w:r>
      <w:r w:rsidRPr="00182512">
        <w:t xml:space="preserve"> по изготовлению детской мебели и других предметов быта:</w:t>
      </w:r>
    </w:p>
    <w:p w:rsidR="00113277" w:rsidRPr="00182512" w:rsidRDefault="00113277" w:rsidP="00113277">
      <w:r w:rsidRPr="00182512">
        <w:t>детские стулья, столы,</w:t>
      </w:r>
      <w:r>
        <w:t xml:space="preserve"> </w:t>
      </w:r>
      <w:r w:rsidRPr="00182512">
        <w:t xml:space="preserve">(слайд 7), конь – качалка, (слайд 8)           </w:t>
      </w:r>
    </w:p>
    <w:p w:rsidR="00113277" w:rsidRPr="00182512" w:rsidRDefault="00113277" w:rsidP="00113277">
      <w:r w:rsidRPr="00182512">
        <w:t xml:space="preserve">шкатулки, чашки  (слайд 9)             </w:t>
      </w:r>
    </w:p>
    <w:p w:rsidR="00113277" w:rsidRPr="00182512" w:rsidRDefault="00113277" w:rsidP="00113277">
      <w:r>
        <w:t>разделочные доски</w:t>
      </w:r>
      <w:r w:rsidRPr="00182512">
        <w:t>,</w:t>
      </w:r>
      <w:r>
        <w:t xml:space="preserve"> </w:t>
      </w:r>
      <w:r w:rsidRPr="00182512">
        <w:t>блюда, хлебницы  (слайд 10</w:t>
      </w:r>
      <w:proofErr w:type="gramStart"/>
      <w:r w:rsidRPr="00182512">
        <w:t xml:space="preserve"> )</w:t>
      </w:r>
      <w:proofErr w:type="gramEnd"/>
      <w:r w:rsidRPr="00182512">
        <w:t xml:space="preserve">  </w:t>
      </w:r>
    </w:p>
    <w:p w:rsidR="00113277" w:rsidRPr="00182512" w:rsidRDefault="00113277" w:rsidP="00113277">
      <w:r w:rsidRPr="00182512">
        <w:t>В настоящее время в качестве фона используют</w:t>
      </w:r>
      <w:r>
        <w:t xml:space="preserve"> естественный же</w:t>
      </w:r>
      <w:r w:rsidRPr="00182512">
        <w:t xml:space="preserve">лтоватый цвет дерева.  (Слайд 11,12)  </w:t>
      </w:r>
    </w:p>
    <w:p w:rsidR="00113277" w:rsidRPr="00182512" w:rsidRDefault="00113277" w:rsidP="00113277">
      <w:r w:rsidRPr="00182512">
        <w:t>Ребята скажите мне, какие цвета в росписи используют городецкие мастера? Фон жёлтый – цвет дерева.</w:t>
      </w:r>
    </w:p>
    <w:p w:rsidR="00113277" w:rsidRPr="00182512" w:rsidRDefault="00113277" w:rsidP="00113277">
      <w:r w:rsidRPr="00182512">
        <w:t xml:space="preserve">Цвета в узоре не многочисленны, но в очень ярких сочетаниях – красный, синий, зелёный, оранжевый насыщенного тона и его оттенки. Белый и чёрный цвета в росписи имеют особое значение.    </w:t>
      </w:r>
    </w:p>
    <w:p w:rsidR="00113277" w:rsidRPr="00182512" w:rsidRDefault="00113277" w:rsidP="00113277">
      <w:r w:rsidRPr="00182512">
        <w:t>Эти  2 цвета обладают свойством оказывать влияние на звучность красок и способствовать благоприятному их сочетанию.</w:t>
      </w:r>
    </w:p>
    <w:p w:rsidR="00113277" w:rsidRPr="00182512" w:rsidRDefault="00113277" w:rsidP="00113277">
      <w:r w:rsidRPr="00182512">
        <w:t>Ребята, а какие элементы в росписи используют мастера?</w:t>
      </w:r>
    </w:p>
    <w:p w:rsidR="00113277" w:rsidRDefault="00113277" w:rsidP="00113277">
      <w:r w:rsidRPr="00182512">
        <w:lastRenderedPageBreak/>
        <w:t xml:space="preserve">Ответы детей (розан, купавка, ягодка, листья, лошадка, </w:t>
      </w:r>
      <w:r>
        <w:t>птицы).</w:t>
      </w:r>
    </w:p>
    <w:p w:rsidR="00113277" w:rsidRPr="00182512" w:rsidRDefault="00113277" w:rsidP="00113277">
      <w:r w:rsidRPr="00182512">
        <w:t xml:space="preserve"> Существует несколько видов композиций</w:t>
      </w:r>
    </w:p>
    <w:p w:rsidR="00113277" w:rsidRPr="00182512" w:rsidRDefault="00113277" w:rsidP="00113277">
      <w:r w:rsidRPr="00182512">
        <w:t xml:space="preserve">1.Цветочная роспись                      </w:t>
      </w:r>
    </w:p>
    <w:p w:rsidR="00113277" w:rsidRPr="00182512" w:rsidRDefault="00113277" w:rsidP="00113277">
      <w:r w:rsidRPr="00182512">
        <w:t xml:space="preserve">2.Цветочная роспись с включением мотивов конь и птица    </w:t>
      </w:r>
    </w:p>
    <w:p w:rsidR="00113277" w:rsidRPr="00182512" w:rsidRDefault="00113277" w:rsidP="00113277">
      <w:r w:rsidRPr="00182512">
        <w:t xml:space="preserve">(слайд  13,14).        </w:t>
      </w:r>
    </w:p>
    <w:p w:rsidR="00113277" w:rsidRPr="00182512" w:rsidRDefault="00113277" w:rsidP="00113277">
      <w:r w:rsidRPr="00182512">
        <w:t>Давайте рассмотрим  этапы росписи розана    (слайд 15).</w:t>
      </w:r>
    </w:p>
    <w:p w:rsidR="00113277" w:rsidRPr="00182512" w:rsidRDefault="00113277" w:rsidP="00113277">
      <w:r w:rsidRPr="00182512">
        <w:t>Первый этап росписи – подмалёвок. Берётся один цвет и прорисовывается расположение основных элементов узора, (цветы). Так все цветы в своей основе имеют круг, по краю которого рисуются лепестки.</w:t>
      </w:r>
    </w:p>
    <w:p w:rsidR="00113277" w:rsidRPr="00182512" w:rsidRDefault="00113277" w:rsidP="00113277">
      <w:r w:rsidRPr="00182512">
        <w:t>Второй этап – оттенёвка.</w:t>
      </w:r>
    </w:p>
    <w:p w:rsidR="00113277" w:rsidRPr="00182512" w:rsidRDefault="00113277" w:rsidP="00113277">
      <w:r w:rsidRPr="00182512">
        <w:t>Мазками другого цвета рисуются полу</w:t>
      </w:r>
      <w:r>
        <w:t xml:space="preserve"> </w:t>
      </w:r>
      <w:r w:rsidRPr="00182512">
        <w:t>дуги создающие впечатление лепестков сказочного цвета.</w:t>
      </w:r>
    </w:p>
    <w:p w:rsidR="00113277" w:rsidRPr="00182512" w:rsidRDefault="00113277" w:rsidP="00113277">
      <w:r w:rsidRPr="00182512">
        <w:t xml:space="preserve">Когда вся композиция намечена </w:t>
      </w:r>
    </w:p>
    <w:p w:rsidR="00113277" w:rsidRPr="00182512" w:rsidRDefault="00113277" w:rsidP="00113277">
      <w:r w:rsidRPr="00182512">
        <w:t>Третий этап – оживка.</w:t>
      </w:r>
    </w:p>
    <w:p w:rsidR="00113277" w:rsidRPr="00182512" w:rsidRDefault="00113277" w:rsidP="00113277">
      <w:r w:rsidRPr="00182512">
        <w:t>Расписываются мелкие детали: точки окаймляющие центр цветка, края лепестков, прожилки на листочках и так д. Разживка выполняется белым и чёрным цветом.</w:t>
      </w:r>
    </w:p>
    <w:p w:rsidR="00113277" w:rsidRPr="00182512" w:rsidRDefault="00113277" w:rsidP="00113277">
      <w:r>
        <w:t xml:space="preserve">    Физкультминутка</w:t>
      </w:r>
    </w:p>
    <w:p w:rsidR="00113277" w:rsidRPr="00182512" w:rsidRDefault="00113277" w:rsidP="00113277">
      <w:r w:rsidRPr="00182512">
        <w:t>Спал цветок и вдруг проснулся.</w:t>
      </w:r>
    </w:p>
    <w:p w:rsidR="00113277" w:rsidRPr="00182512" w:rsidRDefault="00113277" w:rsidP="00113277">
      <w:r w:rsidRPr="00182512">
        <w:t>Спать не захотел:</w:t>
      </w:r>
    </w:p>
    <w:p w:rsidR="00113277" w:rsidRPr="00182512" w:rsidRDefault="00113277" w:rsidP="00113277">
      <w:r w:rsidRPr="00182512">
        <w:t>Шевельнулся, потянулся,</w:t>
      </w:r>
    </w:p>
    <w:p w:rsidR="00113277" w:rsidRPr="00182512" w:rsidRDefault="00113277" w:rsidP="00113277">
      <w:r w:rsidRPr="00182512">
        <w:t>Взвился вверх и полетел.</w:t>
      </w:r>
    </w:p>
    <w:p w:rsidR="00113277" w:rsidRPr="00182512" w:rsidRDefault="00113277" w:rsidP="00113277">
      <w:r w:rsidRPr="00182512">
        <w:t>Солнце утром лишь проснётся,</w:t>
      </w:r>
    </w:p>
    <w:p w:rsidR="00113277" w:rsidRPr="00182512" w:rsidRDefault="00113277" w:rsidP="00113277">
      <w:r w:rsidRPr="00182512">
        <w:t>Бабочка кружит и вьётся.</w:t>
      </w:r>
    </w:p>
    <w:p w:rsidR="00113277" w:rsidRPr="00182512" w:rsidRDefault="00113277" w:rsidP="00113277">
      <w:r w:rsidRPr="00182512">
        <w:t>Практическая работа.</w:t>
      </w:r>
    </w:p>
    <w:p w:rsidR="00113277" w:rsidRPr="00182512" w:rsidRDefault="00113277" w:rsidP="00113277">
      <w:r w:rsidRPr="00182512">
        <w:t>Сегодня мы научимся выполнять элементы цветочной росписи. На экране вы видите обра</w:t>
      </w:r>
      <w:r>
        <w:t>зцы написания элементов росписи</w:t>
      </w:r>
      <w:r w:rsidRPr="00182512">
        <w:t>, их поэтапное выполнение:</w:t>
      </w:r>
    </w:p>
    <w:p w:rsidR="00113277" w:rsidRPr="00182512" w:rsidRDefault="00113277" w:rsidP="00113277">
      <w:r w:rsidRPr="00182512">
        <w:t>Цветок - «Купавка»</w:t>
      </w:r>
      <w:r>
        <w:t xml:space="preserve"> </w:t>
      </w:r>
      <w:r w:rsidRPr="00182512">
        <w:t xml:space="preserve"> (слайд 16).   </w:t>
      </w:r>
    </w:p>
    <w:p w:rsidR="00113277" w:rsidRPr="00182512" w:rsidRDefault="00113277" w:rsidP="00113277">
      <w:r w:rsidRPr="00182512">
        <w:t>Варианты выполнения мотива «</w:t>
      </w:r>
      <w:r>
        <w:t>купавка»</w:t>
      </w:r>
      <w:r w:rsidRPr="00182512">
        <w:t xml:space="preserve"> (слайд 17).                                                                          </w:t>
      </w:r>
    </w:p>
    <w:p w:rsidR="00113277" w:rsidRPr="00182512" w:rsidRDefault="00113277" w:rsidP="00113277">
      <w:r w:rsidRPr="00182512">
        <w:t>«Листок» и варианты его выпол</w:t>
      </w:r>
      <w:r>
        <w:t>нения</w:t>
      </w:r>
      <w:r w:rsidRPr="00182512">
        <w:t xml:space="preserve"> (слайд 18).</w:t>
      </w:r>
    </w:p>
    <w:p w:rsidR="00113277" w:rsidRPr="00182512" w:rsidRDefault="00113277" w:rsidP="00113277">
      <w:r w:rsidRPr="00182512">
        <w:t xml:space="preserve">У вас на столе лежат шаблоны посуды городецкого промысла, заранее покрашенные в жёлтый цвет. </w:t>
      </w:r>
    </w:p>
    <w:p w:rsidR="00113277" w:rsidRPr="00182512" w:rsidRDefault="00113277" w:rsidP="00113277">
      <w:r w:rsidRPr="00182512">
        <w:t>Каждый цветок выполняется двумя разными оттенками одного цвета. Берём розовый цвет и рисуем подмалёвок – круг в центре нашей работы. Затем красным цветом рисуем скобки вокруг подмалёвка.</w:t>
      </w:r>
    </w:p>
    <w:p w:rsidR="00113277" w:rsidRPr="00182512" w:rsidRDefault="00113277" w:rsidP="00113277">
      <w:r w:rsidRPr="00182512">
        <w:t>Нарисуем ещё и купавки и ягодки по краям нашего розана  а так же зелёные листья, создавая композицию</w:t>
      </w:r>
      <w:proofErr w:type="gramStart"/>
      <w:r w:rsidRPr="00182512">
        <w:t xml:space="preserve"> .</w:t>
      </w:r>
      <w:proofErr w:type="gramEnd"/>
      <w:r w:rsidRPr="00182512">
        <w:t xml:space="preserve">Выбираем цвет самостоятельно. Можно взять голубой или </w:t>
      </w:r>
      <w:proofErr w:type="gramStart"/>
      <w:r w:rsidRPr="00182512">
        <w:t>синий</w:t>
      </w:r>
      <w:proofErr w:type="gramEnd"/>
      <w:r w:rsidRPr="00182512">
        <w:t>. Заключительный этап росписи   - нанесём белую и чёрную краску в виде точек, капелек, завитков тонкой кистью, вы</w:t>
      </w:r>
      <w:r>
        <w:t>полним последний этап «оживка»</w:t>
      </w:r>
      <w:r w:rsidRPr="00182512">
        <w:t xml:space="preserve"> (слайд 16) </w:t>
      </w:r>
    </w:p>
    <w:p w:rsidR="00113277" w:rsidRPr="00182512" w:rsidRDefault="00113277" w:rsidP="00113277">
      <w:r>
        <w:t xml:space="preserve"> </w:t>
      </w:r>
      <w:r w:rsidRPr="00182512">
        <w:t>Детские работы (слайд 19, 20).</w:t>
      </w:r>
    </w:p>
    <w:p w:rsidR="00113277" w:rsidRPr="00182512" w:rsidRDefault="00113277" w:rsidP="00113277">
      <w:r>
        <w:t xml:space="preserve"> </w:t>
      </w:r>
      <w:r>
        <w:t>Рефлексия</w:t>
      </w:r>
    </w:p>
    <w:p w:rsidR="00113277" w:rsidRPr="00182512" w:rsidRDefault="00113277" w:rsidP="00113277">
      <w:r w:rsidRPr="00182512">
        <w:t>Дети читают стихи выученные заранее.</w:t>
      </w:r>
    </w:p>
    <w:p w:rsidR="00113277" w:rsidRPr="00182512" w:rsidRDefault="00113277" w:rsidP="00113277">
      <w:r w:rsidRPr="00182512">
        <w:t>Городецкие узоры</w:t>
      </w:r>
    </w:p>
    <w:p w:rsidR="00113277" w:rsidRPr="00182512" w:rsidRDefault="00113277" w:rsidP="00113277">
      <w:r w:rsidRPr="00182512">
        <w:t xml:space="preserve"> Сколько радости для глаз</w:t>
      </w:r>
    </w:p>
    <w:p w:rsidR="00113277" w:rsidRPr="00182512" w:rsidRDefault="00113277" w:rsidP="00113277">
      <w:r w:rsidRPr="00182512">
        <w:t>Подрастают мастерицы</w:t>
      </w:r>
    </w:p>
    <w:p w:rsidR="00113277" w:rsidRPr="00182512" w:rsidRDefault="00113277" w:rsidP="00113277">
      <w:r w:rsidRPr="00182512">
        <w:t>Может быть и среди нас.</w:t>
      </w:r>
    </w:p>
    <w:p w:rsidR="00113277" w:rsidRPr="00182512" w:rsidRDefault="00113277" w:rsidP="00113277">
      <w:r w:rsidRPr="00182512">
        <w:t>Кто рисует Городец</w:t>
      </w:r>
    </w:p>
    <w:p w:rsidR="00113277" w:rsidRPr="00182512" w:rsidRDefault="00113277" w:rsidP="00113277">
      <w:r w:rsidRPr="00182512">
        <w:t>Ах</w:t>
      </w:r>
      <w:r>
        <w:t>,</w:t>
      </w:r>
      <w:r w:rsidRPr="00182512">
        <w:t xml:space="preserve"> какой он молодец!</w:t>
      </w:r>
    </w:p>
    <w:p w:rsidR="00113277" w:rsidRPr="00182512" w:rsidRDefault="00113277" w:rsidP="00113277">
      <w:r w:rsidRPr="00182512">
        <w:t>И листочки и цветы –</w:t>
      </w:r>
    </w:p>
    <w:p w:rsidR="00113277" w:rsidRPr="00182512" w:rsidRDefault="00113277" w:rsidP="00113277">
      <w:r w:rsidRPr="00182512">
        <w:t>Это всё для красоты.</w:t>
      </w:r>
    </w:p>
    <w:p w:rsidR="00113277" w:rsidRPr="00182512" w:rsidRDefault="00113277" w:rsidP="00113277">
      <w:r w:rsidRPr="00182512">
        <w:t>Рисовали мы цветы</w:t>
      </w:r>
    </w:p>
    <w:p w:rsidR="00113277" w:rsidRPr="00182512" w:rsidRDefault="00113277" w:rsidP="00113277">
      <w:r w:rsidRPr="00182512">
        <w:t>Небывалой красоты.</w:t>
      </w:r>
    </w:p>
    <w:p w:rsidR="00113277" w:rsidRPr="00182512" w:rsidRDefault="00113277" w:rsidP="00113277">
      <w:r w:rsidRPr="00182512">
        <w:t>Красоты той нет конца</w:t>
      </w:r>
    </w:p>
    <w:p w:rsidR="00113277" w:rsidRPr="00182512" w:rsidRDefault="00113277" w:rsidP="00113277">
      <w:r w:rsidRPr="00182512">
        <w:t>Это всё для Городца.</w:t>
      </w:r>
    </w:p>
    <w:p w:rsidR="00FF7A47" w:rsidRDefault="00113277" w:rsidP="00113277">
      <w:r w:rsidRPr="00182512">
        <w:t>Экспресс выставка детских работ.</w:t>
      </w:r>
    </w:p>
    <w:sectPr w:rsidR="00FF7A47" w:rsidSect="001132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C8"/>
    <w:rsid w:val="00113277"/>
    <w:rsid w:val="00D021C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2023-10-26T06:42:00Z</dcterms:created>
  <dcterms:modified xsi:type="dcterms:W3CDTF">2023-10-26T06:45:00Z</dcterms:modified>
</cp:coreProperties>
</file>