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9B" w:rsidRDefault="00E4596E" w:rsidP="00370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«Мандала - один из методов арт</w:t>
      </w:r>
      <w:r w:rsidR="00754991" w:rsidRPr="0037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терапии   в работе с детьми </w:t>
      </w:r>
      <w:r w:rsidR="0037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</w:t>
      </w:r>
    </w:p>
    <w:p w:rsidR="002C540D" w:rsidRPr="0037029B" w:rsidRDefault="0037029B" w:rsidP="00370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</w:t>
      </w:r>
      <w:r w:rsidR="00E4596E" w:rsidRPr="0037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возраста»</w:t>
      </w:r>
    </w:p>
    <w:p w:rsidR="002C540D" w:rsidRDefault="002C5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количество детей с огран</w:t>
      </w:r>
      <w:r w:rsidR="0075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иченными возможностями здоровья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посещающих детский сад , увеличивается       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</w:t>
      </w:r>
      <w:r w:rsidR="0075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здоровья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ОВЗ) – это дети, имеющие психические или физические нарушения, либо оба вида патологий вместе. Эти нарушения препятствуют нормальному усвоению знаний без создания специальных условий обучения. 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Детский сад для таких деток становится практически единственным местом, где созданы оптимальные условия для полноценного развития и воспитания. </w:t>
      </w:r>
    </w:p>
    <w:p w:rsidR="002C540D" w:rsidRDefault="00E4596E">
      <w:pPr>
        <w:pStyle w:val="a4"/>
        <w:widowControl/>
        <w:spacing w:after="0"/>
        <w:jc w:val="both"/>
        <w:rPr>
          <w:rFonts w:ascii="Times New Roman" w:hAnsi="Times New Roman"/>
        </w:rPr>
      </w:pPr>
      <w:r w:rsidRPr="001245EE">
        <w:rPr>
          <w:rFonts w:ascii="Times New Roman" w:hAnsi="Times New Roman"/>
        </w:rPr>
        <w:t xml:space="preserve">   Категории таких дошкольников неоднородны. В них входят дети с разными нарушениями развития: нарушениями слуха, зрения, речи, опорно-двигательного аппарата, интеллекта, задержкой психического развития, нарушением общения и поведения, с комплексными нарушениями развития.  </w:t>
      </w:r>
    </w:p>
    <w:p w:rsidR="002C540D" w:rsidRDefault="00E4596E">
      <w:pPr>
        <w:pStyle w:val="a4"/>
        <w:widowControl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Внутренний мир ребёнка с ограниченными возможностями здоровья сложен и многообразен. Как помочь таким детям увидеть, услышать, почувствовать все многообразие окружающей среды, познать своё «Я», раскрыть его и войти в мир взрослых, полноценно существовать и взаимодействовать в нем. 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Одной из приемлемых, форм рабо</w:t>
      </w:r>
      <w:r w:rsidR="0075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 детьми ОВЗ является метод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«мандалоте</w:t>
      </w:r>
      <w:r w:rsidR="00754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рапии», который я использую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занятиях.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Мандалотерапия – одно из направлений арт-терапии. На мой взгляд, это естественный и радостный способ улучшения эмоционального состояния, снятия нап</w:t>
      </w:r>
      <w:r w:rsidR="0075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ряжения, выражения чувств детей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ограниченными возможностями здоровья.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Слово « мандала» в переводе с санскрита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9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означает «круг»,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диск».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символическое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круглое изображение, которое представляет собой как мир вне нас, который мы можем видеть (круг), так и невидимый мир (центр), который сокрыт внутри нас.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Открыл тайну мандалы  австрийский  психолог Карл Юнг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"Мандала – это проекция комплексов человека, орудие, помогающее нам найти свою сущность, освободить заблокированную энергию, очиститься от ментального мусора: чувства вины, страха, депрессии и даже физической боли".</w:t>
      </w:r>
    </w:p>
    <w:p w:rsidR="002C540D" w:rsidRDefault="00E4596E">
      <w:pPr>
        <w:pStyle w:val="ac"/>
        <w:shd w:val="clear" w:color="auto" w:fill="FFFFFF"/>
        <w:spacing w:beforeAutospacing="0" w:after="0" w:afterAutospacing="0"/>
        <w:jc w:val="both"/>
      </w:pPr>
      <w:r>
        <w:rPr>
          <w:color w:val="000000"/>
        </w:rPr>
        <w:t xml:space="preserve">   Если обратить внимание на окружающий нас мир, то примеры изображения круга можно встретить всюду: в витках розы, в спелом фрукте, в цветке, в волнах моря, в снежинке и в узорах калейдоскопа  и даже в рисунке пиццы... </w:t>
      </w:r>
      <w:r>
        <w:rPr>
          <w:color w:val="181818"/>
        </w:rPr>
        <w:t xml:space="preserve"> </w:t>
      </w:r>
    </w:p>
    <w:p w:rsidR="002C540D" w:rsidRDefault="002C540D">
      <w:pPr>
        <w:pStyle w:val="ac"/>
        <w:shd w:val="clear" w:color="auto" w:fill="FFFFFF"/>
        <w:spacing w:beforeAutospacing="0" w:after="0" w:afterAutospacing="0"/>
        <w:rPr>
          <w:rFonts w:cs="Arial"/>
          <w:color w:val="181818"/>
        </w:rPr>
      </w:pPr>
    </w:p>
    <w:p w:rsidR="002C540D" w:rsidRDefault="00E4596E">
      <w:pPr>
        <w:pStyle w:val="ac"/>
        <w:shd w:val="clear" w:color="auto" w:fill="FFFFFF"/>
        <w:spacing w:beforeAutospacing="0" w:after="0" w:afterAutospacing="0"/>
      </w:pPr>
      <w:r>
        <w:rPr>
          <w:color w:val="333333"/>
        </w:rPr>
        <w:t xml:space="preserve">  Применение данного метода во время индивидуальных и групповых занятий помогает мне в решении следующих задач: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и коррекция эмоциональной сферы дошкольника;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внутреннего напряжения и тревожности, релаксация;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взаимоотношений в подгруппе;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гармонизация внутреннего состояния и нахождение внутреннего ресурса;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бессознательного;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 навыков;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рук;</w:t>
      </w:r>
    </w:p>
    <w:p w:rsidR="002C540D" w:rsidRDefault="00E4596E">
      <w:pPr>
        <w:pStyle w:val="ad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высших психических процессов; внимания, мышления, восприятия.</w:t>
      </w:r>
    </w:p>
    <w:p w:rsidR="002C540D" w:rsidRDefault="00E4596E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</w:t>
      </w:r>
      <w:r w:rsidR="0075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работе с дошкольниками ОВЗ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использую 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мандалатерапии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40D" w:rsidRDefault="00E459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• Раскрашивание готовых мандал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C540D" w:rsidRDefault="00E459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и создание собственных мандал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540D" w:rsidRDefault="00E4596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40D" w:rsidRDefault="00E4596E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Раскрашивание готовых мандал.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 метода заключается в том, что при раскрашивании  ребенок физически расслабляется, заметно как его дыхание становится более глубоким и спокойным, раскрашивание замысловатых фигур имеет медитативный эффект.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Раскрашивая мандалу, ребенок внутренне успокаивается, сосредотачивается и  «заряжается» положительной энергией. Для детей здесь присутствует полная свобода творчества и самовыражения. Однообразные действия рук успокаивают и требуют концентрации внимания, тем самым снимают внутреннее напряжение.   Наблюдая за детьми ,я заметила, что на занятие дети уходят от своих переживаний, эмоционального отвержения, чувства одиночества, страхов и тревожности  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этот момент высвобождается психологическая энергия, которую ранее ребенок тратил на неэффективное поведение и напряжение. Ребенок начинает чувствовать себя спокойно, расслабляется.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Это и есть  способ релаксации и расслабления.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Создание ребенком продуктов своей деятельности облегчает процесс коммуникации, установления  отношений  со значимыми взрослыми и сверстниками на разных этапах  развития личности.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занятий каждый ребенок становится по своему психологическому состоянию качественно другим, успокоенным, духовно обновленным, с положительными изменениями в эмоциональной и познавательной сферах. 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Рисование и создание собственных мандал.</w:t>
      </w:r>
      <w:r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нравится, что в применении данного метода   </w:t>
      </w:r>
      <w:r>
        <w:rPr>
          <w:rFonts w:ascii="Times New Roman" w:eastAsia="Times New Roman" w:hAnsi="Times New Roman" w:cs="Tahoma"/>
          <w:color w:val="46464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овершенно не важно, умеет ли ребенок рисовать, лепить, моделировать, работать с карандашом, красками. Ведь целью будет не создание шедевра, а та внутренняя работа, что позволит душе выйти из состояния ограничений, критики, запретов, увидеть себя и мир заново. Дети увлекаются процессом рисования мандалы, искренне выплескивая на чистый белый лист то, что их волнует в данный момент (бессознательное)</w:t>
      </w:r>
      <w:r>
        <w:rPr>
          <w:rFonts w:ascii="Times New Roman" w:eastAsia="Times New Roman" w:hAnsi="Times New Roman" w:cs="Tahoma"/>
          <w:b/>
          <w:bCs/>
          <w:color w:val="46464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ahoma"/>
          <w:color w:val="111111"/>
          <w:sz w:val="24"/>
          <w:szCs w:val="24"/>
          <w:lang w:eastAsia="ru-RU"/>
        </w:rPr>
        <w:t>Конечно бывает, что  поначалу ребенку не совсем  нравится то, что  получается, но в какой-то момент я заметила, что  он минует « кризисную точку»  и сам процесс  начинает приносить ему  удовольствие.  Он просто дает  себе возможность выразиться  и раскрыть  новые внутренние ресурсы.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собственных мандал из сыпучих, природных и других материалов развивает творческие способности, детскую фантазию, мелкую моторику рук. Я предлагаю  детям создавать мандалы на выбор: в тарелках с бортиками или на подносах разного диаметра, оставляя за ребятами право выбора материалов для творчества.   </w:t>
      </w:r>
    </w:p>
    <w:p w:rsidR="002C540D" w:rsidRDefault="00E45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результате  творческой деятельности создается атмосфера эмоциональной теплоты, происходит понимание себя и своего внутреннего мира</w:t>
      </w:r>
    </w:p>
    <w:p w:rsidR="002C540D" w:rsidRDefault="00E4596E">
      <w:pPr>
        <w:shd w:val="clear" w:color="auto" w:fill="FFFFFF"/>
        <w:spacing w:beforeAutospacing="1" w:afterAutospacing="1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работе с использованием мандал     придерживаюсь следующих правил: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1. Ребенку предлагается несколько мандал на выбор (то, что ему ближе по настроению).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2. Ребенок  самостоятельно выбирает  материалы для работы и цветовую гамму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3. Необходимо хвалить и подбадривать ребенка в процессе работы, ведь от него требуется высокая концентрация  внимания и усидчивость.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4. В день желательно работать только с одной  мандалой.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5. Практикуется использование музыкального сопровождения.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6. Педагог не вмешивается в работу ребенка, без его согласия. И не высказываются оценочные комментарии по поводу работы.</w:t>
      </w: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t>8. После работы ребенку предлагается дать название мандале, которая у него получилась, проводиться беседа по поводу работы,</w:t>
      </w:r>
      <w:r w:rsidRPr="00754991">
        <w:t xml:space="preserve">       </w:t>
      </w:r>
      <w:r>
        <w:t xml:space="preserve">анализ его деятельности (допускаются корректные наводящие вопросы).                                                                                                   </w:t>
      </w:r>
    </w:p>
    <w:p w:rsidR="002C540D" w:rsidRDefault="002C540D">
      <w:pPr>
        <w:pStyle w:val="ac"/>
        <w:shd w:val="clear" w:color="auto" w:fill="FFFFFF"/>
        <w:spacing w:beforeAutospacing="0" w:after="0" w:afterAutospacing="0" w:line="210" w:lineRule="atLeast"/>
      </w:pPr>
    </w:p>
    <w:p w:rsidR="002C540D" w:rsidRDefault="00E4596E">
      <w:pPr>
        <w:pStyle w:val="ac"/>
        <w:shd w:val="clear" w:color="auto" w:fill="FFFFFF"/>
        <w:spacing w:beforeAutospacing="0" w:after="0" w:afterAutospacing="0" w:line="210" w:lineRule="atLeast"/>
      </w:pPr>
      <w:r>
        <w:rPr>
          <w:rFonts w:cs="Arial"/>
          <w:color w:val="181818"/>
        </w:rPr>
        <w:t xml:space="preserve">   </w:t>
      </w:r>
      <w:r>
        <w:t>Таким образом, испо</w:t>
      </w:r>
      <w:r w:rsidR="0037029B">
        <w:t xml:space="preserve">льзуя метод « мандалотерапии в </w:t>
      </w:r>
      <w:r>
        <w:t xml:space="preserve">своей работе с детьми ОВЗ я достигла следующих  </w:t>
      </w:r>
      <w:r w:rsidR="00C25091">
        <w:t>резу</w:t>
      </w:r>
      <w:bookmarkStart w:id="0" w:name="_GoBack"/>
      <w:bookmarkEnd w:id="0"/>
      <w:r w:rsidR="00C25091">
        <w:t xml:space="preserve">льтатов </w:t>
      </w:r>
      <w:r>
        <w:t>:</w:t>
      </w:r>
    </w:p>
    <w:p w:rsidR="0037029B" w:rsidRDefault="0037029B">
      <w:pPr>
        <w:pStyle w:val="ac"/>
        <w:shd w:val="clear" w:color="auto" w:fill="FFFFFF"/>
        <w:spacing w:beforeAutospacing="0" w:after="0" w:afterAutospacing="0" w:line="210" w:lineRule="atLeast"/>
      </w:pPr>
    </w:p>
    <w:p w:rsidR="002C540D" w:rsidRDefault="00E4596E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атмосферы эмоциональной теплоты;</w:t>
      </w:r>
    </w:p>
    <w:p w:rsidR="002C540D" w:rsidRDefault="00E459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напряжения;</w:t>
      </w:r>
    </w:p>
    <w:p w:rsidR="002C540D" w:rsidRDefault="00E459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 саморегуляции;</w:t>
      </w:r>
    </w:p>
    <w:p w:rsidR="002C540D" w:rsidRDefault="00E459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2C540D" w:rsidRDefault="00E459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сенсорных способностей;</w:t>
      </w:r>
    </w:p>
    <w:p w:rsidR="002C540D" w:rsidRDefault="00E459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2C540D" w:rsidRDefault="00E4596E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аффекта, связанного с получением удовольствия.</w:t>
      </w:r>
    </w:p>
    <w:p w:rsidR="002C540D" w:rsidRDefault="00E4596E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Мандалотерапия</w:t>
      </w:r>
      <w:r>
        <w:rPr>
          <w:rFonts w:ascii="Times New Roman" w:hAnsi="Times New Roman"/>
          <w:sz w:val="24"/>
          <w:szCs w:val="24"/>
        </w:rPr>
        <w:t>— это увлекательнейший мир, в котором нам предстоит совершать много самостоятельных открытий, а главное это эффективно, доступно, безопасно, интересно для детей с ограниченными возможностями здоровья. Ведь ребенок как писал К.Д. Ушинский «...мыслит формами, красками, звуками, ощущениями»</w:t>
      </w:r>
    </w:p>
    <w:p w:rsidR="00E4596E" w:rsidRDefault="00E4596E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96E" w:rsidRDefault="00E4596E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</w:t>
      </w:r>
    </w:p>
    <w:p w:rsidR="00E4596E" w:rsidRDefault="00E4596E" w:rsidP="00E4596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Cuprum;sans-serif" w:eastAsia="Times New Roman" w:hAnsi="Cuprum;sans-serif" w:cs="Times New Roman"/>
          <w:color w:val="333333"/>
          <w:sz w:val="24"/>
          <w:szCs w:val="24"/>
          <w:lang w:eastAsia="ru-RU"/>
        </w:rPr>
        <w:t>Копытин А.И. Диагностика в арттерапии. Метод «мандала».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2. </w:t>
      </w:r>
      <w:r w:rsidR="00754991" w:rsidRPr="00E4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Сюзанна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инчер «Создание и интерпретация </w:t>
      </w:r>
      <w:r w:rsidR="00754991" w:rsidRPr="00E45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мандал».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E4596E" w:rsidRPr="00E4596E" w:rsidRDefault="00E4596E" w:rsidP="00E4596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3.Е.А.Медведева, И.Ю. Левченко «Артпедагогика и арттерапия в специальном образовании</w:t>
      </w:r>
      <w:r w:rsidR="00C25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540D" w:rsidRPr="00E4596E" w:rsidRDefault="00E4596E" w:rsidP="00E4596E">
      <w:pPr>
        <w:shd w:val="clear" w:color="auto" w:fill="FFFFFF"/>
        <w:spacing w:afterAutospacing="1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2C540D" w:rsidRDefault="002C540D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0D" w:rsidRDefault="002C540D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40D" w:rsidRDefault="002C540D">
      <w:pPr>
        <w:pStyle w:val="ac"/>
        <w:shd w:val="clear" w:color="auto" w:fill="FFFFFF"/>
        <w:spacing w:beforeAutospacing="0" w:after="0" w:afterAutospacing="0" w:line="210" w:lineRule="atLeast"/>
      </w:pPr>
    </w:p>
    <w:sectPr w:rsidR="002C540D">
      <w:pgSz w:w="11906" w:h="16838"/>
      <w:pgMar w:top="1134" w:right="850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970"/>
    <w:multiLevelType w:val="multilevel"/>
    <w:tmpl w:val="908A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A7ECB"/>
    <w:multiLevelType w:val="multilevel"/>
    <w:tmpl w:val="12C4355C"/>
    <w:lvl w:ilvl="0">
      <w:start w:val="1"/>
      <w:numFmt w:val="bullet"/>
      <w:lvlText w:val=""/>
      <w:lvlJc w:val="left"/>
      <w:pPr>
        <w:tabs>
          <w:tab w:val="num" w:pos="0"/>
        </w:tabs>
        <w:ind w:left="78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 w:cs="Wingdings" w:hint="default"/>
      </w:rPr>
    </w:lvl>
  </w:abstractNum>
  <w:abstractNum w:abstractNumId="2">
    <w:nsid w:val="1DA6213E"/>
    <w:multiLevelType w:val="multilevel"/>
    <w:tmpl w:val="0B26EAF4"/>
    <w:lvl w:ilvl="0">
      <w:start w:val="1"/>
      <w:numFmt w:val="bullet"/>
      <w:lvlText w:val=""/>
      <w:lvlJc w:val="left"/>
      <w:pPr>
        <w:tabs>
          <w:tab w:val="num" w:pos="0"/>
        </w:tabs>
        <w:ind w:left="78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 w:cs="Wingdings" w:hint="default"/>
      </w:rPr>
    </w:lvl>
  </w:abstractNum>
  <w:abstractNum w:abstractNumId="3">
    <w:nsid w:val="358C709F"/>
    <w:multiLevelType w:val="multilevel"/>
    <w:tmpl w:val="BADC36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D"/>
    <w:rsid w:val="001245EE"/>
    <w:rsid w:val="002C540D"/>
    <w:rsid w:val="0037029B"/>
    <w:rsid w:val="00754991"/>
    <w:rsid w:val="00C25091"/>
    <w:rsid w:val="00D84C97"/>
    <w:rsid w:val="00E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B517-661B-4536-9D1E-8B3BA62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54822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5001B2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c3">
    <w:name w:val="c3"/>
    <w:basedOn w:val="a0"/>
    <w:qFormat/>
    <w:rsid w:val="00B33848"/>
  </w:style>
  <w:style w:type="character" w:customStyle="1" w:styleId="c1">
    <w:name w:val="c1"/>
    <w:basedOn w:val="a0"/>
    <w:qFormat/>
    <w:rsid w:val="00B33848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E5183B"/>
    <w:rPr>
      <w:rFonts w:ascii="Segoe UI" w:hAnsi="Segoe UI" w:cs="Segoe UI"/>
      <w:sz w:val="18"/>
      <w:szCs w:val="18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link w:val="a3"/>
    <w:rsid w:val="005001B2"/>
    <w:pPr>
      <w:widowControl w:val="0"/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a9">
    <w:name w:val="List"/>
    <w:basedOn w:val="a4"/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(Web)"/>
    <w:basedOn w:val="a"/>
    <w:uiPriority w:val="99"/>
    <w:unhideWhenUsed/>
    <w:qFormat/>
    <w:rsid w:val="00983F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F4D5D"/>
    <w:pPr>
      <w:ind w:left="720"/>
      <w:contextualSpacing/>
    </w:pPr>
  </w:style>
  <w:style w:type="paragraph" w:customStyle="1" w:styleId="c6">
    <w:name w:val="c6"/>
    <w:basedOn w:val="a"/>
    <w:qFormat/>
    <w:rsid w:val="00B338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E5183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35</cp:revision>
  <cp:lastPrinted>2022-02-27T19:23:00Z</cp:lastPrinted>
  <dcterms:created xsi:type="dcterms:W3CDTF">2022-02-05T17:36:00Z</dcterms:created>
  <dcterms:modified xsi:type="dcterms:W3CDTF">2022-03-30T16:13:00Z</dcterms:modified>
  <dc:language>ru-RU</dc:language>
</cp:coreProperties>
</file>