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C15" w:rsidRDefault="009C0B29" w:rsidP="009E2C1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</w:t>
      </w:r>
    </w:p>
    <w:p w:rsidR="009E2C15" w:rsidRPr="009E2C15" w:rsidRDefault="009E2C15" w:rsidP="009E2C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МБДОУ </w:t>
      </w:r>
      <w:proofErr w:type="spellStart"/>
      <w:r w:rsidRPr="009E2C15">
        <w:rPr>
          <w:rFonts w:ascii="Times New Roman" w:hAnsi="Times New Roman" w:cs="Times New Roman"/>
          <w:b/>
          <w:sz w:val="36"/>
          <w:szCs w:val="36"/>
        </w:rPr>
        <w:t>Ермаковский</w:t>
      </w:r>
      <w:proofErr w:type="spellEnd"/>
      <w:r w:rsidRPr="009E2C15">
        <w:rPr>
          <w:rFonts w:ascii="Times New Roman" w:hAnsi="Times New Roman" w:cs="Times New Roman"/>
          <w:b/>
          <w:sz w:val="36"/>
          <w:szCs w:val="36"/>
        </w:rPr>
        <w:t xml:space="preserve"> детский сад №</w:t>
      </w:r>
      <w:r>
        <w:rPr>
          <w:rFonts w:ascii="Times New Roman" w:hAnsi="Times New Roman" w:cs="Times New Roman"/>
          <w:b/>
          <w:sz w:val="36"/>
          <w:szCs w:val="36"/>
        </w:rPr>
        <w:t xml:space="preserve">1 </w:t>
      </w:r>
      <w:r w:rsidRPr="009E2C15">
        <w:rPr>
          <w:rFonts w:ascii="Times New Roman" w:hAnsi="Times New Roman" w:cs="Times New Roman"/>
          <w:b/>
          <w:sz w:val="36"/>
          <w:szCs w:val="36"/>
        </w:rPr>
        <w:t>комбинированного вида</w:t>
      </w:r>
      <w:r>
        <w:rPr>
          <w:rFonts w:ascii="Times New Roman" w:hAnsi="Times New Roman" w:cs="Times New Roman"/>
          <w:b/>
          <w:sz w:val="36"/>
          <w:szCs w:val="36"/>
        </w:rPr>
        <w:t xml:space="preserve"> «Ромашка»</w:t>
      </w:r>
    </w:p>
    <w:p w:rsidR="009E2C15" w:rsidRPr="009E2C15" w:rsidRDefault="009E2C15" w:rsidP="009E2C15">
      <w:pPr>
        <w:rPr>
          <w:rFonts w:ascii="Times New Roman" w:hAnsi="Times New Roman" w:cs="Times New Roman"/>
          <w:sz w:val="28"/>
          <w:szCs w:val="28"/>
        </w:rPr>
      </w:pPr>
    </w:p>
    <w:p w:rsidR="009E2C15" w:rsidRPr="009E2C15" w:rsidRDefault="009E2C15" w:rsidP="009E2C15">
      <w:pPr>
        <w:rPr>
          <w:rFonts w:ascii="Times New Roman" w:hAnsi="Times New Roman" w:cs="Times New Roman"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2C15">
        <w:rPr>
          <w:rFonts w:ascii="Times New Roman" w:hAnsi="Times New Roman" w:cs="Times New Roman"/>
          <w:b/>
          <w:sz w:val="56"/>
          <w:szCs w:val="56"/>
        </w:rPr>
        <w:t>Дидактическая игра как средство развития детей дошкольного возраста</w:t>
      </w: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77470</wp:posOffset>
            </wp:positionV>
            <wp:extent cx="4385310" cy="3296920"/>
            <wp:effectExtent l="19050" t="0" r="0" b="0"/>
            <wp:wrapThrough wrapText="bothSides">
              <wp:wrapPolygon edited="0">
                <wp:start x="-94" y="0"/>
                <wp:lineTo x="-94" y="21467"/>
                <wp:lineTo x="21581" y="21467"/>
                <wp:lineTo x="21581" y="0"/>
                <wp:lineTo x="-94" y="0"/>
              </wp:wrapPolygon>
            </wp:wrapThrough>
            <wp:docPr id="3" name="Рисунок 1" descr="C:\Users\user\Desktop\Новая папка (2)\P105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P1050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Default="009E2C15" w:rsidP="009E2C15">
      <w:pPr>
        <w:pStyle w:val="c26"/>
        <w:spacing w:before="0" w:beforeAutospacing="0" w:after="0" w:afterAutospacing="0" w:line="270" w:lineRule="atLeast"/>
        <w:ind w:left="3828"/>
        <w:rPr>
          <w:rStyle w:val="c0"/>
          <w:iCs/>
          <w:color w:val="000000"/>
          <w:sz w:val="28"/>
          <w:szCs w:val="28"/>
        </w:rPr>
      </w:pPr>
    </w:p>
    <w:p w:rsidR="009E2C15" w:rsidRDefault="009E2C15" w:rsidP="009E2C15">
      <w:pPr>
        <w:pStyle w:val="c26"/>
        <w:spacing w:before="0" w:beforeAutospacing="0" w:after="0" w:afterAutospacing="0" w:line="270" w:lineRule="atLeast"/>
        <w:ind w:left="3828"/>
        <w:rPr>
          <w:rStyle w:val="c0"/>
          <w:iCs/>
          <w:color w:val="000000"/>
          <w:sz w:val="28"/>
          <w:szCs w:val="28"/>
        </w:rPr>
      </w:pPr>
    </w:p>
    <w:p w:rsidR="009E2C15" w:rsidRPr="009E2C15" w:rsidRDefault="009E2C15" w:rsidP="009E2C15">
      <w:pPr>
        <w:pStyle w:val="c26"/>
        <w:spacing w:before="0" w:beforeAutospacing="0" w:after="0" w:afterAutospacing="0" w:line="270" w:lineRule="atLeast"/>
        <w:ind w:left="3828"/>
        <w:rPr>
          <w:rStyle w:val="c0"/>
          <w:iCs/>
          <w:color w:val="000000"/>
          <w:sz w:val="28"/>
          <w:szCs w:val="28"/>
        </w:rPr>
      </w:pPr>
      <w:r w:rsidRPr="009E2C15">
        <w:rPr>
          <w:rStyle w:val="c0"/>
          <w:iCs/>
          <w:color w:val="000000"/>
          <w:sz w:val="28"/>
          <w:szCs w:val="28"/>
        </w:rPr>
        <w:t>с. Ермаковское 2017г</w:t>
      </w:r>
    </w:p>
    <w:p w:rsidR="009E2C15" w:rsidRPr="009E2C15" w:rsidRDefault="009E2C15" w:rsidP="009E2C15">
      <w:pPr>
        <w:pStyle w:val="c26"/>
        <w:spacing w:before="0" w:beforeAutospacing="0" w:after="0" w:afterAutospacing="0" w:line="270" w:lineRule="atLeast"/>
        <w:jc w:val="center"/>
        <w:rPr>
          <w:rStyle w:val="c0"/>
          <w:iCs/>
          <w:color w:val="000000"/>
          <w:sz w:val="28"/>
          <w:szCs w:val="28"/>
        </w:rPr>
      </w:pPr>
      <w:r w:rsidRPr="009E2C15">
        <w:rPr>
          <w:rStyle w:val="c0"/>
          <w:b/>
          <w:iCs/>
          <w:color w:val="000000"/>
          <w:sz w:val="28"/>
          <w:szCs w:val="28"/>
        </w:rPr>
        <w:lastRenderedPageBreak/>
        <w:t>Содержание</w:t>
      </w:r>
    </w:p>
    <w:p w:rsidR="009E2C15" w:rsidRPr="009E2C15" w:rsidRDefault="009E2C15" w:rsidP="009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15" w:rsidRPr="009E2C15" w:rsidRDefault="009E2C15" w:rsidP="009E2C15">
      <w:pPr>
        <w:rPr>
          <w:rFonts w:ascii="Times New Roman" w:hAnsi="Times New Roman" w:cs="Times New Roman"/>
          <w:b/>
          <w:sz w:val="28"/>
          <w:szCs w:val="28"/>
        </w:rPr>
      </w:pPr>
      <w:r w:rsidRPr="009E2C1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E2C15" w:rsidRPr="009E2C15" w:rsidRDefault="009E2C15" w:rsidP="009E2C15">
      <w:pPr>
        <w:pStyle w:val="a3"/>
        <w:jc w:val="both"/>
        <w:rPr>
          <w:b/>
          <w:bCs/>
          <w:sz w:val="28"/>
          <w:szCs w:val="28"/>
        </w:rPr>
      </w:pPr>
      <w:r w:rsidRPr="009E2C15">
        <w:rPr>
          <w:b/>
          <w:bCs/>
          <w:sz w:val="28"/>
          <w:szCs w:val="28"/>
        </w:rPr>
        <w:t>Актуальность и значимость данной проблемы………………………...2</w:t>
      </w:r>
    </w:p>
    <w:p w:rsidR="009E2C15" w:rsidRPr="009E2C15" w:rsidRDefault="009E2C15" w:rsidP="009E2C15">
      <w:pPr>
        <w:pStyle w:val="a3"/>
        <w:jc w:val="both"/>
        <w:rPr>
          <w:sz w:val="28"/>
          <w:szCs w:val="28"/>
        </w:rPr>
      </w:pPr>
      <w:r w:rsidRPr="009E2C15">
        <w:rPr>
          <w:b/>
          <w:sz w:val="28"/>
          <w:szCs w:val="28"/>
        </w:rPr>
        <w:t>Цель и задачи данной проблемы</w:t>
      </w:r>
      <w:r w:rsidRPr="009E2C15">
        <w:rPr>
          <w:sz w:val="28"/>
          <w:szCs w:val="28"/>
        </w:rPr>
        <w:t>………………………………………….4</w:t>
      </w:r>
    </w:p>
    <w:p w:rsidR="009E2C15" w:rsidRPr="009E2C15" w:rsidRDefault="009E2C15" w:rsidP="009E2C15">
      <w:pPr>
        <w:pStyle w:val="a3"/>
        <w:rPr>
          <w:b/>
          <w:bCs/>
          <w:iCs/>
          <w:sz w:val="28"/>
          <w:szCs w:val="28"/>
        </w:rPr>
      </w:pPr>
      <w:r w:rsidRPr="009E2C15">
        <w:rPr>
          <w:b/>
          <w:bCs/>
          <w:iCs/>
          <w:sz w:val="28"/>
          <w:szCs w:val="28"/>
        </w:rPr>
        <w:t>Основная часть</w:t>
      </w:r>
    </w:p>
    <w:p w:rsidR="009E2C15" w:rsidRPr="009E2C15" w:rsidRDefault="009E2C15" w:rsidP="009E2C15">
      <w:pPr>
        <w:pStyle w:val="a3"/>
        <w:rPr>
          <w:sz w:val="28"/>
          <w:szCs w:val="28"/>
        </w:rPr>
      </w:pPr>
      <w:r w:rsidRPr="009E2C15">
        <w:rPr>
          <w:b/>
          <w:bCs/>
          <w:sz w:val="28"/>
          <w:szCs w:val="28"/>
        </w:rPr>
        <w:t>Место и роль дидактической игры в воспитательно-образовательном процессе</w:t>
      </w:r>
    </w:p>
    <w:p w:rsidR="009E2C15" w:rsidRPr="009E2C15" w:rsidRDefault="009E2C15" w:rsidP="009E2C15">
      <w:pPr>
        <w:pStyle w:val="a3"/>
        <w:rPr>
          <w:b/>
          <w:sz w:val="28"/>
          <w:szCs w:val="28"/>
        </w:rPr>
      </w:pPr>
      <w:r w:rsidRPr="009E2C15">
        <w:rPr>
          <w:b/>
          <w:sz w:val="28"/>
          <w:szCs w:val="28"/>
        </w:rPr>
        <w:t>Дидактическая игра как средство развития дошкольников………….5</w:t>
      </w:r>
    </w:p>
    <w:p w:rsidR="009E2C15" w:rsidRPr="009E2C15" w:rsidRDefault="009E2C15" w:rsidP="009E2C1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E2C15">
        <w:rPr>
          <w:rFonts w:ascii="Times New Roman" w:hAnsi="Times New Roman" w:cs="Times New Roman"/>
          <w:b/>
          <w:bCs/>
          <w:iCs/>
          <w:sz w:val="28"/>
          <w:szCs w:val="28"/>
        </w:rPr>
        <w:t>Структура, функции и виды дидактических игр………………………..6</w:t>
      </w:r>
    </w:p>
    <w:p w:rsidR="009E2C15" w:rsidRPr="009E2C15" w:rsidRDefault="009E2C15" w:rsidP="009E2C1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E2C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ПРОВЕДЕНИЯ И ИСПОЛЬЗОВАНИЕ ДИДАКТИЧЕСКИХ ИГР……………………………………………………10</w:t>
      </w:r>
    </w:p>
    <w:p w:rsidR="009E2C15" w:rsidRPr="009E2C15" w:rsidRDefault="009E2C15" w:rsidP="009E2C1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E2C15">
        <w:rPr>
          <w:rFonts w:ascii="Times New Roman" w:hAnsi="Times New Roman" w:cs="Times New Roman"/>
          <w:b/>
          <w:bCs/>
          <w:iCs/>
          <w:sz w:val="28"/>
          <w:szCs w:val="28"/>
        </w:rPr>
        <w:t>Заключение……………………………………………………………………11</w:t>
      </w:r>
    </w:p>
    <w:p w:rsidR="009E2C15" w:rsidRPr="009E2C15" w:rsidRDefault="009E2C15" w:rsidP="009E2C15">
      <w:pPr>
        <w:shd w:val="clear" w:color="auto" w:fill="FFFFFF"/>
        <w:spacing w:before="100" w:beforeAutospacing="1" w:after="100" w:afterAutospacing="1" w:line="360" w:lineRule="auto"/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9E2C15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  <w:t>Литература……………………………………………………………………13</w:t>
      </w:r>
    </w:p>
    <w:p w:rsidR="009E2C15" w:rsidRPr="009E2C15" w:rsidRDefault="009E2C15" w:rsidP="009E2C15">
      <w:pPr>
        <w:pStyle w:val="a3"/>
        <w:rPr>
          <w:b/>
          <w:bCs/>
          <w:iCs/>
          <w:sz w:val="28"/>
          <w:szCs w:val="28"/>
        </w:rPr>
      </w:pPr>
      <w:r w:rsidRPr="009E2C15">
        <w:rPr>
          <w:b/>
          <w:bCs/>
          <w:iCs/>
          <w:sz w:val="28"/>
          <w:szCs w:val="28"/>
        </w:rPr>
        <w:t>Приложение</w:t>
      </w:r>
      <w:proofErr w:type="gramStart"/>
      <w:r w:rsidRPr="009E2C15">
        <w:rPr>
          <w:b/>
          <w:bCs/>
          <w:iCs/>
          <w:sz w:val="28"/>
          <w:szCs w:val="28"/>
        </w:rPr>
        <w:t>1</w:t>
      </w:r>
      <w:proofErr w:type="gramEnd"/>
      <w:r w:rsidRPr="009E2C15">
        <w:rPr>
          <w:b/>
          <w:bCs/>
          <w:iCs/>
          <w:sz w:val="28"/>
          <w:szCs w:val="28"/>
        </w:rPr>
        <w:t>…………………………………………………………………..14</w:t>
      </w:r>
    </w:p>
    <w:p w:rsidR="009E2C15" w:rsidRPr="009E2C15" w:rsidRDefault="009E2C15" w:rsidP="009E2C15">
      <w:pPr>
        <w:pStyle w:val="a3"/>
        <w:rPr>
          <w:b/>
          <w:bCs/>
          <w:iCs/>
          <w:sz w:val="28"/>
          <w:szCs w:val="28"/>
        </w:rPr>
      </w:pPr>
      <w:r w:rsidRPr="009E2C15">
        <w:rPr>
          <w:b/>
          <w:sz w:val="28"/>
          <w:szCs w:val="28"/>
        </w:rPr>
        <w:t>Приложение   2………………………………………………………………...23</w:t>
      </w:r>
    </w:p>
    <w:p w:rsidR="009E2C15" w:rsidRPr="009E2C15" w:rsidRDefault="009E2C15" w:rsidP="009E2C15">
      <w:pPr>
        <w:pStyle w:val="a3"/>
        <w:rPr>
          <w:b/>
          <w:sz w:val="28"/>
          <w:szCs w:val="28"/>
        </w:rPr>
      </w:pPr>
    </w:p>
    <w:p w:rsidR="009E2C15" w:rsidRPr="009E2C15" w:rsidRDefault="009E2C15" w:rsidP="009E2C1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2C15" w:rsidRPr="00094FB5" w:rsidRDefault="009E2C15" w:rsidP="009E2C15">
      <w:pPr>
        <w:shd w:val="clear" w:color="auto" w:fill="FFFFFF"/>
        <w:spacing w:before="100" w:beforeAutospacing="1" w:after="100" w:afterAutospacing="1" w:line="360" w:lineRule="auto"/>
        <w:rPr>
          <w:b/>
          <w:color w:val="000000" w:themeColor="text1"/>
          <w:sz w:val="28"/>
          <w:szCs w:val="28"/>
        </w:rPr>
      </w:pPr>
    </w:p>
    <w:p w:rsidR="009E2C15" w:rsidRDefault="009E2C15" w:rsidP="009E2C15">
      <w:pPr>
        <w:rPr>
          <w:b/>
          <w:sz w:val="28"/>
          <w:szCs w:val="28"/>
        </w:rPr>
      </w:pPr>
    </w:p>
    <w:p w:rsidR="009E2C15" w:rsidRDefault="009E2C15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b/>
          <w:iCs/>
          <w:color w:val="000000"/>
          <w:sz w:val="28"/>
          <w:szCs w:val="28"/>
        </w:rPr>
      </w:pPr>
    </w:p>
    <w:p w:rsidR="009E2C15" w:rsidRDefault="009E2C15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b/>
          <w:iCs/>
          <w:color w:val="000000"/>
          <w:sz w:val="28"/>
          <w:szCs w:val="28"/>
        </w:rPr>
      </w:pPr>
    </w:p>
    <w:p w:rsidR="009E2C15" w:rsidRDefault="009E2C15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b/>
          <w:iCs/>
          <w:color w:val="000000"/>
          <w:sz w:val="28"/>
          <w:szCs w:val="28"/>
        </w:rPr>
      </w:pPr>
    </w:p>
    <w:p w:rsidR="009E2C15" w:rsidRDefault="009E2C15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b/>
          <w:iCs/>
          <w:color w:val="000000"/>
          <w:sz w:val="28"/>
          <w:szCs w:val="28"/>
        </w:rPr>
      </w:pPr>
    </w:p>
    <w:p w:rsidR="009E2C15" w:rsidRDefault="009E2C15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b/>
          <w:iCs/>
          <w:color w:val="000000"/>
          <w:sz w:val="28"/>
          <w:szCs w:val="28"/>
        </w:rPr>
      </w:pPr>
    </w:p>
    <w:p w:rsidR="009E2C15" w:rsidRDefault="009E2C15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b/>
          <w:iCs/>
          <w:color w:val="000000"/>
          <w:sz w:val="28"/>
          <w:szCs w:val="28"/>
        </w:rPr>
      </w:pPr>
    </w:p>
    <w:p w:rsidR="0089000B" w:rsidRDefault="0089000B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b/>
          <w:iCs/>
          <w:color w:val="000000"/>
          <w:sz w:val="28"/>
          <w:szCs w:val="28"/>
        </w:rPr>
      </w:pPr>
      <w:r>
        <w:rPr>
          <w:rStyle w:val="c0"/>
          <w:b/>
          <w:iCs/>
          <w:color w:val="000000"/>
          <w:sz w:val="28"/>
          <w:szCs w:val="28"/>
        </w:rPr>
        <w:lastRenderedPageBreak/>
        <w:t>Автор – составитель:</w:t>
      </w:r>
    </w:p>
    <w:p w:rsidR="0089000B" w:rsidRDefault="009E2C15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iCs/>
          <w:color w:val="000000"/>
          <w:sz w:val="28"/>
          <w:szCs w:val="28"/>
        </w:rPr>
      </w:pPr>
      <w:proofErr w:type="spellStart"/>
      <w:r>
        <w:rPr>
          <w:rStyle w:val="c0"/>
          <w:iCs/>
          <w:color w:val="000000"/>
          <w:sz w:val="28"/>
          <w:szCs w:val="28"/>
        </w:rPr>
        <w:t>Вагина</w:t>
      </w:r>
      <w:proofErr w:type="spellEnd"/>
      <w:r>
        <w:rPr>
          <w:rStyle w:val="c0"/>
          <w:iCs/>
          <w:color w:val="000000"/>
          <w:sz w:val="28"/>
          <w:szCs w:val="28"/>
        </w:rPr>
        <w:t xml:space="preserve"> Е.А.- воспитатель МБДОУ </w:t>
      </w:r>
      <w:proofErr w:type="spellStart"/>
      <w:r w:rsidR="0089000B">
        <w:rPr>
          <w:rStyle w:val="c0"/>
          <w:iCs/>
          <w:color w:val="000000"/>
          <w:sz w:val="28"/>
          <w:szCs w:val="28"/>
        </w:rPr>
        <w:t>Ермаковский</w:t>
      </w:r>
      <w:proofErr w:type="spellEnd"/>
      <w:r w:rsidR="0089000B">
        <w:rPr>
          <w:rStyle w:val="c0"/>
          <w:iCs/>
          <w:color w:val="000000"/>
          <w:sz w:val="28"/>
          <w:szCs w:val="28"/>
        </w:rPr>
        <w:t xml:space="preserve"> детский сад №</w:t>
      </w:r>
      <w:r>
        <w:rPr>
          <w:rStyle w:val="c0"/>
          <w:iCs/>
          <w:color w:val="000000"/>
          <w:sz w:val="28"/>
          <w:szCs w:val="28"/>
        </w:rPr>
        <w:t>1 комбинированного вида «Ромашка»</w:t>
      </w:r>
    </w:p>
    <w:p w:rsidR="0089000B" w:rsidRDefault="0089000B" w:rsidP="006519C6">
      <w:pPr>
        <w:pStyle w:val="c26"/>
        <w:spacing w:before="0" w:beforeAutospacing="0" w:after="0" w:afterAutospacing="0" w:line="270" w:lineRule="atLeast"/>
        <w:jc w:val="both"/>
        <w:rPr>
          <w:rStyle w:val="c0"/>
          <w:iCs/>
          <w:color w:val="000000"/>
          <w:sz w:val="28"/>
          <w:szCs w:val="28"/>
        </w:rPr>
      </w:pPr>
    </w:p>
    <w:p w:rsidR="0089000B" w:rsidRPr="0089000B" w:rsidRDefault="0089000B" w:rsidP="006519C6">
      <w:pPr>
        <w:jc w:val="both"/>
        <w:rPr>
          <w:rFonts w:ascii="Times New Roman" w:hAnsi="Times New Roman" w:cs="Times New Roman"/>
          <w:sz w:val="28"/>
          <w:szCs w:val="28"/>
        </w:rPr>
      </w:pPr>
      <w:r w:rsidRPr="0089000B">
        <w:rPr>
          <w:rStyle w:val="c5"/>
          <w:rFonts w:ascii="Times New Roman" w:hAnsi="Times New Roman" w:cs="Times New Roman"/>
          <w:sz w:val="28"/>
          <w:szCs w:val="28"/>
        </w:rPr>
        <w:t>В данной работе показана возможность использования дидактической игры в различных ее функциях.</w:t>
      </w:r>
    </w:p>
    <w:p w:rsidR="0089000B" w:rsidRPr="0089000B" w:rsidRDefault="0089000B" w:rsidP="006519C6">
      <w:pPr>
        <w:jc w:val="both"/>
        <w:rPr>
          <w:rFonts w:ascii="Times New Roman" w:hAnsi="Times New Roman" w:cs="Times New Roman"/>
          <w:sz w:val="28"/>
          <w:szCs w:val="28"/>
        </w:rPr>
      </w:pPr>
      <w:r w:rsidRPr="0089000B">
        <w:rPr>
          <w:rStyle w:val="c5"/>
          <w:rFonts w:ascii="Times New Roman" w:hAnsi="Times New Roman" w:cs="Times New Roman"/>
          <w:sz w:val="28"/>
          <w:szCs w:val="28"/>
        </w:rPr>
        <w:t xml:space="preserve">Также в работе рассматриваются разные виды дидактических игр. </w:t>
      </w:r>
      <w:r>
        <w:rPr>
          <w:rStyle w:val="c5"/>
          <w:rFonts w:ascii="Times New Roman" w:hAnsi="Times New Roman" w:cs="Times New Roman"/>
          <w:sz w:val="28"/>
          <w:szCs w:val="28"/>
        </w:rPr>
        <w:t xml:space="preserve">            </w:t>
      </w:r>
      <w:r w:rsidRPr="0089000B">
        <w:rPr>
          <w:rStyle w:val="c5"/>
          <w:rFonts w:ascii="Times New Roman" w:hAnsi="Times New Roman" w:cs="Times New Roman"/>
          <w:sz w:val="28"/>
          <w:szCs w:val="28"/>
        </w:rPr>
        <w:t>Игра – обучающий процесс, к которому, как и к любому занятию, требуется подготовиться как воспитателю, так и детям. В связи с этим рассмотрена методика организации дидактических игр, подготовка к проведению и сам процесс проведения игр</w:t>
      </w:r>
      <w:r>
        <w:rPr>
          <w:rStyle w:val="c5"/>
          <w:rFonts w:ascii="Times New Roman" w:hAnsi="Times New Roman" w:cs="Times New Roman"/>
          <w:sz w:val="28"/>
          <w:szCs w:val="28"/>
        </w:rPr>
        <w:t>.</w:t>
      </w:r>
    </w:p>
    <w:p w:rsidR="0089000B" w:rsidRPr="0089000B" w:rsidRDefault="0089000B" w:rsidP="006519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9000B" w:rsidRDefault="0089000B" w:rsidP="009C0B2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E2C15" w:rsidRDefault="0089000B" w:rsidP="006519C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</w:t>
      </w:r>
    </w:p>
    <w:p w:rsidR="00B3450E" w:rsidRPr="006519C6" w:rsidRDefault="0089000B" w:rsidP="006519C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</w:t>
      </w:r>
      <w:r w:rsidR="00B3450E" w:rsidRPr="006519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Введение</w:t>
      </w:r>
    </w:p>
    <w:p w:rsidR="00B3450E" w:rsidRPr="006519C6" w:rsidRDefault="00B3450E" w:rsidP="006519C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«Без игры </w:t>
      </w:r>
      <w:proofErr w:type="gramStart"/>
      <w:r w:rsidRPr="006519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нет и не может</w:t>
      </w:r>
      <w:proofErr w:type="gramEnd"/>
      <w:r w:rsidRPr="006519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быть полноценного умственного развития. Игра - это огромное светлое окно, через которое в духовный мир ребёнка вливается жизненный поток представлений, понятий»</w:t>
      </w:r>
    </w:p>
    <w:p w:rsidR="00B3450E" w:rsidRPr="006519C6" w:rsidRDefault="00B3450E" w:rsidP="006519C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В. А. Сухомлинский.</w:t>
      </w:r>
    </w:p>
    <w:p w:rsidR="005B0CB5" w:rsidRPr="006519C6" w:rsidRDefault="005B0CB5" w:rsidP="006519C6">
      <w:pPr>
        <w:pStyle w:val="a3"/>
        <w:ind w:left="360"/>
        <w:jc w:val="both"/>
        <w:rPr>
          <w:sz w:val="28"/>
          <w:szCs w:val="28"/>
        </w:rPr>
      </w:pPr>
      <w:r w:rsidRPr="006519C6">
        <w:rPr>
          <w:b/>
          <w:bCs/>
          <w:sz w:val="28"/>
          <w:szCs w:val="28"/>
        </w:rPr>
        <w:t>Актуальность и значимость данной проблемы</w:t>
      </w:r>
    </w:p>
    <w:p w:rsidR="005B0CB5" w:rsidRPr="006519C6" w:rsidRDefault="005B0CB5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>Игра - это наиболее доступный для детей вид деятельности, способ переработки из окружающего мира полученных впечатлений. В игре ярко проявляются мышления и воображения ребенка, его эмоциональность, активность, развивающая потребность в общении.</w:t>
      </w:r>
    </w:p>
    <w:p w:rsidR="005B0CB5" w:rsidRPr="006519C6" w:rsidRDefault="005B0CB5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>Интересная игра повышает умственную активность ребенка, и он может решить более трудную задачу, чем на занятии. Игра - это только один из методов, и она дает хорошие результаты только в сочетании с другими: наблюдением, беседами, чтением и т.д.</w:t>
      </w:r>
      <w:r w:rsidR="00CD7D63" w:rsidRPr="006519C6">
        <w:rPr>
          <w:sz w:val="28"/>
          <w:szCs w:val="28"/>
        </w:rPr>
        <w:t xml:space="preserve"> </w:t>
      </w:r>
      <w:r w:rsidRPr="006519C6">
        <w:rPr>
          <w:sz w:val="28"/>
          <w:szCs w:val="28"/>
        </w:rPr>
        <w:t>Играя дети, учатся применять свои знания и умения на практике, пользоваться ими в разных условиях. Игра - это самостоятельная деятельность, в которой дети вступают в общение со сверстниками. Их объединяет общая цель, совместные усилия к достижению, общие переживания. Игровые переживания оставляют глубокий след в сознании ребенка и способствуют формированию добрых чувств, благородных стремлений, навыков коллективной жизни. Игра занимает большое место в системе физического, нравственного, трудового и эстетического воспитания. Ребенку нужна активная деятельность, способствующая повышению его жизненного тонуса, удовлетворяющая его интересы, социальные потребности.</w:t>
      </w:r>
    </w:p>
    <w:p w:rsidR="005B0CB5" w:rsidRPr="006519C6" w:rsidRDefault="005B0CB5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>Игра имеет большое образовательное значение, она тесно связана с обучением на занятиях, с наблюдениями повседневной жизни.</w:t>
      </w:r>
    </w:p>
    <w:p w:rsidR="005B0CB5" w:rsidRPr="006519C6" w:rsidRDefault="005B0CB5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>Они учатся решать самостоятельно игровые задачи, находить лучший способ осуществления задуманного. Пользоваться своими знаниями, выражать их словами.</w:t>
      </w:r>
    </w:p>
    <w:p w:rsidR="005B0CB5" w:rsidRPr="006519C6" w:rsidRDefault="005B0CB5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>Нередко игра служит поводом для сообщения новых знаний, для расширения кругозора. С развитием интереса к труду взрослых, к общественной жизни, к героическим подвигам людей у детей появляются первые мечты о будущей профессии, стремление подражать любимым героям. Все делает игры важным средством сознания направленности ребенка, который начинает складываться в дошкольном детстве.</w:t>
      </w:r>
    </w:p>
    <w:p w:rsidR="005B0CB5" w:rsidRPr="006519C6" w:rsidRDefault="005B0CB5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lastRenderedPageBreak/>
        <w:t>Таким образом, игровая деятельность является актуальной проблемой процесса обучения.</w:t>
      </w:r>
    </w:p>
    <w:p w:rsidR="00CD7D63" w:rsidRPr="006519C6" w:rsidRDefault="00CD7D63" w:rsidP="006519C6">
      <w:pPr>
        <w:pStyle w:val="a3"/>
        <w:jc w:val="both"/>
        <w:rPr>
          <w:sz w:val="28"/>
          <w:szCs w:val="28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519C6" w:rsidRDefault="006519C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13E4F" w:rsidRDefault="00713E4F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D7D63" w:rsidRPr="006519C6" w:rsidRDefault="00CD7D63" w:rsidP="006519C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19C6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Основная цель</w:t>
      </w:r>
      <w:r w:rsidRPr="006519C6">
        <w:rPr>
          <w:rFonts w:ascii="Times New Roman" w:eastAsia="Calibri" w:hAnsi="Times New Roman" w:cs="Times New Roman"/>
          <w:sz w:val="28"/>
          <w:szCs w:val="28"/>
        </w:rPr>
        <w:t xml:space="preserve">  методической работы заключается в том, чтобы повысить речевой уровень детей с помощью дидактической игры.</w:t>
      </w:r>
    </w:p>
    <w:p w:rsidR="00CD7D63" w:rsidRPr="006519C6" w:rsidRDefault="00CD7D63" w:rsidP="006519C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9C6">
        <w:rPr>
          <w:rFonts w:ascii="Times New Roman" w:eastAsia="Calibri" w:hAnsi="Times New Roman" w:cs="Times New Roman"/>
          <w:b/>
          <w:sz w:val="28"/>
          <w:szCs w:val="28"/>
        </w:rPr>
        <w:t>Использование дидактических игр способствует решению следующих задач:</w:t>
      </w:r>
    </w:p>
    <w:p w:rsidR="00CD7D63" w:rsidRPr="006519C6" w:rsidRDefault="00CD7D63" w:rsidP="006519C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19C6">
        <w:rPr>
          <w:rFonts w:ascii="Times New Roman" w:eastAsia="Calibri" w:hAnsi="Times New Roman" w:cs="Times New Roman"/>
          <w:sz w:val="28"/>
          <w:szCs w:val="28"/>
        </w:rPr>
        <w:t>- побуждать детей к общению друг с другом и комментированию своих действий;</w:t>
      </w:r>
    </w:p>
    <w:p w:rsidR="00CD7D63" w:rsidRPr="006519C6" w:rsidRDefault="00CD7D63" w:rsidP="006519C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19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6519C6">
        <w:rPr>
          <w:rFonts w:ascii="Times New Roman" w:eastAsia="Calibri" w:hAnsi="Times New Roman" w:cs="Times New Roman"/>
          <w:sz w:val="28"/>
          <w:szCs w:val="28"/>
        </w:rPr>
        <w:t>- способствовать закреплению навыков пользования инициативной речью;</w:t>
      </w:r>
    </w:p>
    <w:p w:rsidR="00CD7D63" w:rsidRPr="006519C6" w:rsidRDefault="00CD7D63" w:rsidP="006519C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19C6">
        <w:rPr>
          <w:rFonts w:ascii="Times New Roman" w:eastAsia="Calibri" w:hAnsi="Times New Roman" w:cs="Times New Roman"/>
          <w:sz w:val="28"/>
          <w:szCs w:val="28"/>
        </w:rPr>
        <w:t>- совершенствовать разговорную речь;</w:t>
      </w:r>
    </w:p>
    <w:p w:rsidR="00CD7D63" w:rsidRPr="006519C6" w:rsidRDefault="00CD7D63" w:rsidP="006519C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19C6">
        <w:rPr>
          <w:rFonts w:ascii="Times New Roman" w:eastAsia="Calibri" w:hAnsi="Times New Roman" w:cs="Times New Roman"/>
          <w:sz w:val="28"/>
          <w:szCs w:val="28"/>
        </w:rPr>
        <w:t>- о</w:t>
      </w:r>
      <w:r w:rsidRPr="006519C6">
        <w:rPr>
          <w:rFonts w:ascii="Times New Roman" w:hAnsi="Times New Roman" w:cs="Times New Roman"/>
          <w:sz w:val="28"/>
          <w:szCs w:val="28"/>
        </w:rPr>
        <w:t>богащать словарь.</w:t>
      </w:r>
    </w:p>
    <w:p w:rsidR="00CD7D63" w:rsidRPr="006519C6" w:rsidRDefault="00CD7D63" w:rsidP="006519C6">
      <w:pPr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519C6">
        <w:rPr>
          <w:rFonts w:ascii="Times New Roman" w:hAnsi="Times New Roman" w:cs="Times New Roman"/>
          <w:sz w:val="28"/>
          <w:szCs w:val="28"/>
        </w:rPr>
        <w:t xml:space="preserve">   </w:t>
      </w:r>
      <w:r w:rsidRPr="006519C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Методическая разработка адресована: </w:t>
      </w:r>
    </w:p>
    <w:p w:rsidR="00CD7D63" w:rsidRPr="006519C6" w:rsidRDefault="00CD7D63" w:rsidP="006519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9C6">
        <w:rPr>
          <w:rFonts w:ascii="Times New Roman" w:eastAsia="Calibri" w:hAnsi="Times New Roman" w:cs="Times New Roman"/>
          <w:sz w:val="28"/>
          <w:szCs w:val="28"/>
        </w:rPr>
        <w:t>воспитателям ДОУ,  для использования дидактических игр в детском саду на занятии и режимных моментах, а также родителям для использования  в домашних условиях.</w:t>
      </w:r>
    </w:p>
    <w:p w:rsidR="005B0CB5" w:rsidRPr="006519C6" w:rsidRDefault="005B0CB5" w:rsidP="006519C6">
      <w:pPr>
        <w:pStyle w:val="a3"/>
        <w:jc w:val="both"/>
        <w:rPr>
          <w:b/>
          <w:sz w:val="28"/>
          <w:szCs w:val="28"/>
        </w:rPr>
      </w:pPr>
    </w:p>
    <w:p w:rsidR="005B0CB5" w:rsidRPr="006519C6" w:rsidRDefault="005B0CB5" w:rsidP="006519C6">
      <w:pPr>
        <w:pStyle w:val="a3"/>
        <w:jc w:val="both"/>
        <w:rPr>
          <w:b/>
          <w:sz w:val="28"/>
          <w:szCs w:val="28"/>
        </w:rPr>
      </w:pPr>
    </w:p>
    <w:p w:rsidR="00CD7D63" w:rsidRPr="006519C6" w:rsidRDefault="00CD7D63" w:rsidP="006519C6">
      <w:pPr>
        <w:pStyle w:val="a3"/>
        <w:jc w:val="both"/>
        <w:rPr>
          <w:b/>
          <w:sz w:val="28"/>
          <w:szCs w:val="28"/>
        </w:rPr>
      </w:pPr>
    </w:p>
    <w:p w:rsidR="00CD7D63" w:rsidRPr="006519C6" w:rsidRDefault="00CD7D63" w:rsidP="006519C6">
      <w:pPr>
        <w:pStyle w:val="a3"/>
        <w:jc w:val="both"/>
        <w:rPr>
          <w:b/>
          <w:sz w:val="28"/>
          <w:szCs w:val="28"/>
        </w:rPr>
      </w:pPr>
    </w:p>
    <w:p w:rsidR="00CD7D63" w:rsidRPr="006519C6" w:rsidRDefault="00CD7D63" w:rsidP="006519C6">
      <w:pPr>
        <w:pStyle w:val="a3"/>
        <w:jc w:val="both"/>
        <w:rPr>
          <w:b/>
          <w:sz w:val="28"/>
          <w:szCs w:val="28"/>
        </w:rPr>
      </w:pPr>
    </w:p>
    <w:p w:rsidR="00CD7D63" w:rsidRPr="006519C6" w:rsidRDefault="00CD7D63" w:rsidP="006519C6">
      <w:pPr>
        <w:pStyle w:val="a3"/>
        <w:jc w:val="both"/>
        <w:rPr>
          <w:b/>
          <w:sz w:val="28"/>
          <w:szCs w:val="28"/>
        </w:rPr>
      </w:pPr>
    </w:p>
    <w:p w:rsidR="00CD7D63" w:rsidRPr="006519C6" w:rsidRDefault="00CD7D63" w:rsidP="006519C6">
      <w:pPr>
        <w:pStyle w:val="a3"/>
        <w:jc w:val="both"/>
        <w:rPr>
          <w:b/>
          <w:sz w:val="28"/>
          <w:szCs w:val="28"/>
        </w:rPr>
      </w:pPr>
    </w:p>
    <w:p w:rsidR="00CD7D63" w:rsidRPr="006519C6" w:rsidRDefault="00CD7D63" w:rsidP="006519C6">
      <w:pPr>
        <w:pStyle w:val="a3"/>
        <w:jc w:val="both"/>
        <w:rPr>
          <w:b/>
          <w:sz w:val="28"/>
          <w:szCs w:val="28"/>
        </w:rPr>
      </w:pPr>
    </w:p>
    <w:p w:rsidR="00CD7D63" w:rsidRPr="006519C6" w:rsidRDefault="00CD7D63" w:rsidP="006519C6">
      <w:pPr>
        <w:pStyle w:val="a3"/>
        <w:jc w:val="both"/>
        <w:rPr>
          <w:b/>
          <w:sz w:val="28"/>
          <w:szCs w:val="28"/>
        </w:rPr>
      </w:pPr>
    </w:p>
    <w:p w:rsidR="006519C6" w:rsidRDefault="006519C6" w:rsidP="006519C6">
      <w:pPr>
        <w:pStyle w:val="a3"/>
        <w:jc w:val="both"/>
        <w:rPr>
          <w:b/>
          <w:bCs/>
          <w:sz w:val="28"/>
          <w:szCs w:val="28"/>
        </w:rPr>
      </w:pPr>
    </w:p>
    <w:p w:rsidR="006519C6" w:rsidRDefault="006519C6" w:rsidP="006519C6">
      <w:pPr>
        <w:pStyle w:val="a3"/>
        <w:jc w:val="both"/>
        <w:rPr>
          <w:b/>
          <w:bCs/>
          <w:sz w:val="28"/>
          <w:szCs w:val="28"/>
        </w:rPr>
      </w:pPr>
    </w:p>
    <w:p w:rsidR="006519C6" w:rsidRDefault="006519C6" w:rsidP="006519C6">
      <w:pPr>
        <w:pStyle w:val="a3"/>
        <w:jc w:val="both"/>
        <w:rPr>
          <w:b/>
          <w:bCs/>
          <w:sz w:val="28"/>
          <w:szCs w:val="28"/>
        </w:rPr>
      </w:pPr>
    </w:p>
    <w:p w:rsidR="006519C6" w:rsidRDefault="006519C6" w:rsidP="006519C6">
      <w:pPr>
        <w:pStyle w:val="a3"/>
        <w:jc w:val="both"/>
        <w:rPr>
          <w:b/>
          <w:bCs/>
          <w:sz w:val="28"/>
          <w:szCs w:val="28"/>
        </w:rPr>
      </w:pPr>
    </w:p>
    <w:p w:rsidR="00713E4F" w:rsidRDefault="00713E4F" w:rsidP="006519C6">
      <w:pPr>
        <w:pStyle w:val="a3"/>
        <w:jc w:val="both"/>
        <w:rPr>
          <w:b/>
          <w:bCs/>
          <w:sz w:val="28"/>
          <w:szCs w:val="28"/>
        </w:rPr>
      </w:pPr>
    </w:p>
    <w:p w:rsidR="001A018E" w:rsidRPr="006519C6" w:rsidRDefault="001A018E" w:rsidP="006519C6">
      <w:pPr>
        <w:pStyle w:val="a3"/>
        <w:jc w:val="both"/>
        <w:rPr>
          <w:sz w:val="28"/>
          <w:szCs w:val="28"/>
        </w:rPr>
      </w:pPr>
      <w:r w:rsidRPr="006519C6">
        <w:rPr>
          <w:b/>
          <w:bCs/>
          <w:sz w:val="28"/>
          <w:szCs w:val="28"/>
        </w:rPr>
        <w:t>Основная часть</w:t>
      </w:r>
    </w:p>
    <w:p w:rsidR="00CD7D63" w:rsidRPr="006519C6" w:rsidRDefault="001A018E" w:rsidP="006519C6">
      <w:pPr>
        <w:pStyle w:val="a3"/>
        <w:jc w:val="both"/>
        <w:rPr>
          <w:b/>
          <w:sz w:val="28"/>
          <w:szCs w:val="28"/>
        </w:rPr>
      </w:pPr>
      <w:r w:rsidRPr="006519C6">
        <w:rPr>
          <w:b/>
          <w:bCs/>
          <w:sz w:val="28"/>
          <w:szCs w:val="28"/>
        </w:rPr>
        <w:t>Место и роль дидактической игры в воспитательно-образовательном процессе</w:t>
      </w:r>
    </w:p>
    <w:p w:rsidR="004A7941" w:rsidRPr="006519C6" w:rsidRDefault="004A7941" w:rsidP="006519C6">
      <w:pPr>
        <w:pStyle w:val="a3"/>
        <w:jc w:val="both"/>
        <w:rPr>
          <w:b/>
          <w:sz w:val="28"/>
          <w:szCs w:val="28"/>
        </w:rPr>
      </w:pPr>
      <w:r w:rsidRPr="006519C6">
        <w:rPr>
          <w:b/>
          <w:sz w:val="28"/>
          <w:szCs w:val="28"/>
        </w:rPr>
        <w:t>Дидактическая игра как средство развития дошкольников</w:t>
      </w:r>
    </w:p>
    <w:p w:rsidR="004A7941" w:rsidRPr="006519C6" w:rsidRDefault="004A7941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>«Концепция дошкольного воспитания» (авторы В.</w:t>
      </w:r>
      <w:proofErr w:type="gramStart"/>
      <w:r w:rsidRPr="006519C6">
        <w:rPr>
          <w:sz w:val="28"/>
          <w:szCs w:val="28"/>
        </w:rPr>
        <w:t>В</w:t>
      </w:r>
      <w:proofErr w:type="gramEnd"/>
      <w:r w:rsidRPr="006519C6">
        <w:rPr>
          <w:sz w:val="28"/>
          <w:szCs w:val="28"/>
        </w:rPr>
        <w:t xml:space="preserve"> </w:t>
      </w:r>
      <w:proofErr w:type="gramStart"/>
      <w:r w:rsidRPr="006519C6">
        <w:rPr>
          <w:sz w:val="28"/>
          <w:szCs w:val="28"/>
        </w:rPr>
        <w:t>Давыдов</w:t>
      </w:r>
      <w:proofErr w:type="gramEnd"/>
      <w:r w:rsidRPr="006519C6">
        <w:rPr>
          <w:sz w:val="28"/>
          <w:szCs w:val="28"/>
        </w:rPr>
        <w:t xml:space="preserve">, В.А Петровский и др.) – ориентируют педагогов на </w:t>
      </w:r>
      <w:proofErr w:type="spellStart"/>
      <w:r w:rsidRPr="006519C6">
        <w:rPr>
          <w:sz w:val="28"/>
          <w:szCs w:val="28"/>
        </w:rPr>
        <w:t>гуманизацию</w:t>
      </w:r>
      <w:proofErr w:type="spellEnd"/>
      <w:r w:rsidRPr="006519C6">
        <w:rPr>
          <w:sz w:val="28"/>
          <w:szCs w:val="28"/>
        </w:rPr>
        <w:t xml:space="preserve"> воспитательно-образовательного процесса детского сада через «…реализацию специфических возрастных возможностей психического развития дошкольников  в соответствующих возрасту видах деятельности…».</w:t>
      </w:r>
    </w:p>
    <w:p w:rsidR="004A7941" w:rsidRPr="006519C6" w:rsidRDefault="004A7941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 xml:space="preserve">В период активных преобразований в дошкольной педагогике, поиска путей </w:t>
      </w:r>
      <w:proofErr w:type="spellStart"/>
      <w:r w:rsidRPr="006519C6">
        <w:rPr>
          <w:sz w:val="28"/>
          <w:szCs w:val="28"/>
        </w:rPr>
        <w:t>гуманизации</w:t>
      </w:r>
      <w:proofErr w:type="spellEnd"/>
      <w:r w:rsidRPr="006519C6">
        <w:rPr>
          <w:sz w:val="28"/>
          <w:szCs w:val="28"/>
        </w:rPr>
        <w:t xml:space="preserve"> воспитательно-образовательной работы с детьми и построения новых моделей взаимодействия взрослого и ребенка, внимание ученых и практиков обращено к игровой деятельности. Исследования отечественных психологов (Леонтьева А.Н, </w:t>
      </w:r>
      <w:proofErr w:type="spellStart"/>
      <w:r w:rsidRPr="006519C6">
        <w:rPr>
          <w:sz w:val="28"/>
          <w:szCs w:val="28"/>
        </w:rPr>
        <w:t>Эльконина</w:t>
      </w:r>
      <w:proofErr w:type="spellEnd"/>
      <w:r w:rsidRPr="006519C6">
        <w:rPr>
          <w:sz w:val="28"/>
          <w:szCs w:val="28"/>
        </w:rPr>
        <w:t xml:space="preserve"> Д.Б) показали, что развитие ребенка происходит во всех видах деятельности, но, прежде всего, в игре.</w:t>
      </w:r>
    </w:p>
    <w:p w:rsidR="004A7941" w:rsidRPr="006519C6" w:rsidRDefault="004A7941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 xml:space="preserve">Каждый период жизни и развития ребенка характеризуется определенным ведущим видом деятельности. </w:t>
      </w:r>
      <w:proofErr w:type="gramStart"/>
      <w:r w:rsidRPr="006519C6">
        <w:rPr>
          <w:sz w:val="28"/>
          <w:szCs w:val="28"/>
        </w:rPr>
        <w:t>В отечественной психологии под ведущей деятельностью понимается та, в процессе которой происходят качественные изменения в психике детей, формируются и развиваются основные психические процессы и свойства личности, появляются психические новообразования, характерные именно для данного конкретного возраста: в период младенчества (до 1 года), ведущим видом деятельности является непосредственно-эмоциональное общение; в раннем детстве (от 1 года до 3 лет) – предметная деятельность;</w:t>
      </w:r>
      <w:proofErr w:type="gramEnd"/>
      <w:r w:rsidRPr="006519C6">
        <w:rPr>
          <w:sz w:val="28"/>
          <w:szCs w:val="28"/>
        </w:rPr>
        <w:t xml:space="preserve"> в </w:t>
      </w:r>
      <w:proofErr w:type="gramStart"/>
      <w:r w:rsidRPr="006519C6">
        <w:rPr>
          <w:sz w:val="28"/>
          <w:szCs w:val="28"/>
        </w:rPr>
        <w:t>дошкольном</w:t>
      </w:r>
      <w:proofErr w:type="gramEnd"/>
      <w:r w:rsidRPr="006519C6">
        <w:rPr>
          <w:sz w:val="28"/>
          <w:szCs w:val="28"/>
        </w:rPr>
        <w:t xml:space="preserve"> (от 3–6,7 лет) – игровая.</w:t>
      </w:r>
    </w:p>
    <w:p w:rsidR="004A7941" w:rsidRPr="006519C6" w:rsidRDefault="004A7941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>Сущность игры как ведущего вида деятельности заключается в том, что дети отражают в ней различные стороны жизни, особенности взаимоотношений взрослых, уточняют свои знания об окружающей действительности. Игра – есть, своего рода, средством познания ребенком действительности.</w:t>
      </w:r>
    </w:p>
    <w:p w:rsidR="004A7941" w:rsidRPr="006519C6" w:rsidRDefault="004A7941" w:rsidP="006519C6">
      <w:pPr>
        <w:pStyle w:val="a3"/>
        <w:jc w:val="both"/>
        <w:rPr>
          <w:sz w:val="28"/>
          <w:szCs w:val="28"/>
        </w:rPr>
      </w:pPr>
      <w:proofErr w:type="spellStart"/>
      <w:r w:rsidRPr="006519C6">
        <w:rPr>
          <w:sz w:val="28"/>
          <w:szCs w:val="28"/>
        </w:rPr>
        <w:t>Эльконин</w:t>
      </w:r>
      <w:proofErr w:type="spellEnd"/>
      <w:r w:rsidRPr="006519C6">
        <w:rPr>
          <w:sz w:val="28"/>
          <w:szCs w:val="28"/>
        </w:rPr>
        <w:t xml:space="preserve"> Д.Б подчеркивал, что игра – это сложное психологическое явление, которое дает эффект общего психического развития. По утверждению Ушинского К.Д, в игре ребенок «живет» и следы этой жизни глубже остаются в нем, чем следы действительной жизни. В игре ребенок учиться подчинять свое поведение правилам игры, познает правила общения с людьми, развивает свои умственные способности и познавательные интересы, которые особенно важны для успешного обучения в школе. Игра для ребенка – это серьезное занятие.</w:t>
      </w:r>
    </w:p>
    <w:p w:rsidR="004A7941" w:rsidRPr="006519C6" w:rsidRDefault="004A7941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lastRenderedPageBreak/>
        <w:t>Педагоги-практики разработали принципы, содержание и методы экологического воспитания детей, позволяющие повысить обучающий эффект образования, что по сути является дидактической игрой.</w:t>
      </w:r>
    </w:p>
    <w:p w:rsidR="004A7941" w:rsidRPr="006519C6" w:rsidRDefault="004A7941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 xml:space="preserve">Использование дидактической игры как средства развития детей дошкольного возраста уходит своими корнями далеко в прошлое. </w:t>
      </w:r>
      <w:proofErr w:type="gramStart"/>
      <w:r w:rsidRPr="006519C6">
        <w:rPr>
          <w:sz w:val="28"/>
          <w:szCs w:val="28"/>
        </w:rPr>
        <w:t>Так, традиция широкого использования дидактических игр в целях воспитания и обучения детей, сложившихся в народной педагоге, получила свое развитие в трудах ученых и в практической деятельности многих педагогов прошлого Ф. </w:t>
      </w:r>
      <w:proofErr w:type="spellStart"/>
      <w:r w:rsidRPr="006519C6">
        <w:rPr>
          <w:sz w:val="28"/>
          <w:szCs w:val="28"/>
        </w:rPr>
        <w:t>Фребеля</w:t>
      </w:r>
      <w:proofErr w:type="spellEnd"/>
      <w:r w:rsidRPr="006519C6">
        <w:rPr>
          <w:sz w:val="28"/>
          <w:szCs w:val="28"/>
        </w:rPr>
        <w:t>, М. </w:t>
      </w:r>
      <w:proofErr w:type="spellStart"/>
      <w:r w:rsidRPr="006519C6">
        <w:rPr>
          <w:sz w:val="28"/>
          <w:szCs w:val="28"/>
        </w:rPr>
        <w:t>Мантессори</w:t>
      </w:r>
      <w:proofErr w:type="spellEnd"/>
      <w:r w:rsidRPr="006519C6">
        <w:rPr>
          <w:sz w:val="28"/>
          <w:szCs w:val="28"/>
        </w:rPr>
        <w:t>, Е.И. Тихеева, А.И Сорокина и др. По существу в каждой педагогической системе дошкольного воспитания дидактические игры, занимают особое место.</w:t>
      </w:r>
      <w:proofErr w:type="gramEnd"/>
    </w:p>
    <w:p w:rsidR="00F859A3" w:rsidRPr="006519C6" w:rsidRDefault="004A7941" w:rsidP="006519C6">
      <w:pPr>
        <w:pStyle w:val="a3"/>
        <w:jc w:val="both"/>
        <w:rPr>
          <w:sz w:val="28"/>
          <w:szCs w:val="28"/>
        </w:rPr>
      </w:pPr>
      <w:r w:rsidRPr="006519C6">
        <w:rPr>
          <w:sz w:val="28"/>
          <w:szCs w:val="28"/>
        </w:rPr>
        <w:t xml:space="preserve">В советской же педагогике система дидактических игр </w:t>
      </w:r>
      <w:proofErr w:type="gramStart"/>
      <w:r w:rsidRPr="006519C6">
        <w:rPr>
          <w:sz w:val="28"/>
          <w:szCs w:val="28"/>
        </w:rPr>
        <w:t>была создана в 60-е годы её авторами являются</w:t>
      </w:r>
      <w:proofErr w:type="gramEnd"/>
      <w:r w:rsidRPr="006519C6">
        <w:rPr>
          <w:sz w:val="28"/>
          <w:szCs w:val="28"/>
        </w:rPr>
        <w:t xml:space="preserve"> известные педагоги и психологи: Л.А, </w:t>
      </w:r>
      <w:proofErr w:type="spellStart"/>
      <w:r w:rsidRPr="006519C6">
        <w:rPr>
          <w:sz w:val="28"/>
          <w:szCs w:val="28"/>
        </w:rPr>
        <w:t>Венгер</w:t>
      </w:r>
      <w:proofErr w:type="spellEnd"/>
      <w:r w:rsidRPr="006519C6">
        <w:rPr>
          <w:sz w:val="28"/>
          <w:szCs w:val="28"/>
        </w:rPr>
        <w:t>, А.Л. Усова, В.Н. Аванесова и др. В последние время поиски ученых (З.М. Богуславская, О.М. Дьяченко, Н.Е. </w:t>
      </w:r>
      <w:proofErr w:type="spellStart"/>
      <w:r w:rsidRPr="006519C6">
        <w:rPr>
          <w:sz w:val="28"/>
          <w:szCs w:val="28"/>
        </w:rPr>
        <w:t>Веракса</w:t>
      </w:r>
      <w:proofErr w:type="spellEnd"/>
      <w:r w:rsidRPr="006519C6">
        <w:rPr>
          <w:sz w:val="28"/>
          <w:szCs w:val="28"/>
        </w:rPr>
        <w:t>, Е.О, Смирнова, А.К. Бондаренко, Н.Я. </w:t>
      </w:r>
      <w:proofErr w:type="spellStart"/>
      <w:r w:rsidRPr="006519C6">
        <w:rPr>
          <w:sz w:val="28"/>
          <w:szCs w:val="28"/>
        </w:rPr>
        <w:t>Михаленко</w:t>
      </w:r>
      <w:proofErr w:type="spellEnd"/>
      <w:r w:rsidRPr="006519C6">
        <w:rPr>
          <w:sz w:val="28"/>
          <w:szCs w:val="28"/>
        </w:rPr>
        <w:t>, Н.А. Коро</w:t>
      </w:r>
      <w:r w:rsidR="00F85A16" w:rsidRPr="006519C6">
        <w:rPr>
          <w:sz w:val="28"/>
          <w:szCs w:val="28"/>
        </w:rPr>
        <w:t xml:space="preserve">ткова и др.) идут в направлении </w:t>
      </w:r>
      <w:r w:rsidRPr="006519C6">
        <w:rPr>
          <w:sz w:val="28"/>
          <w:szCs w:val="28"/>
        </w:rPr>
        <w:t>создания серии игр для полноценного развития детского интеллекта.</w:t>
      </w:r>
      <w:r w:rsidR="008D4BF3" w:rsidRPr="008D4BF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</w:p>
    <w:p w:rsidR="00F859A3" w:rsidRPr="006519C6" w:rsidRDefault="00F859A3" w:rsidP="006519C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Структура, функции и виды дидактических игр</w:t>
      </w:r>
    </w:p>
    <w:p w:rsidR="00F859A3" w:rsidRPr="006519C6" w:rsidRDefault="00F859A3" w:rsidP="006519C6">
      <w:pPr>
        <w:tabs>
          <w:tab w:val="left" w:pos="21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</w:t>
      </w: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ктическaя</w:t>
      </w:r>
      <w:proofErr w:type="spell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игрa</w:t>
      </w:r>
      <w:proofErr w:type="spell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прeдставляет</w:t>
      </w:r>
      <w:proofErr w:type="spell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 многоплановое, сложное педагогическое явление: она является и игровым методом обучения детей дошкольного возраста, и формой обучения, и самостоятельной игровой деятельностью, и средством всестороннего воспитания личности ребенка. [2, с 4].</w:t>
      </w:r>
      <w:r w:rsidR="00F85A16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понимания значения </w:t>
      </w:r>
      <w:proofErr w:type="spell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</w:t>
      </w: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ктических</w:t>
      </w:r>
      <w:proofErr w:type="spell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 вытекают следующие требования к ним:</w:t>
      </w:r>
      <w:r w:rsidR="00F85A16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</w:t>
      </w:r>
      <w:proofErr w:type="spell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</w:t>
      </w: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ктическая</w:t>
      </w:r>
      <w:proofErr w:type="spell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должна давать упражнения, полезные для умственного развития детей и их воспитания.</w:t>
      </w:r>
      <w:r w:rsidR="00F85A16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</w:t>
      </w: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ктической</w:t>
      </w:r>
      <w:proofErr w:type="spell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 обязательно наличие увлекательной задачи, решение которой требует умственного усилия, преодоления некоторых трудностей. К </w:t>
      </w:r>
      <w:proofErr w:type="spell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</w:t>
      </w: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ктической</w:t>
      </w:r>
      <w:proofErr w:type="spell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игре, как и ко всякой другой, относятся слова А.С. Макаренко: "Игра без усилия, игра без активной деятельности - всегда плохая игра".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Дидактизм в игре должен сочетаться с занимательностью, шуткой, юмором.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Увлечение игрой мобилизует умственную деятельность, облегчает выполнение задачи. [</w:t>
      </w:r>
      <w:r w:rsidR="00DE5EBD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с.115-124]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имеют своеобразную структуру, в которой большинство исследователей выделяет такие структурные элементы, как дидактическая (игровая, обучающая) задача, игровые правила, игровые действия, заключение или окончание игры [</w:t>
      </w:r>
      <w:r w:rsidR="00DE5EBD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c.331-333].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Основным элементом дидактической игры является дидактическая задача. Она тесно связана с программой занятий. Все остальные элементы подчинены этой задаче и обеспечивают ее выполнение.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задачи разнообразны. Это может быть ознакомление с окружающим (природа, животный и растительный мир, люди, их быт, труд, события общественной жизни), развитие речи (закрепление правильного звукопроизношения, обогащение словаря, развитие связной речи и мышления). Дидактические задачи могут быть связаны с закреплением элементарных математических представлений. Содержанием дидактических игр является окружающая действительность (природа, люди, их взаимоотношения, быт, труд, события общественной жизни и др.).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роль в дидактической игре принадлежит правилам. Правила обеспечивают реализацию игрового содержания. Они определяют, что и как должен делать в игре каждый ребенок, указывают путь к достижению цели. Правила помогают развивать у детей способности торможения (особенно в младшем дошкольном возрасте). Они воспитывают у детей умение сдерживаться, управлять своим поведением. В играх для старших дошкольников правила указывают, как выбирать и сменять водящего, кого считать выигравшим и проигравшим и т.д.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дидактических играх поведение ребенка, его действия, взаимоотношения с другими детьми регулируются правилами. Для того чтобы игра действительно служила воспитательным целям, дети должны хорошо знать правила и точно им следовать. Научить их этому должен воспитатель. Особенно это важно делать с самого раннего возраста. Тогда постепенно дети приучаются действовать в соответствии с правилами и у них формируются умения и навыки поведения в дидактических играх. [</w:t>
      </w:r>
      <w:r w:rsidR="00DE5EBD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с.4-8]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Немаловажная роль в дидактических играх принадлежит игровому действию. </w:t>
      </w: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действие - это проявление активности детей в игровых целях: собирать матрешку, отгадывать предметы по описанию, катать разноцветные шары, разбирать башенку, перекладывать кубики, отгадывать, какое изменение произошло с предметами, расставленными на столе, выиграть соревнование, выполнить роль волка, покупателя, продавца, отгадчика и т.д.</w:t>
      </w:r>
      <w:proofErr w:type="gramEnd"/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проанализировать дидактические игры с точки зрения того, что в них занимает и увлекает детей, то окажется, что детей интересует, прежде всего, игровое действие. Оно стимулирует детскую активность, вызывает у детей чувство удовлетворения. Дидактическая задача, завуалированная в игровую форму, решается ребенком более успешно, так как его внимание, прежде всего, направлено на развертывание игрового действия и выполнение правил игры. Незаметно для себя, без особого напряжения, играя, он выполняет дидактическую задачу.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Благодаря наличию игровых действий дидактические игры, применяемые на занятиях, делают обучение более занимательным, эмоциональным, помогают повысить произвольное внимание детей, создают предпосылки к более глубокому овладению знаниями, умениями и навыками.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содержательнее игровое действие и правила дидактических игр, тем активнее действует ребенок. А это дает возможность воспитателю формировать взаимоотношения детей: умение действовать по очереди в соответствии с правилами игры, считаться с желаниями участников игры, помогать товарищам в затруднениях. В ходе игры есть возможность добиваться проявления инициативы каждым ребенком в достижении поставленной цели. Однако эти качества личности не воспитываются в ребенке сами по себе, их нужно постепенно, терпеливо формировать. Если детям любого возраста давать дидактическую игрушку, не раскрывая четко и ясно правил игры с ней, то игра протекает сумбурно и теряет свою воспитательную ценность [</w:t>
      </w:r>
      <w:r w:rsidR="00DE5EBD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c.82].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содержанию дидактические игры подразделяются на следующие виды:</w:t>
      </w:r>
    </w:p>
    <w:p w:rsidR="00F859A3" w:rsidRPr="006519C6" w:rsidRDefault="00F859A3" w:rsidP="00651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 (для закрепления представлений о времени, пространственном расположении, количестве предметов);</w:t>
      </w:r>
      <w:proofErr w:type="gramEnd"/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сенсорные (для закрепления представлений о цвете, величине, форме);</w:t>
      </w:r>
      <w:proofErr w:type="gramEnd"/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(для ознакомления со словом и предложением, формирования грамматического строя речи, воспитания звуковой культуры речи, обогащения словаря);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музыкальные (для развития </w:t>
      </w:r>
      <w:proofErr w:type="spell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звуковысотного</w:t>
      </w:r>
      <w:proofErr w:type="spellEnd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тембрового слуха, чувства ритма);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природоведческие (для ознакомления с объектами и явлениями живой и неживой природы);</w:t>
      </w:r>
      <w:proofErr w:type="gramEnd"/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ознакомления с окружающим (с предметами и материалами, из которых они изготовлены, с профессиями людей и т.п.) [</w:t>
      </w:r>
      <w:r w:rsidR="00DE5EBD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c.39]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использования дидактического материала дидактические игры традиционно подразделяются на три группы: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предметами и игрушками, включающие сюжетные дидактические игры и игры-инсценировки;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настольно-печатные игры, устроенные по типу разрезных картинок, складных кубиков, лото, домино; словесные [</w:t>
      </w:r>
      <w:r w:rsidR="00DE5EBD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с.328-331].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Предметные игры - это игры с народной дидактической игрушкой, мозаикой, бирюльками, различными природными материалами (листьями, семенами). К народным дидактическим игрушкам относят: деревянные конусы из одноцветных и разноцветных колец, бочонки, шары, матрешки, грибки и др. Основные игровые действия с ними: нанизывание, вкладывание, катание, собирание целого из частей и т.д. Эти игры развивают у детей восприятие цвета, величины, формы.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Настольно-печатные игры направлены на уточнение представлений об окружающем, систематизацию знаний, развивают мыслительные процессы и операции (анализ, синтез, обобщение, классификацию и др.).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Настольно-печатные игры могут быть разделены на несколько видов: Лото. Они строятся также по принципу парности: к картинкам на большой карте подбирают такое же изображение на маленьких карточках. Тематика лото самая разнообразная: "Зоологическое лото", "Посуда", "Одежда", "Растения", "Мы считаем" и др. Игры в лото уточняют знания детей, обогащают словарь.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Домино. Принцип парности в этой игре реализуется через подбор карточек-картинок при очередном ходе. Тематика домино так же разнообразна, как и лото. В игре развиваются сообразительность, память, умение предвидеть ход партнера и т.д. Разрезные картинки и складные кубики, на которых изображенный предмет или сюжет делится на несколько частей. Игры направлены на развитие внимания, сосредоточенности, на уточнение представлений, соотношение между целым и частью.</w:t>
      </w:r>
      <w:r w:rsidR="00F85A16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типа "Лабиринт" предназначены для детей старшего дошкольного возраста. Они развивают пространственную ориентацию, умение предвидеть результат действия.</w:t>
      </w:r>
      <w:r w:rsidR="00F85A16"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игры отличаются тем, что процесс решения обучающей задачи осуществляется в мыслительном плане, на основе представлений и без опоры на наглядность. Такие игры проводятся в основном с детьми среднего и старшего дошкольного возраста. В эту группу входит большое количество народных игр типа "Краски", "Молчок", "Черное и белое" и др. Игры развивают внимание, сообразительность, быстроту реакции, связную речь.</w:t>
      </w:r>
    </w:p>
    <w:p w:rsidR="00F859A3" w:rsidRPr="006519C6" w:rsidRDefault="00F859A3" w:rsidP="006519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дидактические игры оказывают большое влияние на развитие внимания. В дидактических играх на внимание ребёнок выполняет такие действия, которые формируют целенаправленность и устойчивость внимания, потому что именно эти игры всегда содержат задачу и правила действия, которые требуют сосредоточенности.</w:t>
      </w:r>
    </w:p>
    <w:p w:rsidR="00F859A3" w:rsidRPr="006519C6" w:rsidRDefault="00F859A3" w:rsidP="006519C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F859A3" w:rsidRPr="006519C6" w:rsidRDefault="00F859A3" w:rsidP="006519C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9C0B29" w:rsidRPr="00713E4F" w:rsidRDefault="009C0B29" w:rsidP="00713E4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3E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МЕТОДИКА ПРОВЕДЕНИЯ И ИСПОЛЬЗОВАНИЕ ДИДАКТИЧЕСКИХ ИГР</w:t>
      </w:r>
    </w:p>
    <w:p w:rsidR="009C0B29" w:rsidRPr="006519C6" w:rsidRDefault="009C0B29" w:rsidP="006519C6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19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Дидактические игры можно проводить на занятиях со всей группой, с подгруппой и индивидуально с каждым ребёнком. Игры планируются заранее. Определяется программная задача, продумывается оборудование игры (раздаточный материал). Продумывается словарная работа (напоминается, уточняется, закрепляется). Также продумывается организация проведения игры (за столом, на ковре, на улице, в зависимости от того какой материал используется). Кого с кем из детей посадить (</w:t>
      </w:r>
      <w:proofErr w:type="gramStart"/>
      <w:r w:rsidRPr="006519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сильный</w:t>
      </w:r>
      <w:proofErr w:type="gramEnd"/>
      <w:r w:rsidRPr="006519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слабым). Дидактическая игра – это обучающая игра, в ней обязательно будут образовательные задачи, но она должна оставаться игрой. Необходимо использовать в игре правильную интонацию, продумать, как заинтересовать игрой детей, можно использовать песни, хороводы. В конце игры итог не подводятся, но для себя воспитатель записывает полученные результаты. В старших группах проводится как часть занятия, в младших группах можно проводиться как целое занятие. В начале игры необходимо заинтересовать детей далее идёт объяснение, а затем идёт выполнение необходимых действий детьми. Воспитатель должен контролировать, чтобы в игре выполнялись поставленные задачи. </w:t>
      </w:r>
      <w:proofErr w:type="gramStart"/>
      <w:r w:rsidRPr="006519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Словесные игры в старшей и подготовительной группах проводятся 5 минут – это конец занятий.</w:t>
      </w:r>
      <w:proofErr w:type="gramEnd"/>
      <w:r w:rsidRPr="006519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Воспитатель не даёт объяснения уже известной детям игры. Водящими могут быть сами дети. В младшей группе от начала до конца игры полностью проводит воспитатель. Игру лучше проводить в разных вариантах. Воспитатель должен заранее (для словесной игры) подобрать слова на случай затруднения детей.</w:t>
      </w:r>
    </w:p>
    <w:p w:rsidR="001034FC" w:rsidRPr="006519C6" w:rsidRDefault="001034FC" w:rsidP="006519C6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B29" w:rsidRPr="006519C6" w:rsidRDefault="009C0B29" w:rsidP="006519C6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B29" w:rsidRPr="006519C6" w:rsidRDefault="009C0B29" w:rsidP="006519C6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4FC" w:rsidRPr="006519C6" w:rsidRDefault="001034FC" w:rsidP="006519C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9C6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F85A16" w:rsidRPr="006519C6" w:rsidRDefault="00F85A1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85A16" w:rsidRPr="006519C6" w:rsidRDefault="00F85A1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85A16" w:rsidRPr="006519C6" w:rsidRDefault="00F85A16" w:rsidP="006519C6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A018E" w:rsidRPr="006519C6" w:rsidRDefault="001A018E" w:rsidP="006519C6">
      <w:pPr>
        <w:pStyle w:val="a3"/>
        <w:jc w:val="both"/>
        <w:rPr>
          <w:rFonts w:eastAsia="Calibri"/>
          <w:sz w:val="28"/>
          <w:szCs w:val="28"/>
          <w:lang w:eastAsia="en-US"/>
        </w:rPr>
      </w:pPr>
    </w:p>
    <w:p w:rsidR="008E1456" w:rsidRPr="004F53A6" w:rsidRDefault="008E1456" w:rsidP="004F53A6">
      <w:pPr>
        <w:pStyle w:val="a3"/>
        <w:rPr>
          <w:sz w:val="28"/>
          <w:szCs w:val="28"/>
        </w:rPr>
      </w:pPr>
      <w:r w:rsidRPr="004F53A6">
        <w:rPr>
          <w:b/>
          <w:bCs/>
          <w:iCs/>
          <w:sz w:val="28"/>
          <w:szCs w:val="28"/>
        </w:rPr>
        <w:lastRenderedPageBreak/>
        <w:t>Заключение</w:t>
      </w:r>
    </w:p>
    <w:p w:rsid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>Игры, направленные на развитие внимания, формируют у ребенка умение сосредоточиваться на определенных сторонах и явлениях действительности, ведь без сосредоточения невозможно выполнить даже самую простую работу.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>Игра вырабатывает у ребенка умения выделять в окружающем существенное, характерное, помогает ему глубже и полнее осознать явления действительности. Игра способствует развитию творческого воображения, которое необходимо для последующей учебной и трудовой деятельности ребенка.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>Игра формирует у детей волевые качества: умение подчинять свои действия определенным правилам, согласовывать свое поведение с задачами целого коллектива. Наконец, в игре ребенок овладевает нравственными нормами и правилами поведения, играющими решающую роль в формировании его личности.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>Игра - важное средство умственного воспитания. Воспроизводя различные события жизни, эпизоды из сказок, ребенок размышляет над тем, что видел, о чем ему читали и говорили. Таким образом, через игру закрепляется и углубляется интерес детей к разным профессиям, воспитывается уважение к труду.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>Правильное руководство играми имеет решающее значение в развитии психики ребенка, в формировании его личности.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 xml:space="preserve">Основные свойства внимания, которые формируются уже в дошкольном возрасте, - это его устойчивость, переключение и распределение. В дошкольном возрасте происходит последовательный переход от непроизвольного внимания к </w:t>
      </w:r>
      <w:proofErr w:type="gramStart"/>
      <w:r w:rsidRPr="004E2CDE">
        <w:rPr>
          <w:sz w:val="28"/>
          <w:szCs w:val="28"/>
        </w:rPr>
        <w:t>произвольному</w:t>
      </w:r>
      <w:proofErr w:type="gramEnd"/>
      <w:r w:rsidRPr="004E2CDE">
        <w:rPr>
          <w:sz w:val="28"/>
          <w:szCs w:val="28"/>
        </w:rPr>
        <w:t>. Непроизвольное внимание характерно тем, что оно вызывается новыми, привлекательными и интересными в данный момент для ребенка предметами. Произвольное внимание характеризует умение сосредоточиваться на задании, даже если оно не очень интересно.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>Дидактическая игра представляет собой многоплановое, сложное педагогическое явление: она является и игровым методом обучения детей дошкольного возраста, и формой обучения, и самостоятельной игровой деятельностью, и средством всестороннего воспитания личности ребенка.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>С помощью дидактических игр воспитатель приучает детей самостоятельно мыслить, использовать полученные знания в различных условиях в соответствии с поставленной задачей.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lastRenderedPageBreak/>
        <w:t>И наконец, это игры, помогающие подготовить ребенка к школе. Это игры, которые развивают у малыша элементарные математические представления, знакомят его со звуковым анализом слова, готовят руку к овладению письмом.</w:t>
      </w:r>
    </w:p>
    <w:p w:rsidR="004E2CDE" w:rsidRPr="004E2CDE" w:rsidRDefault="004E2CDE" w:rsidP="004E2CDE">
      <w:pPr>
        <w:pStyle w:val="a3"/>
        <w:jc w:val="both"/>
        <w:rPr>
          <w:sz w:val="28"/>
          <w:szCs w:val="28"/>
        </w:rPr>
      </w:pPr>
      <w:r w:rsidRPr="004E2CDE">
        <w:rPr>
          <w:sz w:val="28"/>
          <w:szCs w:val="28"/>
        </w:rPr>
        <w:t xml:space="preserve">Смело можно утверждать, что внимание </w:t>
      </w:r>
      <w:proofErr w:type="gramStart"/>
      <w:r w:rsidRPr="004E2CDE">
        <w:rPr>
          <w:sz w:val="28"/>
          <w:szCs w:val="28"/>
        </w:rPr>
        <w:t>играет важную роль в становлении личности ребенка и развивать его помогают</w:t>
      </w:r>
      <w:proofErr w:type="gramEnd"/>
      <w:r w:rsidRPr="004E2CDE">
        <w:rPr>
          <w:sz w:val="28"/>
          <w:szCs w:val="28"/>
        </w:rPr>
        <w:t xml:space="preserve"> дидактические игры.</w:t>
      </w:r>
    </w:p>
    <w:p w:rsidR="004F53A6" w:rsidRPr="004E2CDE" w:rsidRDefault="004F53A6" w:rsidP="004E2CDE">
      <w:pPr>
        <w:jc w:val="both"/>
        <w:rPr>
          <w:sz w:val="28"/>
          <w:szCs w:val="28"/>
        </w:rPr>
      </w:pPr>
    </w:p>
    <w:p w:rsidR="004F53A6" w:rsidRPr="004E2CDE" w:rsidRDefault="004F53A6" w:rsidP="004E2CDE">
      <w:pPr>
        <w:jc w:val="both"/>
        <w:rPr>
          <w:sz w:val="28"/>
          <w:szCs w:val="28"/>
        </w:rPr>
      </w:pPr>
    </w:p>
    <w:p w:rsidR="004F53A6" w:rsidRPr="004E2CDE" w:rsidRDefault="004F53A6" w:rsidP="004E2CDE">
      <w:pPr>
        <w:jc w:val="both"/>
        <w:rPr>
          <w:sz w:val="28"/>
          <w:szCs w:val="28"/>
        </w:rPr>
      </w:pPr>
    </w:p>
    <w:p w:rsidR="004F53A6" w:rsidRPr="004E2CDE" w:rsidRDefault="004F53A6" w:rsidP="004E2CDE">
      <w:pPr>
        <w:jc w:val="both"/>
        <w:rPr>
          <w:sz w:val="28"/>
          <w:szCs w:val="28"/>
        </w:rPr>
      </w:pPr>
    </w:p>
    <w:p w:rsidR="004F53A6" w:rsidRPr="004E2CDE" w:rsidRDefault="004F53A6" w:rsidP="004E2CDE">
      <w:pPr>
        <w:jc w:val="both"/>
        <w:rPr>
          <w:sz w:val="28"/>
          <w:szCs w:val="28"/>
        </w:rPr>
      </w:pPr>
    </w:p>
    <w:p w:rsidR="004F53A6" w:rsidRPr="004E2CDE" w:rsidRDefault="004F53A6" w:rsidP="004E2CDE">
      <w:pPr>
        <w:jc w:val="both"/>
        <w:rPr>
          <w:sz w:val="28"/>
          <w:szCs w:val="28"/>
        </w:rPr>
      </w:pPr>
    </w:p>
    <w:p w:rsidR="004F53A6" w:rsidRPr="004E2CDE" w:rsidRDefault="004F53A6" w:rsidP="004E2CDE">
      <w:pPr>
        <w:jc w:val="both"/>
        <w:rPr>
          <w:sz w:val="28"/>
          <w:szCs w:val="28"/>
        </w:rPr>
      </w:pPr>
    </w:p>
    <w:p w:rsidR="004F53A6" w:rsidRDefault="004F53A6" w:rsidP="009C0B29">
      <w:pPr>
        <w:jc w:val="both"/>
        <w:rPr>
          <w:sz w:val="28"/>
          <w:szCs w:val="28"/>
        </w:rPr>
      </w:pPr>
    </w:p>
    <w:p w:rsidR="004F53A6" w:rsidRDefault="004F53A6" w:rsidP="009C0B29">
      <w:pPr>
        <w:jc w:val="both"/>
        <w:rPr>
          <w:sz w:val="28"/>
          <w:szCs w:val="28"/>
        </w:rPr>
      </w:pPr>
    </w:p>
    <w:p w:rsidR="004E2CDE" w:rsidRDefault="00D22B91" w:rsidP="00D22B91">
      <w:pPr>
        <w:rPr>
          <w:rFonts w:ascii="Calibri" w:eastAsia="Calibri" w:hAnsi="Calibri" w:cs="Times New Roman"/>
          <w:b/>
        </w:rPr>
      </w:pPr>
      <w:r w:rsidRPr="00083FE4">
        <w:rPr>
          <w:rFonts w:ascii="Calibri" w:eastAsia="Calibri" w:hAnsi="Calibri" w:cs="Times New Roman"/>
          <w:b/>
        </w:rPr>
        <w:t xml:space="preserve">                                   </w:t>
      </w: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4E2CDE" w:rsidRDefault="004E2CDE" w:rsidP="00D22B91">
      <w:pPr>
        <w:rPr>
          <w:rFonts w:ascii="Calibri" w:eastAsia="Calibri" w:hAnsi="Calibri" w:cs="Times New Roman"/>
          <w:b/>
        </w:rPr>
      </w:pPr>
    </w:p>
    <w:p w:rsidR="00D22B91" w:rsidRPr="00D52BF8" w:rsidRDefault="00D22B91" w:rsidP="00D22B9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83FE4">
        <w:rPr>
          <w:rFonts w:ascii="Calibri" w:eastAsia="Calibri" w:hAnsi="Calibri" w:cs="Times New Roman"/>
          <w:b/>
        </w:rPr>
        <w:lastRenderedPageBreak/>
        <w:t xml:space="preserve">  </w:t>
      </w:r>
      <w:r w:rsidRPr="00D52BF8">
        <w:rPr>
          <w:rFonts w:ascii="Times New Roman" w:eastAsia="Calibri" w:hAnsi="Times New Roman" w:cs="Times New Roman"/>
          <w:b/>
          <w:sz w:val="28"/>
          <w:szCs w:val="28"/>
        </w:rPr>
        <w:t>Список использованных источников</w:t>
      </w:r>
    </w:p>
    <w:p w:rsidR="004F53A6" w:rsidRPr="004F53A6" w:rsidRDefault="004F53A6" w:rsidP="004F53A6">
      <w:pPr>
        <w:pStyle w:val="a3"/>
        <w:rPr>
          <w:sz w:val="28"/>
          <w:szCs w:val="28"/>
        </w:rPr>
      </w:pPr>
      <w:r w:rsidRPr="004F53A6">
        <w:rPr>
          <w:sz w:val="28"/>
          <w:szCs w:val="28"/>
        </w:rPr>
        <w:t>1. Артемова Л.В. Окружающий мир в дидактических играх дошкольников. - М.,2007.</w:t>
      </w:r>
    </w:p>
    <w:p w:rsidR="004F53A6" w:rsidRPr="0022126B" w:rsidRDefault="004F53A6" w:rsidP="004F53A6">
      <w:pPr>
        <w:rPr>
          <w:rFonts w:ascii="Times New Roman" w:hAnsi="Times New Roman" w:cs="Times New Roman"/>
          <w:sz w:val="28"/>
          <w:szCs w:val="28"/>
        </w:rPr>
      </w:pPr>
      <w:r w:rsidRPr="004F53A6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22126B" w:rsidRPr="0022126B">
        <w:rPr>
          <w:rFonts w:ascii="Times New Roman" w:hAnsi="Times New Roman" w:cs="Times New Roman"/>
          <w:sz w:val="28"/>
          <w:szCs w:val="28"/>
        </w:rPr>
        <w:t>Бондаренко А.К. Дидактические игры в детском саду: Кн. для воспитателя дет</w:t>
      </w:r>
      <w:proofErr w:type="gramStart"/>
      <w:r w:rsidR="0022126B" w:rsidRPr="002212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126B" w:rsidRPr="002212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126B" w:rsidRPr="002212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2126B" w:rsidRPr="0022126B">
        <w:rPr>
          <w:rFonts w:ascii="Times New Roman" w:hAnsi="Times New Roman" w:cs="Times New Roman"/>
          <w:sz w:val="28"/>
          <w:szCs w:val="28"/>
        </w:rPr>
        <w:t xml:space="preserve">ада. - 2-е изд., </w:t>
      </w:r>
      <w:proofErr w:type="spellStart"/>
      <w:r w:rsidR="0022126B" w:rsidRPr="0022126B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="0022126B" w:rsidRPr="0022126B">
        <w:rPr>
          <w:rFonts w:ascii="Times New Roman" w:hAnsi="Times New Roman" w:cs="Times New Roman"/>
          <w:sz w:val="28"/>
          <w:szCs w:val="28"/>
        </w:rPr>
        <w:t>. - М.: Просвещение, 1991.</w:t>
      </w:r>
    </w:p>
    <w:p w:rsidR="004F53A6" w:rsidRPr="004F53A6" w:rsidRDefault="004F53A6" w:rsidP="004F53A6">
      <w:pPr>
        <w:rPr>
          <w:rFonts w:ascii="Times New Roman" w:hAnsi="Times New Roman" w:cs="Times New Roman"/>
          <w:sz w:val="28"/>
          <w:szCs w:val="28"/>
        </w:rPr>
      </w:pPr>
      <w:r w:rsidRPr="004F53A6">
        <w:rPr>
          <w:rFonts w:ascii="Times New Roman" w:hAnsi="Times New Roman" w:cs="Times New Roman"/>
          <w:sz w:val="28"/>
          <w:szCs w:val="28"/>
        </w:rPr>
        <w:t>3</w:t>
      </w:r>
      <w:r w:rsidRPr="004F53A6">
        <w:rPr>
          <w:rFonts w:ascii="Times New Roman" w:eastAsia="Calibri" w:hAnsi="Times New Roman" w:cs="Times New Roman"/>
          <w:sz w:val="28"/>
          <w:szCs w:val="28"/>
        </w:rPr>
        <w:t>. Бондаренко А.К. Словесные игры в детском саду. - М.: 1974г.</w:t>
      </w:r>
    </w:p>
    <w:p w:rsidR="004F53A6" w:rsidRPr="004F53A6" w:rsidRDefault="004F53A6" w:rsidP="004F53A6">
      <w:pPr>
        <w:rPr>
          <w:rFonts w:ascii="Times New Roman" w:hAnsi="Times New Roman" w:cs="Times New Roman"/>
          <w:sz w:val="28"/>
          <w:szCs w:val="28"/>
        </w:rPr>
      </w:pPr>
      <w:r w:rsidRPr="004F53A6">
        <w:rPr>
          <w:rFonts w:ascii="Times New Roman" w:hAnsi="Times New Roman" w:cs="Times New Roman"/>
          <w:sz w:val="28"/>
          <w:szCs w:val="28"/>
        </w:rPr>
        <w:t>4. Васильева М.А. Руководство играми детей в дошкольных учреждениях. - М., 2009.</w:t>
      </w:r>
    </w:p>
    <w:p w:rsidR="004F53A6" w:rsidRPr="004F53A6" w:rsidRDefault="004F53A6" w:rsidP="004F53A6">
      <w:pPr>
        <w:pStyle w:val="a3"/>
        <w:rPr>
          <w:sz w:val="28"/>
          <w:szCs w:val="28"/>
        </w:rPr>
      </w:pPr>
      <w:r w:rsidRPr="004F53A6">
        <w:rPr>
          <w:sz w:val="28"/>
          <w:szCs w:val="28"/>
        </w:rPr>
        <w:t xml:space="preserve">5. </w:t>
      </w:r>
      <w:proofErr w:type="spellStart"/>
      <w:r w:rsidRPr="004F53A6">
        <w:rPr>
          <w:sz w:val="28"/>
          <w:szCs w:val="28"/>
        </w:rPr>
        <w:t>Гербова</w:t>
      </w:r>
      <w:proofErr w:type="spellEnd"/>
      <w:r w:rsidRPr="004F53A6">
        <w:rPr>
          <w:sz w:val="28"/>
          <w:szCs w:val="28"/>
        </w:rPr>
        <w:t xml:space="preserve"> В.В. Воспитание детей. - М., 2009.</w:t>
      </w:r>
    </w:p>
    <w:p w:rsidR="004F53A6" w:rsidRDefault="004F53A6" w:rsidP="004F53A6">
      <w:pPr>
        <w:pStyle w:val="a3"/>
        <w:rPr>
          <w:sz w:val="28"/>
          <w:szCs w:val="28"/>
        </w:rPr>
      </w:pPr>
      <w:r w:rsidRPr="004F53A6">
        <w:rPr>
          <w:sz w:val="28"/>
          <w:szCs w:val="28"/>
        </w:rPr>
        <w:t>6. Гришина Г.Н. Любимые детские игры. - М., 1997.</w:t>
      </w:r>
    </w:p>
    <w:p w:rsidR="0022126B" w:rsidRPr="0022126B" w:rsidRDefault="0022126B" w:rsidP="004F53A6">
      <w:pPr>
        <w:pStyle w:val="a3"/>
        <w:rPr>
          <w:sz w:val="28"/>
          <w:szCs w:val="28"/>
        </w:rPr>
      </w:pPr>
      <w:r w:rsidRPr="0022126B">
        <w:rPr>
          <w:sz w:val="28"/>
          <w:szCs w:val="28"/>
        </w:rPr>
        <w:t xml:space="preserve"> 7. Козлова С.А., Куликова Т.А. Дошкольная педагогика: учебник для студ. учреждений сред</w:t>
      </w:r>
      <w:proofErr w:type="gramStart"/>
      <w:r w:rsidRPr="0022126B">
        <w:rPr>
          <w:sz w:val="28"/>
          <w:szCs w:val="28"/>
        </w:rPr>
        <w:t>.</w:t>
      </w:r>
      <w:proofErr w:type="gramEnd"/>
      <w:r w:rsidRPr="0022126B">
        <w:rPr>
          <w:sz w:val="28"/>
          <w:szCs w:val="28"/>
        </w:rPr>
        <w:t xml:space="preserve"> </w:t>
      </w:r>
      <w:proofErr w:type="gramStart"/>
      <w:r w:rsidRPr="0022126B">
        <w:rPr>
          <w:sz w:val="28"/>
          <w:szCs w:val="28"/>
        </w:rPr>
        <w:t>п</w:t>
      </w:r>
      <w:proofErr w:type="gramEnd"/>
      <w:r w:rsidRPr="0022126B">
        <w:rPr>
          <w:sz w:val="28"/>
          <w:szCs w:val="28"/>
        </w:rPr>
        <w:t>роф. образования. - 12-е изд., стер. - М.: Издательский центр "Академия", 2011.</w:t>
      </w:r>
    </w:p>
    <w:p w:rsidR="004F53A6" w:rsidRDefault="004F53A6" w:rsidP="004F53A6">
      <w:pPr>
        <w:pStyle w:val="a3"/>
        <w:rPr>
          <w:sz w:val="28"/>
          <w:szCs w:val="28"/>
        </w:rPr>
      </w:pPr>
      <w:r w:rsidRPr="004F53A6">
        <w:rPr>
          <w:sz w:val="28"/>
          <w:szCs w:val="28"/>
        </w:rPr>
        <w:t xml:space="preserve">7. </w:t>
      </w:r>
      <w:proofErr w:type="spellStart"/>
      <w:r w:rsidRPr="004F53A6">
        <w:rPr>
          <w:sz w:val="28"/>
          <w:szCs w:val="28"/>
        </w:rPr>
        <w:t>Менжерицкая</w:t>
      </w:r>
      <w:proofErr w:type="spellEnd"/>
      <w:r w:rsidRPr="004F53A6">
        <w:rPr>
          <w:sz w:val="28"/>
          <w:szCs w:val="28"/>
        </w:rPr>
        <w:t xml:space="preserve"> Д.В. Воспитателю о детской игре. - М., 2003.</w:t>
      </w:r>
    </w:p>
    <w:p w:rsidR="0022126B" w:rsidRDefault="0022126B" w:rsidP="004F53A6">
      <w:pPr>
        <w:pStyle w:val="a3"/>
        <w:rPr>
          <w:sz w:val="28"/>
          <w:szCs w:val="28"/>
        </w:rPr>
      </w:pPr>
      <w:r>
        <w:rPr>
          <w:sz w:val="28"/>
          <w:szCs w:val="28"/>
        </w:rPr>
        <w:t>8.</w:t>
      </w:r>
      <w:r w:rsidRPr="0022126B">
        <w:t xml:space="preserve"> </w:t>
      </w:r>
      <w:proofErr w:type="spellStart"/>
      <w:r w:rsidRPr="0022126B">
        <w:rPr>
          <w:sz w:val="28"/>
          <w:szCs w:val="28"/>
        </w:rPr>
        <w:t>Менджерицкая</w:t>
      </w:r>
      <w:proofErr w:type="spellEnd"/>
      <w:r w:rsidRPr="0022126B">
        <w:rPr>
          <w:sz w:val="28"/>
          <w:szCs w:val="28"/>
        </w:rPr>
        <w:t xml:space="preserve"> Д.В. Воспитателю о детской игре. - М.: Просвещение, 1988.</w:t>
      </w:r>
    </w:p>
    <w:p w:rsidR="0022126B" w:rsidRDefault="0022126B" w:rsidP="004F53A6">
      <w:pPr>
        <w:pStyle w:val="a3"/>
        <w:rPr>
          <w:sz w:val="28"/>
          <w:szCs w:val="28"/>
        </w:rPr>
      </w:pPr>
      <w:r>
        <w:rPr>
          <w:sz w:val="28"/>
          <w:szCs w:val="28"/>
        </w:rPr>
        <w:t>9.</w:t>
      </w:r>
      <w:r w:rsidRPr="0022126B">
        <w:t xml:space="preserve"> </w:t>
      </w:r>
      <w:proofErr w:type="spellStart"/>
      <w:r w:rsidRPr="0022126B">
        <w:rPr>
          <w:sz w:val="28"/>
          <w:szCs w:val="28"/>
        </w:rPr>
        <w:t>Михайленко</w:t>
      </w:r>
      <w:proofErr w:type="spellEnd"/>
      <w:r w:rsidRPr="0022126B">
        <w:rPr>
          <w:sz w:val="28"/>
          <w:szCs w:val="28"/>
        </w:rPr>
        <w:t xml:space="preserve"> Н.Я., </w:t>
      </w:r>
      <w:proofErr w:type="spellStart"/>
      <w:r w:rsidRPr="0022126B">
        <w:rPr>
          <w:sz w:val="28"/>
          <w:szCs w:val="28"/>
        </w:rPr>
        <w:t>Поддъяков</w:t>
      </w:r>
      <w:proofErr w:type="spellEnd"/>
      <w:r w:rsidRPr="0022126B">
        <w:rPr>
          <w:sz w:val="28"/>
          <w:szCs w:val="28"/>
        </w:rPr>
        <w:t xml:space="preserve"> Н.Н. Проблемы дошкольной игры. Психолого-педагогический аспект. - М.: Педагогика, 2007.</w:t>
      </w:r>
    </w:p>
    <w:p w:rsidR="0022126B" w:rsidRPr="0022126B" w:rsidRDefault="0022126B" w:rsidP="004F53A6">
      <w:pPr>
        <w:pStyle w:val="a3"/>
        <w:rPr>
          <w:sz w:val="28"/>
          <w:szCs w:val="28"/>
        </w:rPr>
      </w:pPr>
      <w:r>
        <w:rPr>
          <w:sz w:val="28"/>
          <w:szCs w:val="28"/>
        </w:rPr>
        <w:t>10.</w:t>
      </w:r>
      <w:r w:rsidRPr="0022126B">
        <w:t xml:space="preserve"> </w:t>
      </w:r>
      <w:r w:rsidRPr="0022126B">
        <w:rPr>
          <w:sz w:val="28"/>
          <w:szCs w:val="28"/>
        </w:rPr>
        <w:t>Недоспасова В.А. Растем играя: Средний и старший дошкольный возраст: Пособие для воспитателей и родителей. - М.: Просвещение, 2003.</w:t>
      </w:r>
    </w:p>
    <w:p w:rsidR="004F53A6" w:rsidRPr="004F53A6" w:rsidRDefault="0022126B" w:rsidP="004F53A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F53A6" w:rsidRPr="004F53A6">
        <w:rPr>
          <w:rFonts w:ascii="Times New Roman" w:eastAsia="Calibri" w:hAnsi="Times New Roman" w:cs="Times New Roman"/>
          <w:sz w:val="28"/>
          <w:szCs w:val="28"/>
        </w:rPr>
        <w:t>. Сорокина А.И. Дидактические игры в детском саду. - М.: 1982г.</w:t>
      </w:r>
    </w:p>
    <w:p w:rsidR="004F53A6" w:rsidRPr="004F53A6" w:rsidRDefault="0022126B" w:rsidP="004F5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F53A6" w:rsidRPr="004F53A6">
        <w:rPr>
          <w:rFonts w:ascii="Times New Roman" w:eastAsia="Calibri" w:hAnsi="Times New Roman" w:cs="Times New Roman"/>
          <w:sz w:val="28"/>
          <w:szCs w:val="28"/>
        </w:rPr>
        <w:t>. Сохин Ф.А. Развитие речи детей дошкольного возраста. - М.: 1984г.</w:t>
      </w:r>
    </w:p>
    <w:p w:rsidR="004F53A6" w:rsidRPr="004F53A6" w:rsidRDefault="0022126B" w:rsidP="004F53A6">
      <w:pPr>
        <w:pStyle w:val="a3"/>
        <w:rPr>
          <w:sz w:val="28"/>
          <w:szCs w:val="28"/>
        </w:rPr>
      </w:pPr>
      <w:r>
        <w:rPr>
          <w:sz w:val="28"/>
          <w:szCs w:val="28"/>
        </w:rPr>
        <w:t>13</w:t>
      </w:r>
      <w:r w:rsidR="004F53A6" w:rsidRPr="004F53A6">
        <w:rPr>
          <w:sz w:val="28"/>
          <w:szCs w:val="28"/>
        </w:rPr>
        <w:t>. Усова А.П. Роль игры в воспитании детей. - М., 2007.</w:t>
      </w:r>
    </w:p>
    <w:p w:rsidR="004F53A6" w:rsidRPr="004F53A6" w:rsidRDefault="004F53A6" w:rsidP="004F53A6">
      <w:pPr>
        <w:rPr>
          <w:rFonts w:ascii="Times New Roman" w:eastAsia="Calibri" w:hAnsi="Times New Roman" w:cs="Times New Roman"/>
          <w:sz w:val="28"/>
          <w:szCs w:val="28"/>
        </w:rPr>
      </w:pPr>
    </w:p>
    <w:p w:rsidR="004F53A6" w:rsidRPr="00083FE4" w:rsidRDefault="004F53A6" w:rsidP="004F53A6">
      <w:pPr>
        <w:rPr>
          <w:rFonts w:ascii="Calibri" w:eastAsia="Calibri" w:hAnsi="Calibri" w:cs="Times New Roman"/>
        </w:rPr>
      </w:pPr>
    </w:p>
    <w:p w:rsidR="00B3450E" w:rsidRDefault="00B3450E" w:rsidP="009C0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067" w:rsidRDefault="003D3067" w:rsidP="00D52BF8">
      <w:pPr>
        <w:pStyle w:val="a3"/>
        <w:rPr>
          <w:rFonts w:eastAsiaTheme="minorHAnsi"/>
          <w:sz w:val="28"/>
          <w:szCs w:val="28"/>
          <w:lang w:eastAsia="en-US"/>
        </w:rPr>
      </w:pPr>
    </w:p>
    <w:p w:rsidR="003D3067" w:rsidRDefault="003D3067" w:rsidP="00D52BF8">
      <w:pPr>
        <w:pStyle w:val="a3"/>
        <w:rPr>
          <w:rFonts w:eastAsiaTheme="minorHAnsi"/>
          <w:sz w:val="28"/>
          <w:szCs w:val="28"/>
          <w:lang w:eastAsia="en-US"/>
        </w:rPr>
      </w:pPr>
    </w:p>
    <w:p w:rsidR="00D52BF8" w:rsidRPr="00D52BF8" w:rsidRDefault="003D3067" w:rsidP="00D52BF8">
      <w:pPr>
        <w:pStyle w:val="a3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</w:t>
      </w:r>
      <w:r w:rsidR="0089000B">
        <w:rPr>
          <w:rFonts w:eastAsiaTheme="minorHAnsi"/>
          <w:sz w:val="28"/>
          <w:szCs w:val="28"/>
          <w:lang w:eastAsia="en-US"/>
        </w:rPr>
        <w:t xml:space="preserve"> </w:t>
      </w:r>
      <w:r w:rsidR="00D52BF8" w:rsidRPr="00D52BF8">
        <w:rPr>
          <w:b/>
          <w:bCs/>
          <w:iCs/>
          <w:sz w:val="28"/>
          <w:szCs w:val="28"/>
        </w:rPr>
        <w:t>Приложение</w:t>
      </w:r>
      <w:proofErr w:type="gramStart"/>
      <w:r w:rsidR="000339D9">
        <w:rPr>
          <w:b/>
          <w:bCs/>
          <w:iCs/>
          <w:sz w:val="28"/>
          <w:szCs w:val="28"/>
        </w:rPr>
        <w:t>1</w:t>
      </w:r>
      <w:proofErr w:type="gramEnd"/>
      <w:r w:rsidR="00BA2CAE">
        <w:rPr>
          <w:b/>
          <w:bCs/>
          <w:iCs/>
          <w:sz w:val="28"/>
          <w:szCs w:val="28"/>
        </w:rPr>
        <w:t>.</w:t>
      </w:r>
    </w:p>
    <w:p w:rsidR="00D52BF8" w:rsidRDefault="00D52BF8" w:rsidP="00D52BF8">
      <w:pPr>
        <w:pStyle w:val="a3"/>
        <w:rPr>
          <w:sz w:val="28"/>
          <w:szCs w:val="28"/>
        </w:rPr>
      </w:pPr>
      <w:r w:rsidRPr="00D52BF8">
        <w:rPr>
          <w:sz w:val="28"/>
          <w:szCs w:val="28"/>
        </w:rPr>
        <w:t>Я использую дидактические игры во всех видах непосредственно-образовательной деятельности.</w:t>
      </w:r>
    </w:p>
    <w:p w:rsidR="00C61C2E" w:rsidRPr="00C61C2E" w:rsidRDefault="00C61C2E" w:rsidP="00C61C2E">
      <w:pPr>
        <w:pStyle w:val="c13"/>
        <w:rPr>
          <w:b/>
          <w:sz w:val="28"/>
          <w:szCs w:val="28"/>
        </w:rPr>
      </w:pPr>
      <w:r w:rsidRPr="00C61C2E">
        <w:rPr>
          <w:rStyle w:val="c8"/>
          <w:b/>
          <w:sz w:val="28"/>
          <w:szCs w:val="28"/>
        </w:rPr>
        <w:t>«Позови свою маму»</w:t>
      </w:r>
    </w:p>
    <w:p w:rsidR="00C61C2E" w:rsidRPr="00C61C2E" w:rsidRDefault="00C61C2E" w:rsidP="00C61C2E">
      <w:pPr>
        <w:pStyle w:val="c9"/>
        <w:rPr>
          <w:sz w:val="28"/>
          <w:szCs w:val="28"/>
        </w:rPr>
      </w:pPr>
      <w:r w:rsidRPr="00C61C2E">
        <w:rPr>
          <w:rStyle w:val="c8"/>
          <w:sz w:val="28"/>
          <w:szCs w:val="28"/>
        </w:rPr>
        <w:t>Цель:</w:t>
      </w:r>
      <w:r w:rsidRPr="00C61C2E">
        <w:rPr>
          <w:rStyle w:val="c0"/>
          <w:sz w:val="28"/>
          <w:szCs w:val="28"/>
        </w:rPr>
        <w:t> Закреплять правильное произношение звуков. Развивать интонационную выразительность.</w:t>
      </w:r>
    </w:p>
    <w:p w:rsidR="00C61C2E" w:rsidRPr="00C61C2E" w:rsidRDefault="00C61C2E" w:rsidP="00C61C2E">
      <w:pPr>
        <w:pStyle w:val="c9"/>
        <w:rPr>
          <w:sz w:val="28"/>
          <w:szCs w:val="28"/>
        </w:rPr>
      </w:pPr>
      <w:r w:rsidRPr="00C61C2E">
        <w:rPr>
          <w:rStyle w:val="c8"/>
          <w:sz w:val="28"/>
          <w:szCs w:val="28"/>
        </w:rPr>
        <w:t>Ход:</w:t>
      </w:r>
      <w:r w:rsidRPr="00C61C2E">
        <w:rPr>
          <w:rStyle w:val="c0"/>
          <w:sz w:val="28"/>
          <w:szCs w:val="28"/>
        </w:rPr>
        <w:t xml:space="preserve"> У всех детей предметные картинки с детенышами животных. Воспитатель: </w:t>
      </w:r>
      <w:proofErr w:type="gramStart"/>
      <w:r w:rsidRPr="00C61C2E">
        <w:rPr>
          <w:rStyle w:val="c0"/>
          <w:sz w:val="28"/>
          <w:szCs w:val="28"/>
        </w:rPr>
        <w:t>«Кто у тебя нарисован, Коля? (цыпленок) Кто у цыпленка мама? (курица) Позови, цыпленок, свою маму.</w:t>
      </w:r>
      <w:proofErr w:type="gramEnd"/>
      <w:r w:rsidRPr="00C61C2E">
        <w:rPr>
          <w:rStyle w:val="c0"/>
          <w:sz w:val="28"/>
          <w:szCs w:val="28"/>
        </w:rPr>
        <w:t xml:space="preserve"> (Пи-пи-пи) Воспитатель имитирует кудахтанье курицы и показывает картинку.</w:t>
      </w:r>
    </w:p>
    <w:p w:rsidR="00C61C2E" w:rsidRDefault="00C61C2E" w:rsidP="00C61C2E">
      <w:pPr>
        <w:pStyle w:val="c2"/>
        <w:rPr>
          <w:rStyle w:val="c0"/>
          <w:sz w:val="28"/>
          <w:szCs w:val="28"/>
        </w:rPr>
      </w:pPr>
      <w:r w:rsidRPr="00C61C2E">
        <w:rPr>
          <w:rStyle w:val="c0"/>
          <w:sz w:val="28"/>
          <w:szCs w:val="28"/>
        </w:rPr>
        <w:t>Такая же работа проводится со всеми детьми.</w:t>
      </w:r>
    </w:p>
    <w:p w:rsidR="004051AE" w:rsidRPr="004051AE" w:rsidRDefault="004051AE" w:rsidP="004051AE">
      <w:pPr>
        <w:pStyle w:val="c13"/>
        <w:rPr>
          <w:b/>
          <w:sz w:val="28"/>
          <w:szCs w:val="28"/>
        </w:rPr>
      </w:pPr>
      <w:r w:rsidRPr="004051AE">
        <w:rPr>
          <w:rStyle w:val="c8"/>
          <w:b/>
          <w:sz w:val="28"/>
          <w:szCs w:val="28"/>
        </w:rPr>
        <w:t>«ЧУДЕСНЫЙ МЕШОЧЕК»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8"/>
          <w:sz w:val="28"/>
          <w:szCs w:val="28"/>
        </w:rPr>
        <w:t>Цель:</w:t>
      </w:r>
      <w:r w:rsidRPr="004051AE">
        <w:rPr>
          <w:rStyle w:val="c0"/>
          <w:sz w:val="28"/>
          <w:szCs w:val="28"/>
        </w:rPr>
        <w:t> ориентироваться на род имени существительного при определении предмета по его признакам.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 Материалы: заяц, морковь, огурец, яблоко, помидор, мешочек.</w:t>
      </w:r>
    </w:p>
    <w:p w:rsidR="004051AE" w:rsidRPr="004051AE" w:rsidRDefault="004051AE" w:rsidP="004051AE">
      <w:pPr>
        <w:pStyle w:val="c9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 xml:space="preserve">Скажем детям примерно следующее: «К нам в детский сад пришел заяц. </w:t>
      </w:r>
      <w:proofErr w:type="spellStart"/>
      <w:r w:rsidRPr="004051AE">
        <w:rPr>
          <w:rStyle w:val="c0"/>
          <w:sz w:val="28"/>
          <w:szCs w:val="28"/>
        </w:rPr>
        <w:t>Зайка-побегайка</w:t>
      </w:r>
      <w:proofErr w:type="spellEnd"/>
      <w:r w:rsidRPr="004051AE">
        <w:rPr>
          <w:rStyle w:val="c0"/>
          <w:sz w:val="28"/>
          <w:szCs w:val="28"/>
        </w:rPr>
        <w:t>, что у тебя в мешке? Можно посмотреть? Что это? (Морковка.) Какая морковка? (Длинная, красная.) Кладем морковь на стол. А это что? (Огурец.) Какой огурец?  (Аналогичным образом достаем помидор, яблоко и др.)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Теперь заяц с вами хочет поиграть. Он спрятал все овощи, и фрукты в мешочек. Зайка опустит лапу в мешочек, возьмет овощ или фрукт и расскажет вам про него, а вы должны догадаться, что у зайки в лапе. Слушайте внимательно. Она длинная, красная. Что это? (Морковь.) Он зеленый, длинный. Что это? (Огурец.) Оно круглое, красное. Что это? (Яблоко.) Он круглый, красный. Что это?  (Помидор.)»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Если дети неправильно ответят на последние два вопроса, повторим, выделяя голосом местоимение: «Послушайте еще раз. Оно круглое, красное. Он круглый, красный.</w:t>
      </w:r>
    </w:p>
    <w:p w:rsidR="004051AE" w:rsidRDefault="004051AE" w:rsidP="004051AE">
      <w:pPr>
        <w:pStyle w:val="c2"/>
        <w:jc w:val="both"/>
        <w:rPr>
          <w:rStyle w:val="c0"/>
          <w:sz w:val="28"/>
          <w:szCs w:val="28"/>
        </w:rPr>
      </w:pPr>
      <w:r w:rsidRPr="004051AE">
        <w:rPr>
          <w:rStyle w:val="c0"/>
          <w:sz w:val="28"/>
          <w:szCs w:val="28"/>
        </w:rPr>
        <w:t>Теперь найдите и положите в мешочек овощи. Что осталось? (Яблоко.) Яблоки — это фрукты. Спасибо, заяц, что пришел к нам. До свидания».</w:t>
      </w:r>
    </w:p>
    <w:p w:rsidR="004051AE" w:rsidRDefault="004051AE" w:rsidP="004051AE">
      <w:pPr>
        <w:pStyle w:val="c2"/>
        <w:jc w:val="both"/>
        <w:rPr>
          <w:rStyle w:val="c0"/>
          <w:sz w:val="28"/>
          <w:szCs w:val="28"/>
        </w:rPr>
      </w:pPr>
    </w:p>
    <w:p w:rsidR="004051AE" w:rsidRDefault="004051AE" w:rsidP="004051AE">
      <w:pPr>
        <w:pStyle w:val="c2"/>
        <w:jc w:val="both"/>
        <w:rPr>
          <w:rStyle w:val="c0"/>
          <w:sz w:val="28"/>
          <w:szCs w:val="28"/>
        </w:rPr>
      </w:pPr>
    </w:p>
    <w:p w:rsidR="004051AE" w:rsidRPr="004051AE" w:rsidRDefault="004051AE" w:rsidP="004051AE">
      <w:pPr>
        <w:pStyle w:val="c13"/>
        <w:rPr>
          <w:b/>
          <w:sz w:val="28"/>
          <w:szCs w:val="28"/>
        </w:rPr>
      </w:pPr>
      <w:r w:rsidRPr="004051AE">
        <w:rPr>
          <w:rStyle w:val="c8"/>
          <w:b/>
          <w:sz w:val="28"/>
          <w:szCs w:val="28"/>
        </w:rPr>
        <w:t>«ЧЕГО НЕ СТАЛО?»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Цель: упражняться в образовании форм родительного падежа множественного числа существительных.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proofErr w:type="gramStart"/>
      <w:r w:rsidRPr="004051AE">
        <w:rPr>
          <w:rStyle w:val="c0"/>
          <w:sz w:val="28"/>
          <w:szCs w:val="28"/>
        </w:rPr>
        <w:t>Материалы: пары предметов: матрешки, пирамидки (большая и маленькая), ленточки (разного цвета и разного размера—длинная и короткая), лошадки, утята, Буратино, мешок.</w:t>
      </w:r>
      <w:proofErr w:type="gramEnd"/>
    </w:p>
    <w:p w:rsidR="004051AE" w:rsidRPr="004051AE" w:rsidRDefault="004051AE" w:rsidP="004051AE">
      <w:pPr>
        <w:pStyle w:val="c9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Перед детьми появляется Буратино с мешком. Он говорит, что принес ребятам игрушки. Дети рассматривают игрушки. Называют их. Выставляют на столе.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Комментируем: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—  Что это? Матрешка. Давай посмотрим, что у матрешки внутри. Еще матрешка. Поставь их рядом. Вова, теперь ты достань игрушку. Что это? (Пирамидка.) Еще пирамидка есть? И т. д.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—  Запомните, какие предметы на столе. Здесь пирамидки, матрешки, утята. Буратино с вами поиграет. Он будет прятать игрушки, а вы должны будете говорить, каких игрушек не стало: матрешек, пирамидок, утят или чего-то другого.</w:t>
      </w:r>
    </w:p>
    <w:p w:rsidR="004051AE" w:rsidRPr="004051AE" w:rsidRDefault="004051AE" w:rsidP="004051AE">
      <w:pPr>
        <w:pStyle w:val="c2"/>
        <w:jc w:val="both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На столе остаются три пары предметов: матрешки, пирамидки, лошадки. Дети закрывают глаза. Прячем матрешек, а на их место кладем ленточки. («Кого не стало?») Затем прячем ленточки, а на их место ставим пирамидки. («Чего не стало?») И т. д. Наконец убираем все игрушки и спрашиваем: «Каких игрушек не стало?»</w:t>
      </w:r>
    </w:p>
    <w:p w:rsidR="004051AE" w:rsidRPr="004051AE" w:rsidRDefault="004051AE" w:rsidP="004051AE">
      <w:pPr>
        <w:pStyle w:val="c2"/>
        <w:rPr>
          <w:b/>
          <w:sz w:val="28"/>
          <w:szCs w:val="28"/>
        </w:rPr>
      </w:pPr>
      <w:r w:rsidRPr="004051AE">
        <w:rPr>
          <w:rStyle w:val="c8"/>
          <w:b/>
          <w:sz w:val="28"/>
          <w:szCs w:val="28"/>
        </w:rPr>
        <w:t>«ГДЕ НАШИ РУЧКИ?»</w:t>
      </w:r>
    </w:p>
    <w:p w:rsidR="004051AE" w:rsidRPr="004051AE" w:rsidRDefault="004051AE" w:rsidP="004051AE">
      <w:pPr>
        <w:pStyle w:val="c2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Цель: упражняться в образовании форм родительного падежа множественного числа существительных.</w:t>
      </w:r>
    </w:p>
    <w:p w:rsidR="004051AE" w:rsidRPr="004051AE" w:rsidRDefault="004051AE" w:rsidP="004051AE">
      <w:pPr>
        <w:pStyle w:val="c9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Дети сидят на стульчиках. Обратимся к ним, приглашая интонацией к шутке, игре:</w:t>
      </w:r>
    </w:p>
    <w:p w:rsidR="004051AE" w:rsidRPr="004051AE" w:rsidRDefault="004051AE" w:rsidP="004051AE">
      <w:pPr>
        <w:pStyle w:val="c2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 xml:space="preserve">Где наши ручки? Нет наших ручек! </w:t>
      </w:r>
      <w:proofErr w:type="gramStart"/>
      <w:r w:rsidRPr="004051AE">
        <w:rPr>
          <w:rStyle w:val="c0"/>
          <w:sz w:val="28"/>
          <w:szCs w:val="28"/>
        </w:rPr>
        <w:t>(Прячем руки за спину.</w:t>
      </w:r>
      <w:proofErr w:type="gramEnd"/>
      <w:r w:rsidRPr="004051AE">
        <w:rPr>
          <w:rStyle w:val="c0"/>
          <w:sz w:val="28"/>
          <w:szCs w:val="28"/>
        </w:rPr>
        <w:t xml:space="preserve"> </w:t>
      </w:r>
      <w:proofErr w:type="gramStart"/>
      <w:r w:rsidRPr="004051AE">
        <w:rPr>
          <w:rStyle w:val="c0"/>
          <w:sz w:val="28"/>
          <w:szCs w:val="28"/>
        </w:rPr>
        <w:t>Дети делают то же самое.)</w:t>
      </w:r>
      <w:proofErr w:type="gramEnd"/>
      <w:r w:rsidRPr="004051AE">
        <w:rPr>
          <w:rStyle w:val="c0"/>
          <w:sz w:val="28"/>
          <w:szCs w:val="28"/>
        </w:rPr>
        <w:t xml:space="preserve"> Вот наши ручки! (Показываем руки, играем пальцами.)</w:t>
      </w:r>
    </w:p>
    <w:p w:rsidR="004051AE" w:rsidRPr="004051AE" w:rsidRDefault="004051AE" w:rsidP="004051AE">
      <w:pPr>
        <w:pStyle w:val="c2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—   Где наши ножки? Нет наших ножек! (Дети прячут ноги под стул.) Вот наши ножки!  (Топают ножками.)</w:t>
      </w:r>
    </w:p>
    <w:p w:rsidR="004051AE" w:rsidRDefault="004051AE" w:rsidP="004051AE">
      <w:pPr>
        <w:pStyle w:val="c2"/>
        <w:rPr>
          <w:rStyle w:val="c0"/>
          <w:sz w:val="28"/>
          <w:szCs w:val="28"/>
        </w:rPr>
      </w:pPr>
      <w:r w:rsidRPr="004051AE">
        <w:rPr>
          <w:rStyle w:val="c0"/>
          <w:sz w:val="28"/>
          <w:szCs w:val="28"/>
        </w:rPr>
        <w:lastRenderedPageBreak/>
        <w:t xml:space="preserve">—   Где же наши ручки? Чего нет?  (Ручек.)  Вот наши ручки! -  Где   же   наши   ножки?   Чего   нет?    (Ножек.)   </w:t>
      </w:r>
    </w:p>
    <w:p w:rsidR="004051AE" w:rsidRDefault="004051AE" w:rsidP="004051AE">
      <w:pPr>
        <w:pStyle w:val="c2"/>
        <w:rPr>
          <w:rStyle w:val="c0"/>
          <w:sz w:val="28"/>
          <w:szCs w:val="28"/>
        </w:rPr>
      </w:pPr>
      <w:r w:rsidRPr="004051AE">
        <w:rPr>
          <w:rStyle w:val="c0"/>
          <w:sz w:val="28"/>
          <w:szCs w:val="28"/>
        </w:rPr>
        <w:t>Вот   наши</w:t>
      </w:r>
      <w:r>
        <w:rPr>
          <w:rStyle w:val="c0"/>
          <w:sz w:val="28"/>
          <w:szCs w:val="28"/>
        </w:rPr>
        <w:t xml:space="preserve"> </w:t>
      </w:r>
      <w:r w:rsidRPr="004051AE">
        <w:rPr>
          <w:rStyle w:val="c0"/>
          <w:sz w:val="28"/>
          <w:szCs w:val="28"/>
        </w:rPr>
        <w:t>ножки!</w:t>
      </w:r>
      <w:r>
        <w:rPr>
          <w:sz w:val="28"/>
          <w:szCs w:val="28"/>
        </w:rPr>
        <w:t xml:space="preserve"> </w:t>
      </w:r>
      <w:r w:rsidRPr="004051AE">
        <w:rPr>
          <w:rStyle w:val="c0"/>
          <w:sz w:val="28"/>
          <w:szCs w:val="28"/>
        </w:rPr>
        <w:t>Игра повторяется 2—3 раза.</w:t>
      </w:r>
    </w:p>
    <w:p w:rsidR="004051AE" w:rsidRPr="004051AE" w:rsidRDefault="004051AE" w:rsidP="004051AE">
      <w:pPr>
        <w:pStyle w:val="c13"/>
        <w:rPr>
          <w:b/>
          <w:sz w:val="28"/>
          <w:szCs w:val="28"/>
        </w:rPr>
      </w:pPr>
      <w:r w:rsidRPr="004051AE">
        <w:rPr>
          <w:rStyle w:val="c8"/>
          <w:b/>
          <w:sz w:val="28"/>
          <w:szCs w:val="28"/>
        </w:rPr>
        <w:t> «ЛОТО»</w:t>
      </w:r>
    </w:p>
    <w:p w:rsidR="004051AE" w:rsidRPr="004051AE" w:rsidRDefault="004051AE" w:rsidP="004051AE">
      <w:pPr>
        <w:pStyle w:val="c2"/>
        <w:rPr>
          <w:sz w:val="28"/>
          <w:szCs w:val="28"/>
        </w:rPr>
      </w:pPr>
      <w:proofErr w:type="gramStart"/>
      <w:r w:rsidRPr="004051AE">
        <w:rPr>
          <w:rStyle w:val="c0"/>
          <w:sz w:val="28"/>
          <w:szCs w:val="28"/>
        </w:rPr>
        <w:t>Цель:</w:t>
      </w:r>
      <w:r>
        <w:rPr>
          <w:rStyle w:val="c0"/>
          <w:sz w:val="28"/>
          <w:szCs w:val="28"/>
        </w:rPr>
        <w:t xml:space="preserve"> </w:t>
      </w:r>
      <w:r w:rsidRPr="004051AE">
        <w:rPr>
          <w:rStyle w:val="c0"/>
          <w:sz w:val="28"/>
          <w:szCs w:val="28"/>
        </w:rPr>
        <w:t>упражняться в образовании форм множественного числа существительных  (в именительном и родительном падежах).</w:t>
      </w:r>
      <w:proofErr w:type="gramEnd"/>
    </w:p>
    <w:p w:rsidR="004051AE" w:rsidRPr="004051AE" w:rsidRDefault="004051AE" w:rsidP="004051AE">
      <w:pPr>
        <w:pStyle w:val="c2"/>
        <w:rPr>
          <w:sz w:val="28"/>
          <w:szCs w:val="28"/>
        </w:rPr>
      </w:pPr>
      <w:proofErr w:type="gramStart"/>
      <w:r w:rsidRPr="004051AE">
        <w:rPr>
          <w:rStyle w:val="c0"/>
          <w:sz w:val="28"/>
          <w:szCs w:val="28"/>
        </w:rPr>
        <w:t>Материалы: картинки с изображением предметов в единственном и множественном числе (матрешка — матрешки, ведро — ведра, колесо — колеса, кольцо — кольца и др.).</w:t>
      </w:r>
      <w:proofErr w:type="gramEnd"/>
    </w:p>
    <w:p w:rsidR="004051AE" w:rsidRPr="004051AE" w:rsidRDefault="004051AE" w:rsidP="004051AE">
      <w:pPr>
        <w:pStyle w:val="c9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Раздаем детям картинки, оставляя у себя парные. Объясняем условия игры:</w:t>
      </w:r>
    </w:p>
    <w:p w:rsidR="004051AE" w:rsidRPr="004051AE" w:rsidRDefault="004051AE" w:rsidP="004051AE">
      <w:pPr>
        <w:pStyle w:val="c2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—  Это игра на внимание. Я буду показывать картинки. На каждой картинке нарисована какая-нибудь игрушка. Тот, у кого окажется картинка с такими же игрушками, должен быстро сказать об этом. Например, у меня колесо. А у Веры колеса. Вера должна быстро сказать: «У меня колеса» или «У меня много колес». Игрушки надо обязательно называть.</w:t>
      </w:r>
    </w:p>
    <w:p w:rsidR="004051AE" w:rsidRPr="004051AE" w:rsidRDefault="004051AE" w:rsidP="004051AE">
      <w:pPr>
        <w:pStyle w:val="c2"/>
        <w:rPr>
          <w:sz w:val="28"/>
          <w:szCs w:val="28"/>
        </w:rPr>
      </w:pPr>
      <w:r w:rsidRPr="004051AE">
        <w:rPr>
          <w:rStyle w:val="c0"/>
          <w:sz w:val="28"/>
          <w:szCs w:val="28"/>
        </w:rPr>
        <w:t>Тот, кто замешкается, отдает свою картинку взрослому. Если ребенок быстро и правильно назовет игрушку, отдаем свою картинку ему.</w:t>
      </w:r>
    </w:p>
    <w:p w:rsidR="004051AE" w:rsidRDefault="004051AE" w:rsidP="004051AE">
      <w:pPr>
        <w:pStyle w:val="c2"/>
        <w:rPr>
          <w:rStyle w:val="c0"/>
          <w:sz w:val="28"/>
          <w:szCs w:val="28"/>
        </w:rPr>
      </w:pPr>
      <w:r w:rsidRPr="004051AE">
        <w:rPr>
          <w:rStyle w:val="c0"/>
          <w:sz w:val="28"/>
          <w:szCs w:val="28"/>
        </w:rPr>
        <w:t xml:space="preserve">В конце игры </w:t>
      </w:r>
      <w:proofErr w:type="gramStart"/>
      <w:r w:rsidRPr="004051AE">
        <w:rPr>
          <w:rStyle w:val="c0"/>
          <w:sz w:val="28"/>
          <w:szCs w:val="28"/>
        </w:rPr>
        <w:t>проигравшим</w:t>
      </w:r>
      <w:proofErr w:type="gramEnd"/>
      <w:r w:rsidRPr="004051AE">
        <w:rPr>
          <w:rStyle w:val="c0"/>
          <w:sz w:val="28"/>
          <w:szCs w:val="28"/>
        </w:rPr>
        <w:t xml:space="preserve">   (у кого на руках нет картинок) предлагаются шуточные задания: попрыгать на одной ножке, высоко подпрыгнуть, присесть три раза и т. п. Задания придумываем вместе с детьми.</w:t>
      </w:r>
    </w:p>
    <w:p w:rsidR="00377959" w:rsidRPr="00377959" w:rsidRDefault="00377959" w:rsidP="003779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779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«Закончи предложение»</w:t>
      </w:r>
    </w:p>
    <w:p w:rsidR="00377959" w:rsidRPr="00377959" w:rsidRDefault="00377959" w:rsidP="003779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9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Цели: </w:t>
      </w:r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дополнять предложения словом противоположного значения,</w:t>
      </w:r>
      <w:r w:rsidRPr="003779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внимание.</w:t>
      </w:r>
    </w:p>
    <w:p w:rsidR="00377959" w:rsidRPr="00377959" w:rsidRDefault="00377959" w:rsidP="003779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3779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</w:t>
      </w:r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Воспитатель начинает предложение, а дети его заканчивают, только говорят слова с противоположным значением.</w:t>
      </w:r>
    </w:p>
    <w:p w:rsidR="00377959" w:rsidRPr="00377959" w:rsidRDefault="00377959" w:rsidP="003779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Сахар сладкий</w:t>
      </w:r>
      <w:proofErr w:type="gramStart"/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перец - …. (горький).</w:t>
      </w:r>
    </w:p>
    <w:p w:rsidR="00377959" w:rsidRPr="00377959" w:rsidRDefault="00377959" w:rsidP="003779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Летом листья зеленые, а осенью ….(желтые).</w:t>
      </w:r>
    </w:p>
    <w:p w:rsidR="00377959" w:rsidRDefault="00377959" w:rsidP="003779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Дорога широкая, а тропинка</w:t>
      </w:r>
      <w:proofErr w:type="gramStart"/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.... (</w:t>
      </w:r>
      <w:proofErr w:type="gramEnd"/>
      <w:r w:rsidRPr="0037795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узкая).</w:t>
      </w:r>
    </w:p>
    <w:p w:rsidR="0089000B" w:rsidRDefault="0089000B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000B" w:rsidRDefault="0089000B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A34" w:rsidRP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«Загадай, мы отгадаем»</w:t>
      </w:r>
    </w:p>
    <w:p w:rsidR="005B6A34" w:rsidRP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5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      </w:t>
      </w:r>
      <w:r w:rsidRPr="005B6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Цели: 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растениях сада и огорода; умение называть их признаки, описывать и находить их по описанию,</w:t>
      </w:r>
      <w:r w:rsidRPr="005B6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внимание.</w:t>
      </w:r>
    </w:p>
    <w:p w:rsidR="005B6A34" w:rsidRP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5B6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описывают любое растение в следующем порядке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6 форма, окраска, вкус. Водящий по описанию должен узнать растение.</w:t>
      </w:r>
    </w:p>
    <w:p w:rsidR="005B6A34" w:rsidRP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«Игра в загадки»</w:t>
      </w:r>
    </w:p>
    <w:p w:rsidR="005B6A34" w:rsidRP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Цели: 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запас существительных в активном словаре.</w:t>
      </w:r>
    </w:p>
    <w:p w:rsid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Ход игры: 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на скамейке. Воспитатель загадывает загадки. Отгадавший ребенок выходит и сам загадывает загадку. За отгадывание загадки он получает по одной фишке. Выигрывает тот, кто наберет больше фишек.</w:t>
      </w:r>
    </w:p>
    <w:p w:rsidR="005B6A34" w:rsidRP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A34" w:rsidRP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«Когда это бывает?»</w:t>
      </w:r>
    </w:p>
    <w:p w:rsidR="005B6A34" w:rsidRP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Цели: 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знание детей о частях суток,</w:t>
      </w:r>
      <w:r w:rsidRPr="005B6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речь, память.</w:t>
      </w:r>
    </w:p>
    <w:p w:rsidR="005B6A34" w:rsidRDefault="005B6A34" w:rsidP="005B6A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5B6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</w:t>
      </w:r>
      <w:r w:rsidRPr="005B6A34">
        <w:rPr>
          <w:rFonts w:ascii="Times New Roman" w:eastAsia="Times New Roman" w:hAnsi="Times New Roman" w:cs="Times New Roman"/>
          <w:sz w:val="28"/>
          <w:szCs w:val="28"/>
          <w:lang w:eastAsia="ru-RU"/>
        </w:rPr>
        <w:t>:  Воспитатель раскладывает картинки, изображающие жизнь детей в детском саду: утренняя гимнастика, завтрак, занятия и т. д. Дети выбирают себе любую картинку, рассматривают ее. На слово «утро» все дети поднимают картинку, связанную с утром, и объясняют свой выбор. Затем день, вечер, ночь. За каждый правильный ответ дети получают фишку.</w:t>
      </w: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«Кто больше вспомнит?»</w:t>
      </w: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Цель: </w:t>
      </w: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словарь детей глаголами, обозначающими действия предметов; развивать память, речь.</w:t>
      </w: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0449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</w:t>
      </w: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просит посмотреть на картинки и рассказать, что они делают, что еще умеют делать.</w:t>
      </w: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Метель — </w:t>
      </w:r>
      <w:r w:rsidRPr="000449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метет, вьюжит, пуржит.</w:t>
      </w: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Дождь — </w:t>
      </w:r>
      <w:r w:rsidRPr="000449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льет, моросит, накрапывает, капает, начинается, хлещет, </w:t>
      </w: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Ворона— </w:t>
      </w:r>
      <w:proofErr w:type="gramStart"/>
      <w:r w:rsidRPr="000449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</w:t>
      </w:r>
      <w:proofErr w:type="gramEnd"/>
      <w:r w:rsidRPr="000449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тает, каркает, сидит, ест, присаживается, пьет, вьет,</w:t>
      </w: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 т. д.</w:t>
      </w: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Дидактическая игра «Что умеют делать звери?»</w:t>
      </w: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5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      </w:t>
      </w:r>
      <w:r w:rsidRPr="000449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 </w:t>
      </w: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создавать самые разнообразные словесные сочетания; расширять в сознании смысловое содержание слова; развивать память.</w:t>
      </w:r>
    </w:p>
    <w:p w:rsid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</w:p>
    <w:p w:rsidR="000449F8" w:rsidRPr="000449F8" w:rsidRDefault="000449F8" w:rsidP="00044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0449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</w:t>
      </w: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превращаются в «зверей». Каждый должен рассказать, что он умеет делать, чем питается, как двигается. </w:t>
      </w:r>
      <w:proofErr w:type="gramStart"/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Рассказавший</w:t>
      </w:r>
      <w:proofErr w:type="gramEnd"/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получает картинку с изображением животного.</w:t>
      </w:r>
    </w:p>
    <w:p w:rsidR="000449F8" w:rsidRPr="000449F8" w:rsidRDefault="000449F8" w:rsidP="00044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Я рыжая белка. Прыгаю с ветки на ветку. На зиму делаю припасы: орехи собираю, грибы сушу.</w:t>
      </w:r>
    </w:p>
    <w:p w:rsidR="000449F8" w:rsidRDefault="000449F8" w:rsidP="00044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F8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собака, кошка, медведь, рыба и т. д.</w:t>
      </w:r>
    </w:p>
    <w:p w:rsidR="000449F8" w:rsidRDefault="000449F8" w:rsidP="000449F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E5" w:rsidRPr="008441E5" w:rsidRDefault="008441E5" w:rsidP="008441E5">
      <w:pPr>
        <w:pStyle w:val="c6"/>
        <w:rPr>
          <w:b/>
          <w:sz w:val="28"/>
          <w:szCs w:val="28"/>
        </w:rPr>
      </w:pPr>
      <w:r w:rsidRPr="008441E5">
        <w:rPr>
          <w:rStyle w:val="c7"/>
          <w:b/>
          <w:sz w:val="28"/>
          <w:szCs w:val="28"/>
        </w:rPr>
        <w:t>«Найди пару»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>
        <w:rPr>
          <w:rStyle w:val="c7"/>
        </w:rPr>
        <w:t> </w:t>
      </w:r>
      <w:r w:rsidRPr="008441E5">
        <w:rPr>
          <w:rStyle w:val="c7"/>
          <w:b/>
          <w:sz w:val="28"/>
          <w:szCs w:val="28"/>
        </w:rPr>
        <w:t>Цель игры:</w:t>
      </w:r>
      <w:r w:rsidRPr="008441E5">
        <w:rPr>
          <w:rStyle w:val="c4"/>
          <w:sz w:val="28"/>
          <w:szCs w:val="28"/>
        </w:rPr>
        <w:t> научить детей определять назначение предметов;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 xml:space="preserve"> устанавливать причинно-следственные связи между явлением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 xml:space="preserve">окружающей жизни и предметов; устанавливать связь </w:t>
      </w:r>
      <w:proofErr w:type="gramStart"/>
      <w:r w:rsidRPr="008441E5">
        <w:rPr>
          <w:rStyle w:val="c4"/>
          <w:sz w:val="28"/>
          <w:szCs w:val="28"/>
        </w:rPr>
        <w:t>между</w:t>
      </w:r>
      <w:proofErr w:type="gramEnd"/>
      <w:r w:rsidRPr="008441E5">
        <w:rPr>
          <w:rStyle w:val="c4"/>
          <w:sz w:val="28"/>
          <w:szCs w:val="28"/>
        </w:rPr>
        <w:t xml:space="preserve">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>предметом и пользой от его использования.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7"/>
          <w:sz w:val="28"/>
          <w:szCs w:val="28"/>
        </w:rPr>
        <w:t> Материал к игре: </w:t>
      </w:r>
      <w:r w:rsidRPr="008441E5">
        <w:rPr>
          <w:rStyle w:val="c4"/>
          <w:sz w:val="28"/>
          <w:szCs w:val="28"/>
        </w:rPr>
        <w:t xml:space="preserve">набор карточек, разделенных на две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 xml:space="preserve">половины: на одной половине – предмет, на другой –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>изображение (например: мороз-шуба и т.д.).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7"/>
          <w:b/>
          <w:sz w:val="28"/>
          <w:szCs w:val="28"/>
        </w:rPr>
        <w:t> Ход игры:</w:t>
      </w:r>
      <w:r w:rsidRPr="008441E5">
        <w:rPr>
          <w:rStyle w:val="c7"/>
          <w:sz w:val="28"/>
          <w:szCs w:val="28"/>
        </w:rPr>
        <w:t> </w:t>
      </w:r>
      <w:r w:rsidRPr="008441E5">
        <w:rPr>
          <w:rStyle w:val="c4"/>
          <w:sz w:val="28"/>
          <w:szCs w:val="28"/>
        </w:rPr>
        <w:t>воспитатель выкладывает все карточки изображением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 xml:space="preserve"> вниз. Участники игры набирают одинаковые количество карточек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 xml:space="preserve">и договариваются об очерёдности. Первый участник игры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 xml:space="preserve">выкладывает любую карточку изображение вверх. Следующие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>участники игры по очереди выбирают  </w:t>
      </w:r>
      <w:proofErr w:type="gramStart"/>
      <w:r w:rsidRPr="008441E5">
        <w:rPr>
          <w:rStyle w:val="c4"/>
          <w:sz w:val="28"/>
          <w:szCs w:val="28"/>
        </w:rPr>
        <w:t>из</w:t>
      </w:r>
      <w:proofErr w:type="gramEnd"/>
      <w:r w:rsidRPr="008441E5">
        <w:rPr>
          <w:rStyle w:val="c4"/>
          <w:sz w:val="28"/>
          <w:szCs w:val="28"/>
        </w:rPr>
        <w:t xml:space="preserve"> имеющихся у них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 xml:space="preserve">карточек </w:t>
      </w:r>
      <w:proofErr w:type="gramStart"/>
      <w:r w:rsidRPr="008441E5">
        <w:rPr>
          <w:rStyle w:val="c4"/>
          <w:sz w:val="28"/>
          <w:szCs w:val="28"/>
        </w:rPr>
        <w:t>такую</w:t>
      </w:r>
      <w:proofErr w:type="gramEnd"/>
      <w:r w:rsidRPr="008441E5">
        <w:rPr>
          <w:rStyle w:val="c4"/>
          <w:sz w:val="28"/>
          <w:szCs w:val="28"/>
        </w:rPr>
        <w:t xml:space="preserve">, на которой изображен подходящий предмет,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 xml:space="preserve">и поясняют удобство от его использования. </w:t>
      </w:r>
    </w:p>
    <w:p w:rsidR="008441E5" w:rsidRPr="008441E5" w:rsidRDefault="008441E5" w:rsidP="008441E5">
      <w:pPr>
        <w:pStyle w:val="c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lastRenderedPageBreak/>
        <w:t>Например: «на улице идёт дождь, поэтому нужен зонтик».</w:t>
      </w:r>
    </w:p>
    <w:p w:rsidR="008441E5" w:rsidRPr="008441E5" w:rsidRDefault="008441E5" w:rsidP="008441E5">
      <w:pPr>
        <w:pStyle w:val="c16"/>
        <w:jc w:val="both"/>
        <w:rPr>
          <w:sz w:val="28"/>
          <w:szCs w:val="28"/>
        </w:rPr>
      </w:pPr>
      <w:r w:rsidRPr="008441E5">
        <w:rPr>
          <w:rStyle w:val="c4"/>
          <w:sz w:val="28"/>
          <w:szCs w:val="28"/>
        </w:rPr>
        <w:t>        Игра заканчивается, когда один из участников</w:t>
      </w:r>
    </w:p>
    <w:p w:rsidR="009C42F8" w:rsidRDefault="008441E5" w:rsidP="009C42F8">
      <w:pPr>
        <w:pStyle w:val="c6"/>
        <w:jc w:val="both"/>
        <w:rPr>
          <w:rStyle w:val="c4"/>
          <w:sz w:val="28"/>
          <w:szCs w:val="28"/>
        </w:rPr>
      </w:pPr>
      <w:r w:rsidRPr="008441E5">
        <w:rPr>
          <w:rStyle w:val="c4"/>
          <w:sz w:val="28"/>
          <w:szCs w:val="28"/>
        </w:rPr>
        <w:t> выложит все свои карточки.</w:t>
      </w:r>
    </w:p>
    <w:p w:rsidR="009C42F8" w:rsidRDefault="009C42F8" w:rsidP="009C42F8">
      <w:pPr>
        <w:pStyle w:val="c6"/>
        <w:jc w:val="both"/>
        <w:rPr>
          <w:rStyle w:val="c4"/>
          <w:sz w:val="28"/>
          <w:szCs w:val="28"/>
        </w:rPr>
      </w:pPr>
    </w:p>
    <w:p w:rsidR="005672A5" w:rsidRPr="009C42F8" w:rsidRDefault="005672A5" w:rsidP="009C42F8">
      <w:pPr>
        <w:pStyle w:val="c6"/>
        <w:jc w:val="both"/>
        <w:rPr>
          <w:b/>
          <w:sz w:val="28"/>
          <w:szCs w:val="28"/>
        </w:rPr>
      </w:pPr>
      <w:r w:rsidRPr="009C42F8">
        <w:rPr>
          <w:b/>
          <w:color w:val="000000" w:themeColor="text1"/>
          <w:sz w:val="28"/>
          <w:szCs w:val="28"/>
        </w:rPr>
        <w:t>Дидактическое упражнение «Что это?»</w:t>
      </w:r>
    </w:p>
    <w:p w:rsidR="005672A5" w:rsidRPr="005672A5" w:rsidRDefault="005672A5" w:rsidP="00567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2A5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 w:rsidRPr="005672A5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5672A5">
        <w:rPr>
          <w:rFonts w:ascii="Times New Roman" w:hAnsi="Times New Roman" w:cs="Times New Roman"/>
          <w:sz w:val="28"/>
          <w:szCs w:val="28"/>
        </w:rPr>
        <w:t>асширить знания детей о посуде, ее назначении.</w:t>
      </w:r>
      <w:r w:rsidRPr="005672A5">
        <w:rPr>
          <w:rFonts w:ascii="Times New Roman" w:hAnsi="Times New Roman" w:cs="Times New Roman"/>
          <w:sz w:val="28"/>
          <w:szCs w:val="28"/>
        </w:rPr>
        <w:br/>
        <w:t>Учить детей называть предмет и возможные с ним действия.</w:t>
      </w:r>
      <w:r w:rsidRPr="005672A5">
        <w:rPr>
          <w:rFonts w:ascii="Times New Roman" w:hAnsi="Times New Roman" w:cs="Times New Roman"/>
          <w:sz w:val="28"/>
          <w:szCs w:val="28"/>
        </w:rPr>
        <w:br/>
        <w:t>Закрепить знания о цвете, величине, количестве.</w:t>
      </w:r>
    </w:p>
    <w:p w:rsidR="005672A5" w:rsidRDefault="005672A5" w:rsidP="005672A5">
      <w:pPr>
        <w:pStyle w:val="a3"/>
        <w:rPr>
          <w:sz w:val="28"/>
          <w:szCs w:val="28"/>
        </w:rPr>
      </w:pPr>
      <w:r w:rsidRPr="005672A5">
        <w:rPr>
          <w:sz w:val="28"/>
          <w:szCs w:val="28"/>
        </w:rPr>
        <w:t>Это кастрюля. В ней можно сварить суп.</w:t>
      </w:r>
      <w:r w:rsidRPr="005672A5">
        <w:rPr>
          <w:sz w:val="28"/>
          <w:szCs w:val="28"/>
        </w:rPr>
        <w:br/>
        <w:t>Это тарелка. В нее можно положить еду.</w:t>
      </w:r>
      <w:r w:rsidRPr="005672A5">
        <w:rPr>
          <w:sz w:val="28"/>
          <w:szCs w:val="28"/>
        </w:rPr>
        <w:br/>
        <w:t>Это ложка. Ложкой можно набирать еду и класть в рот.</w:t>
      </w:r>
      <w:r w:rsidRPr="005672A5">
        <w:rPr>
          <w:sz w:val="28"/>
          <w:szCs w:val="28"/>
        </w:rPr>
        <w:br/>
        <w:t>Это чашка. В нее можно налить чай и выпить его.</w:t>
      </w:r>
      <w:r w:rsidRPr="005672A5">
        <w:rPr>
          <w:sz w:val="28"/>
          <w:szCs w:val="28"/>
        </w:rPr>
        <w:br/>
        <w:t>Это нож. Им можно резать хлеб.</w:t>
      </w:r>
      <w:r w:rsidRPr="005672A5">
        <w:rPr>
          <w:sz w:val="28"/>
          <w:szCs w:val="28"/>
        </w:rPr>
        <w:br/>
        <w:t>Это сковорода. На ней можно пожарить котлетки.</w:t>
      </w:r>
    </w:p>
    <w:p w:rsidR="00877D41" w:rsidRDefault="00877D41" w:rsidP="005672A5">
      <w:pPr>
        <w:pStyle w:val="a3"/>
        <w:rPr>
          <w:sz w:val="28"/>
          <w:szCs w:val="28"/>
        </w:rPr>
      </w:pP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«На ферме»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Цель: учить отвечать на вопрос кому?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Оснащение: сюжетная картинка.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Ход игры: предложите ребенку рассмотреть картинку и назвать изображенных домашних      животных. Если ребенок легко справляется с этим, можно попросить его найти характерные части  тела у каждого животного, назвать их.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Прочтите стихотворение В. </w:t>
      </w:r>
      <w:proofErr w:type="spell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Берестова</w:t>
      </w:r>
      <w:proofErr w:type="spellEnd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«Коза»: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дверь вошло животное 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того </w:t>
      </w:r>
      <w:proofErr w:type="gram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голодное</w:t>
      </w:r>
      <w:proofErr w:type="gramEnd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: Съело веник и метлу, Съело коврик на полу,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Занавеску на окне. И картинку на стене, Со стола слизнуло справку. И опять пошло на травку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Спросите ребенка, почему коза все съела? (Она была голодна.)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ребенка покормить козу.</w:t>
      </w:r>
    </w:p>
    <w:p w:rsid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Предложите ребенку показывать по очереди на картинки и называть лакомство, находящееся под ней. Попросите его найти животное, которое любит это лакомство больше всего. Предложите ребенку провести пальчиком по дорожке, идущей от лакомства к животному. Попросите его сказать, кто из </w:t>
      </w:r>
      <w:proofErr w:type="gram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</w:t>
      </w:r>
      <w:proofErr w:type="gramEnd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любит есть. </w:t>
      </w:r>
      <w:proofErr w:type="gram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(Корова любит сено.</w:t>
      </w:r>
      <w:proofErr w:type="gramEnd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Коза любит травку. Кролик любит морковку. Собака любит косточку. </w:t>
      </w:r>
      <w:proofErr w:type="gram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любит рыбку.)</w:t>
      </w:r>
      <w:proofErr w:type="gramEnd"/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«Кто как говорит...»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 активизировать словарь за счет глаголов, обозначающих действия, производимые домашними животными.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Оснащение: не требуется.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предложите ребенку прослушать отрывки нескольких стихотворений и сказать, </w:t>
      </w:r>
      <w:proofErr w:type="gram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-ч</w:t>
      </w:r>
      <w:proofErr w:type="gramEnd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делало каждое домашнее животное. (Мычало, мяукало.)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во двор корова: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proofErr w:type="spell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My</w:t>
      </w:r>
      <w:proofErr w:type="spellEnd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Я здорова, 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Раздутые бока — 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Кому молока?» 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 теленок,</w:t>
      </w:r>
    </w:p>
    <w:p w:rsidR="00877D41" w:rsidRPr="00877D41" w:rsidRDefault="00877D41" w:rsidP="00877D41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Совсем как ребенок. 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Лбом вперед,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Мордой</w:t>
      </w:r>
      <w:proofErr w:type="gramEnd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живот,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пляшет,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Хвостиком машет... 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Сосет — то мимо, то в рот.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Недовольна корова, 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Обернулась к нему 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смотрит сурово: «</w:t>
      </w:r>
      <w:proofErr w:type="spell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Му-му</w:t>
      </w:r>
      <w:proofErr w:type="spellEnd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77D41" w:rsidRPr="00877D41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ты спешишь, Глупыш</w:t>
      </w:r>
      <w:proofErr w:type="gramStart"/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t>?...</w:t>
      </w:r>
      <w:proofErr w:type="gramEnd"/>
    </w:p>
    <w:p w:rsidR="00F73294" w:rsidRDefault="00877D41" w:rsidP="00877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Задайте ребенку вопрос: «Что делала корова?»  (Мычала) </w:t>
      </w:r>
    </w:p>
    <w:p w:rsid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294" w:rsidRPr="00F73294" w:rsidRDefault="00877D41" w:rsidP="00F73294">
      <w:pPr>
        <w:pStyle w:val="c54"/>
        <w:jc w:val="both"/>
        <w:rPr>
          <w:b/>
          <w:sz w:val="28"/>
          <w:szCs w:val="28"/>
        </w:rPr>
      </w:pPr>
      <w:r w:rsidRPr="00F73294">
        <w:rPr>
          <w:b/>
          <w:sz w:val="28"/>
          <w:szCs w:val="28"/>
        </w:rPr>
        <w:t xml:space="preserve">     </w:t>
      </w:r>
      <w:r w:rsidR="00F73294" w:rsidRPr="00F73294">
        <w:rPr>
          <w:b/>
          <w:sz w:val="28"/>
          <w:szCs w:val="28"/>
        </w:rPr>
        <w:t>Игра «Рассади гостей за столом»</w:t>
      </w:r>
    </w:p>
    <w:p w:rsidR="00F73294" w:rsidRPr="00F73294" w:rsidRDefault="00F73294" w:rsidP="00F73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учить совершенствовать пространственное представление; активизировать в речи наречия «справа», «слева»; предлог «между».</w:t>
      </w:r>
    </w:p>
    <w:p w:rsidR="00F73294" w:rsidRPr="00F73294" w:rsidRDefault="00F73294" w:rsidP="00F73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Оснащение: игрушки, изображающие домашних животных; набор строительного материала.</w:t>
      </w:r>
    </w:p>
    <w:p w:rsidR="00F73294" w:rsidRPr="00F73294" w:rsidRDefault="00F73294" w:rsidP="00F73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предложите ребенку послушать рифмовку:</w:t>
      </w:r>
    </w:p>
    <w:p w:rsidR="00F73294" w:rsidRP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гости пришли,</w:t>
      </w:r>
    </w:p>
    <w:p w:rsidR="00F73294" w:rsidRP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пришли!</w:t>
      </w:r>
    </w:p>
    <w:p w:rsidR="00F73294" w:rsidRP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как мы гостей дорогих</w:t>
      </w:r>
    </w:p>
    <w:p w:rsidR="00F73294" w:rsidRP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стол сажали!</w:t>
      </w:r>
    </w:p>
    <w:p w:rsidR="00F73294" w:rsidRP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как мы гостей дорогих</w:t>
      </w:r>
    </w:p>
    <w:p w:rsidR="00F73294" w:rsidRP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Потчевали, угощали!</w:t>
      </w:r>
    </w:p>
    <w:p w:rsidR="00F73294" w:rsidRP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Выкладывайте перед ребенком по одной игрушке. Попросите его назвать и посадить за стол по вашей просьбе: «Посади на лавку ... (корову). Справа от коровы ... (козу). Слева от коровы ... (лошадь). Между лошадью и козой посади ... (кошку)».</w:t>
      </w:r>
    </w:p>
    <w:p w:rsidR="00F73294" w:rsidRDefault="00F73294" w:rsidP="00F732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ребенка сказать, кто и где сидит.</w:t>
      </w:r>
    </w:p>
    <w:p w:rsidR="00F73294" w:rsidRPr="00F73294" w:rsidRDefault="00F73294" w:rsidP="00F73294">
      <w:pPr>
        <w:pStyle w:val="4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7329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Подбери нужное слово</w:t>
      </w:r>
    </w:p>
    <w:p w:rsidR="00F73294" w:rsidRDefault="00F73294" w:rsidP="00F73294">
      <w:pPr>
        <w:pStyle w:val="a3"/>
      </w:pPr>
      <w:r>
        <w:rPr>
          <w:rStyle w:val="aa"/>
        </w:rPr>
        <w:t>Цель</w:t>
      </w:r>
      <w:r>
        <w:t>: развивать образное мышление, речь.</w:t>
      </w:r>
    </w:p>
    <w:p w:rsidR="00F73294" w:rsidRDefault="00F73294" w:rsidP="00F73294">
      <w:pPr>
        <w:pStyle w:val="a3"/>
      </w:pPr>
      <w:r>
        <w:t>Воспитатель начинает произносить фразу, а детям предлагает ее закончить, подобрав соответствующее слово.</w:t>
      </w:r>
    </w:p>
    <w:p w:rsidR="00F73294" w:rsidRDefault="00F73294" w:rsidP="00F73294">
      <w:pPr>
        <w:pStyle w:val="a3"/>
      </w:pPr>
      <w:r>
        <w:rPr>
          <w:rStyle w:val="aa"/>
        </w:rPr>
        <w:t>Воспитатель.</w:t>
      </w:r>
      <w:r>
        <w:t xml:space="preserve"> В аквариуме плавают... Кто плавает?</w:t>
      </w:r>
    </w:p>
    <w:p w:rsidR="00F73294" w:rsidRDefault="00F73294" w:rsidP="00F73294">
      <w:pPr>
        <w:pStyle w:val="a3"/>
      </w:pPr>
      <w:r>
        <w:rPr>
          <w:rStyle w:val="aa"/>
        </w:rPr>
        <w:t>Дети</w:t>
      </w:r>
      <w:r>
        <w:t>. Рыбки.</w:t>
      </w:r>
    </w:p>
    <w:p w:rsidR="00F73294" w:rsidRPr="005D002A" w:rsidRDefault="00F73294" w:rsidP="00F73294">
      <w:pPr>
        <w:pStyle w:val="a3"/>
        <w:rPr>
          <w:sz w:val="28"/>
          <w:szCs w:val="28"/>
        </w:rPr>
      </w:pPr>
      <w:r w:rsidRPr="005D002A">
        <w:rPr>
          <w:rStyle w:val="ab"/>
          <w:sz w:val="28"/>
          <w:szCs w:val="28"/>
        </w:rPr>
        <w:t>Рекомендуемые предложения:</w:t>
      </w:r>
    </w:p>
    <w:p w:rsidR="00F73294" w:rsidRPr="005D002A" w:rsidRDefault="00F73294" w:rsidP="00F73294">
      <w:pPr>
        <w:pStyle w:val="a3"/>
        <w:rPr>
          <w:sz w:val="28"/>
          <w:szCs w:val="28"/>
        </w:rPr>
      </w:pPr>
      <w:r w:rsidRPr="005D002A">
        <w:rPr>
          <w:sz w:val="28"/>
          <w:szCs w:val="28"/>
        </w:rPr>
        <w:t>Высоко на дубу сидит и каркает... Кто? (Ворона.)</w:t>
      </w:r>
    </w:p>
    <w:p w:rsidR="00F73294" w:rsidRPr="005D002A" w:rsidRDefault="00F73294" w:rsidP="00F73294">
      <w:pPr>
        <w:pStyle w:val="a3"/>
        <w:rPr>
          <w:sz w:val="28"/>
          <w:szCs w:val="28"/>
        </w:rPr>
      </w:pPr>
      <w:r w:rsidRPr="005D002A">
        <w:rPr>
          <w:sz w:val="28"/>
          <w:szCs w:val="28"/>
        </w:rPr>
        <w:lastRenderedPageBreak/>
        <w:t>На лугу пасется ... (корова).</w:t>
      </w:r>
    </w:p>
    <w:p w:rsidR="00F73294" w:rsidRPr="005D002A" w:rsidRDefault="00F73294" w:rsidP="00F73294">
      <w:pPr>
        <w:pStyle w:val="a3"/>
        <w:rPr>
          <w:sz w:val="28"/>
          <w:szCs w:val="28"/>
        </w:rPr>
      </w:pPr>
      <w:r w:rsidRPr="005D002A">
        <w:rPr>
          <w:sz w:val="28"/>
          <w:szCs w:val="28"/>
        </w:rPr>
        <w:t>На огороде вырос большой зеленый ... (огурец).</w:t>
      </w:r>
    </w:p>
    <w:p w:rsidR="00F73294" w:rsidRPr="005D002A" w:rsidRDefault="00F73294" w:rsidP="00F73294">
      <w:pPr>
        <w:pStyle w:val="a3"/>
        <w:rPr>
          <w:sz w:val="28"/>
          <w:szCs w:val="28"/>
        </w:rPr>
      </w:pPr>
      <w:r w:rsidRPr="005D002A">
        <w:rPr>
          <w:sz w:val="28"/>
          <w:szCs w:val="28"/>
        </w:rPr>
        <w:t>У Вовы лопнул красный ... (шар).</w:t>
      </w:r>
    </w:p>
    <w:p w:rsidR="00F73294" w:rsidRPr="005D002A" w:rsidRDefault="00F73294" w:rsidP="00F73294">
      <w:pPr>
        <w:pStyle w:val="a3"/>
        <w:rPr>
          <w:sz w:val="28"/>
          <w:szCs w:val="28"/>
        </w:rPr>
      </w:pPr>
      <w:r w:rsidRPr="005D002A">
        <w:rPr>
          <w:sz w:val="28"/>
          <w:szCs w:val="28"/>
        </w:rPr>
        <w:t>Хорошо водит машину ... (шофер).</w:t>
      </w:r>
    </w:p>
    <w:p w:rsidR="00F73294" w:rsidRPr="005D002A" w:rsidRDefault="00F73294" w:rsidP="00F73294">
      <w:pPr>
        <w:pStyle w:val="a3"/>
        <w:rPr>
          <w:sz w:val="28"/>
          <w:szCs w:val="28"/>
        </w:rPr>
      </w:pPr>
      <w:r w:rsidRPr="005D002A">
        <w:rPr>
          <w:sz w:val="28"/>
          <w:szCs w:val="28"/>
        </w:rPr>
        <w:t>Сначала воспитатель переспрашивает детей, потом они отвечают без дополнительного вопроса. Воспитатель обращает внимание на то, чтобы они точно подбирали слова, правильно произносили звук [</w:t>
      </w:r>
      <w:proofErr w:type="spellStart"/>
      <w:proofErr w:type="gramStart"/>
      <w:r w:rsidRPr="005D002A">
        <w:rPr>
          <w:sz w:val="28"/>
          <w:szCs w:val="28"/>
        </w:rPr>
        <w:t>р</w:t>
      </w:r>
      <w:proofErr w:type="spellEnd"/>
      <w:proofErr w:type="gramEnd"/>
      <w:r w:rsidRPr="005D002A">
        <w:rPr>
          <w:sz w:val="28"/>
          <w:szCs w:val="28"/>
        </w:rPr>
        <w:t>], [</w:t>
      </w:r>
      <w:proofErr w:type="spellStart"/>
      <w:r w:rsidRPr="005D002A">
        <w:rPr>
          <w:sz w:val="28"/>
          <w:szCs w:val="28"/>
        </w:rPr>
        <w:t>р</w:t>
      </w:r>
      <w:proofErr w:type="spellEnd"/>
      <w:r w:rsidRPr="005D002A">
        <w:rPr>
          <w:sz w:val="28"/>
          <w:szCs w:val="28"/>
        </w:rPr>
        <w:t>'] в словах. Ответы должны быть индивидуальные.</w:t>
      </w:r>
    </w:p>
    <w:p w:rsidR="00F73294" w:rsidRPr="005D002A" w:rsidRDefault="00F73294" w:rsidP="00F73294">
      <w:pPr>
        <w:pStyle w:val="a3"/>
        <w:rPr>
          <w:rStyle w:val="ab"/>
          <w:i w:val="0"/>
          <w:sz w:val="28"/>
          <w:szCs w:val="28"/>
        </w:rPr>
      </w:pPr>
      <w:r w:rsidRPr="005D002A">
        <w:rPr>
          <w:rStyle w:val="ab"/>
          <w:i w:val="0"/>
          <w:sz w:val="28"/>
          <w:szCs w:val="28"/>
        </w:rPr>
        <w:t>Занятие проводится в быстром темпе.</w:t>
      </w:r>
    </w:p>
    <w:p w:rsidR="00A33FB6" w:rsidRPr="005D002A" w:rsidRDefault="00A33FB6" w:rsidP="00F73294">
      <w:pPr>
        <w:pStyle w:val="a3"/>
        <w:rPr>
          <w:i/>
          <w:sz w:val="28"/>
          <w:szCs w:val="28"/>
        </w:rPr>
      </w:pPr>
    </w:p>
    <w:p w:rsidR="009C42F8" w:rsidRPr="00A33FB6" w:rsidRDefault="00A33FB6" w:rsidP="00F73294">
      <w:pPr>
        <w:pStyle w:val="a3"/>
        <w:rPr>
          <w:b/>
          <w:sz w:val="28"/>
          <w:szCs w:val="28"/>
        </w:rPr>
      </w:pPr>
      <w:r w:rsidRPr="00A33FB6">
        <w:rPr>
          <w:b/>
          <w:sz w:val="28"/>
          <w:szCs w:val="28"/>
        </w:rPr>
        <w:t>«Что происходит в природе?»</w:t>
      </w:r>
    </w:p>
    <w:p w:rsidR="00A33FB6" w:rsidRDefault="00A33FB6" w:rsidP="00A33F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закрепление употребления в речи глаголов, согласования слов в предложении. </w:t>
      </w:r>
    </w:p>
    <w:p w:rsidR="009C42F8" w:rsidRPr="00A33FB6" w:rsidRDefault="00A33FB6" w:rsidP="00A33F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Ход: педагог, бросая мяч ребёнку, задаёт вопрос, а ребёнок, возвращая мяч, должен на заданный вопрос ответить. Игру желательно проводить по темам. Пример: Тема «Весна» педагог: 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ети: Солнце – что делает? 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ветит, греет. Ручьи – что делают? 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-Б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егут, журчат. Снег – что делает? 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емнеет, тает. Птицы – что делают? 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рилетают, вьют гнёзда, поёт песни. Капель – что делает? 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венит, капает. Медведь – что делает? 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росыпается, вылезает из берлоги.</w:t>
      </w:r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3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«Горячий – холодный»</w:t>
      </w:r>
    </w:p>
    <w:p w:rsidR="00A33FB6" w:rsidRDefault="00A33FB6" w:rsidP="00A33FB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FB6" w:rsidRPr="00A33FB6" w:rsidRDefault="00A33FB6" w:rsidP="00A33F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закрепление в представлении и словаре ребёнка противоположных признаков предметов или слов-антонимов. </w:t>
      </w:r>
    </w:p>
    <w:p w:rsidR="00F73294" w:rsidRPr="00A33FB6" w:rsidRDefault="00A33FB6" w:rsidP="00A33FB6">
      <w:pPr>
        <w:rPr>
          <w:b/>
          <w:sz w:val="28"/>
          <w:szCs w:val="28"/>
        </w:rPr>
      </w:pPr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педагог, бросая мяч ребёнку, произносит одно прилагательное, а ребёнок, возвращая мяч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 другое – с противоположным значением. педагог: -Дети: Горячий </w:t>
      </w:r>
      <w:proofErr w:type="gramStart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proofErr w:type="gramEnd"/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олодный Хороший -плохой Умный -глупый Весёлый -грустный Острый -тупой Гладкий -шероховатый</w:t>
      </w:r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3F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519C6" w:rsidRDefault="006519C6" w:rsidP="0089000B">
      <w:pPr>
        <w:pStyle w:val="a3"/>
        <w:rPr>
          <w:b/>
          <w:sz w:val="28"/>
          <w:szCs w:val="28"/>
        </w:rPr>
      </w:pPr>
    </w:p>
    <w:p w:rsidR="006519C6" w:rsidRDefault="006519C6" w:rsidP="0089000B">
      <w:pPr>
        <w:pStyle w:val="a3"/>
        <w:rPr>
          <w:b/>
          <w:sz w:val="28"/>
          <w:szCs w:val="28"/>
        </w:rPr>
      </w:pPr>
    </w:p>
    <w:p w:rsidR="00BA2CAE" w:rsidRDefault="006519C6" w:rsidP="0089000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</w:t>
      </w:r>
      <w:r w:rsidR="00BA2CAE" w:rsidRPr="00BA2CAE">
        <w:rPr>
          <w:b/>
          <w:sz w:val="28"/>
          <w:szCs w:val="28"/>
        </w:rPr>
        <w:t>Приложение   2.</w:t>
      </w:r>
    </w:p>
    <w:p w:rsidR="00BA2CAE" w:rsidRPr="00BA2CAE" w:rsidRDefault="00C25A99" w:rsidP="00BA2CA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260350</wp:posOffset>
            </wp:positionV>
            <wp:extent cx="4845050" cy="3639820"/>
            <wp:effectExtent l="19050" t="0" r="0" b="0"/>
            <wp:wrapThrough wrapText="bothSides">
              <wp:wrapPolygon edited="0">
                <wp:start x="-85" y="0"/>
                <wp:lineTo x="-85" y="21479"/>
                <wp:lineTo x="21572" y="21479"/>
                <wp:lineTo x="21572" y="0"/>
                <wp:lineTo x="-85" y="0"/>
              </wp:wrapPolygon>
            </wp:wrapThrough>
            <wp:docPr id="4" name="Рисунок 4" descr="C:\Users\user\Desktop\Новая папка (2)\P105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P105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CAE" w:rsidRDefault="00BA2CAE" w:rsidP="005672A5">
      <w:pPr>
        <w:pStyle w:val="a3"/>
        <w:rPr>
          <w:sz w:val="28"/>
          <w:szCs w:val="28"/>
        </w:rPr>
      </w:pPr>
    </w:p>
    <w:p w:rsidR="000339D9" w:rsidRDefault="000339D9" w:rsidP="005672A5">
      <w:pPr>
        <w:pStyle w:val="a3"/>
        <w:rPr>
          <w:sz w:val="28"/>
          <w:szCs w:val="28"/>
        </w:rPr>
      </w:pPr>
    </w:p>
    <w:p w:rsidR="000339D9" w:rsidRDefault="000339D9" w:rsidP="005672A5">
      <w:pPr>
        <w:pStyle w:val="a3"/>
        <w:rPr>
          <w:sz w:val="28"/>
          <w:szCs w:val="28"/>
        </w:rPr>
      </w:pPr>
    </w:p>
    <w:p w:rsidR="000339D9" w:rsidRDefault="000339D9" w:rsidP="005672A5">
      <w:pPr>
        <w:pStyle w:val="a3"/>
        <w:rPr>
          <w:sz w:val="28"/>
          <w:szCs w:val="28"/>
        </w:rPr>
      </w:pPr>
    </w:p>
    <w:p w:rsidR="000339D9" w:rsidRDefault="000339D9" w:rsidP="005672A5">
      <w:pPr>
        <w:pStyle w:val="a3"/>
        <w:rPr>
          <w:sz w:val="28"/>
          <w:szCs w:val="28"/>
        </w:rPr>
      </w:pPr>
    </w:p>
    <w:p w:rsidR="000339D9" w:rsidRDefault="000339D9" w:rsidP="005672A5">
      <w:pPr>
        <w:pStyle w:val="a3"/>
        <w:rPr>
          <w:sz w:val="28"/>
          <w:szCs w:val="28"/>
        </w:rPr>
      </w:pPr>
    </w:p>
    <w:p w:rsidR="000339D9" w:rsidRDefault="000339D9" w:rsidP="005672A5">
      <w:pPr>
        <w:pStyle w:val="a3"/>
        <w:rPr>
          <w:sz w:val="28"/>
          <w:szCs w:val="28"/>
        </w:rPr>
      </w:pPr>
    </w:p>
    <w:p w:rsidR="000339D9" w:rsidRDefault="000339D9" w:rsidP="005672A5">
      <w:pPr>
        <w:pStyle w:val="a3"/>
        <w:rPr>
          <w:sz w:val="28"/>
          <w:szCs w:val="28"/>
        </w:rPr>
      </w:pPr>
    </w:p>
    <w:p w:rsidR="000339D9" w:rsidRDefault="000339D9" w:rsidP="005672A5">
      <w:pPr>
        <w:pStyle w:val="a3"/>
        <w:rPr>
          <w:sz w:val="28"/>
          <w:szCs w:val="28"/>
        </w:rPr>
      </w:pPr>
    </w:p>
    <w:p w:rsidR="00CE5663" w:rsidRDefault="00CE5663" w:rsidP="005672A5">
      <w:pPr>
        <w:pStyle w:val="a3"/>
        <w:rPr>
          <w:sz w:val="28"/>
          <w:szCs w:val="28"/>
        </w:rPr>
      </w:pPr>
    </w:p>
    <w:p w:rsidR="00CE5663" w:rsidRDefault="00CE5663" w:rsidP="005672A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293370</wp:posOffset>
            </wp:positionV>
            <wp:extent cx="5088890" cy="3815715"/>
            <wp:effectExtent l="19050" t="0" r="0" b="0"/>
            <wp:wrapThrough wrapText="bothSides">
              <wp:wrapPolygon edited="0">
                <wp:start x="-81" y="0"/>
                <wp:lineTo x="-81" y="21460"/>
                <wp:lineTo x="21589" y="21460"/>
                <wp:lineTo x="21589" y="0"/>
                <wp:lineTo x="-81" y="0"/>
              </wp:wrapPolygon>
            </wp:wrapThrough>
            <wp:docPr id="5" name="Рисунок 5" descr="C:\Users\user\Desktop\Новая папка (2)\P105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P1050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663" w:rsidRDefault="00CE5663" w:rsidP="005672A5">
      <w:pPr>
        <w:pStyle w:val="a3"/>
        <w:rPr>
          <w:sz w:val="28"/>
          <w:szCs w:val="28"/>
        </w:rPr>
      </w:pPr>
    </w:p>
    <w:p w:rsidR="00CE5663" w:rsidRPr="005672A5" w:rsidRDefault="00CE5663" w:rsidP="005672A5">
      <w:pPr>
        <w:pStyle w:val="a3"/>
        <w:rPr>
          <w:sz w:val="28"/>
          <w:szCs w:val="28"/>
        </w:rPr>
      </w:pPr>
    </w:p>
    <w:p w:rsidR="005672A5" w:rsidRDefault="005672A5" w:rsidP="005672A5">
      <w:pPr>
        <w:pStyle w:val="a3"/>
      </w:pPr>
    </w:p>
    <w:p w:rsidR="00D52BF8" w:rsidRDefault="00D52BF8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89000B" w:rsidP="005B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-43180</wp:posOffset>
            </wp:positionV>
            <wp:extent cx="4095750" cy="3121025"/>
            <wp:effectExtent l="19050" t="0" r="0" b="0"/>
            <wp:wrapThrough wrapText="bothSides">
              <wp:wrapPolygon edited="0">
                <wp:start x="-100" y="0"/>
                <wp:lineTo x="-100" y="21490"/>
                <wp:lineTo x="21600" y="21490"/>
                <wp:lineTo x="21600" y="0"/>
                <wp:lineTo x="-100" y="0"/>
              </wp:wrapPolygon>
            </wp:wrapThrough>
            <wp:docPr id="6" name="Рисунок 6" descr="C:\Users\user\Desktop\Новая папка (2)\P105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P1050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89000B" w:rsidP="005B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69215</wp:posOffset>
            </wp:positionV>
            <wp:extent cx="3189605" cy="4264025"/>
            <wp:effectExtent l="19050" t="0" r="0" b="0"/>
            <wp:wrapThrough wrapText="bothSides">
              <wp:wrapPolygon edited="0">
                <wp:start x="-129" y="0"/>
                <wp:lineTo x="-129" y="21520"/>
                <wp:lineTo x="21544" y="21520"/>
                <wp:lineTo x="21544" y="0"/>
                <wp:lineTo x="-129" y="0"/>
              </wp:wrapPolygon>
            </wp:wrapThrough>
            <wp:docPr id="7" name="Рисунок 7" descr="C:\Users\user\Desktop\Новая папка (2)\P105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P1050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D33E2A" w:rsidRDefault="00D33E2A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519C6" w:rsidP="005B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106045</wp:posOffset>
            </wp:positionV>
            <wp:extent cx="4893310" cy="3674745"/>
            <wp:effectExtent l="19050" t="0" r="2540" b="0"/>
            <wp:wrapThrough wrapText="bothSides">
              <wp:wrapPolygon edited="0">
                <wp:start x="-84" y="0"/>
                <wp:lineTo x="-84" y="21499"/>
                <wp:lineTo x="21611" y="21499"/>
                <wp:lineTo x="21611" y="0"/>
                <wp:lineTo x="-84" y="0"/>
              </wp:wrapPolygon>
            </wp:wrapThrough>
            <wp:docPr id="8" name="Рисунок 8" descr="C:\Users\user\Desktop\Новая папка (2)\P105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P1050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683EDC" w:rsidRDefault="00683EDC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6519C6" w:rsidP="005B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52705</wp:posOffset>
            </wp:positionV>
            <wp:extent cx="3188970" cy="4264025"/>
            <wp:effectExtent l="19050" t="0" r="0" b="0"/>
            <wp:wrapThrough wrapText="bothSides">
              <wp:wrapPolygon edited="0">
                <wp:start x="-129" y="0"/>
                <wp:lineTo x="-129" y="21520"/>
                <wp:lineTo x="21548" y="21520"/>
                <wp:lineTo x="21548" y="0"/>
                <wp:lineTo x="-129" y="0"/>
              </wp:wrapPolygon>
            </wp:wrapThrough>
            <wp:docPr id="1" name="Рисунок 9" descr="C:\Users\user\Desktop\Новая папка (2)\P105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P1050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ED5DD8" w:rsidRDefault="00ED5DD8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9C42F8" w:rsidRDefault="009C42F8" w:rsidP="005B6A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2F8" w:rsidRDefault="006519C6" w:rsidP="005B6A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-122555</wp:posOffset>
            </wp:positionV>
            <wp:extent cx="3189605" cy="4255135"/>
            <wp:effectExtent l="19050" t="0" r="0" b="0"/>
            <wp:wrapThrough wrapText="bothSides">
              <wp:wrapPolygon edited="0">
                <wp:start x="-129" y="0"/>
                <wp:lineTo x="-129" y="21468"/>
                <wp:lineTo x="21544" y="21468"/>
                <wp:lineTo x="21544" y="0"/>
                <wp:lineTo x="-129" y="0"/>
              </wp:wrapPolygon>
            </wp:wrapThrough>
            <wp:docPr id="10" name="Рисунок 10" descr="C:\Users\user\Desktop\Новая папка (2)\P105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P1050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9C42F8" w:rsidRDefault="009C42F8" w:rsidP="005B6A34">
      <w:pPr>
        <w:rPr>
          <w:rFonts w:ascii="Times New Roman" w:hAnsi="Times New Roman" w:cs="Times New Roman"/>
          <w:sz w:val="28"/>
          <w:szCs w:val="28"/>
        </w:rPr>
      </w:pPr>
    </w:p>
    <w:p w:rsidR="009C42F8" w:rsidRDefault="009C42F8" w:rsidP="005B6A34">
      <w:pPr>
        <w:rPr>
          <w:rFonts w:ascii="Times New Roman" w:hAnsi="Times New Roman" w:cs="Times New Roman"/>
          <w:sz w:val="28"/>
          <w:szCs w:val="28"/>
        </w:rPr>
      </w:pPr>
    </w:p>
    <w:p w:rsidR="009C42F8" w:rsidRDefault="009C42F8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Default="00500194" w:rsidP="005B6A34">
      <w:pPr>
        <w:rPr>
          <w:rFonts w:ascii="Times New Roman" w:hAnsi="Times New Roman" w:cs="Times New Roman"/>
          <w:sz w:val="28"/>
          <w:szCs w:val="28"/>
        </w:rPr>
      </w:pPr>
    </w:p>
    <w:p w:rsidR="00500194" w:rsidRPr="005B6A34" w:rsidRDefault="006519C6" w:rsidP="005B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-2626995</wp:posOffset>
            </wp:positionH>
            <wp:positionV relativeFrom="paragraph">
              <wp:posOffset>1304925</wp:posOffset>
            </wp:positionV>
            <wp:extent cx="4878070" cy="3657600"/>
            <wp:effectExtent l="19050" t="0" r="0" b="0"/>
            <wp:wrapThrough wrapText="bothSides">
              <wp:wrapPolygon edited="0">
                <wp:start x="-84" y="0"/>
                <wp:lineTo x="-84" y="21488"/>
                <wp:lineTo x="21594" y="21488"/>
                <wp:lineTo x="21594" y="0"/>
                <wp:lineTo x="-84" y="0"/>
              </wp:wrapPolygon>
            </wp:wrapThrough>
            <wp:docPr id="2" name="Рисунок 5" descr="C:\Users\user\Desktop\Новая папка (10)\P105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10)\P10504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0194" w:rsidRPr="005B6A34" w:rsidSect="00713E4F">
      <w:footerReference w:type="default" r:id="rId17"/>
      <w:pgSz w:w="11906" w:h="16838"/>
      <w:pgMar w:top="1134" w:right="851" w:bottom="1134" w:left="1701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3F6" w:rsidRDefault="008E43F6" w:rsidP="0089000B">
      <w:pPr>
        <w:spacing w:after="0" w:line="240" w:lineRule="auto"/>
      </w:pPr>
      <w:r>
        <w:separator/>
      </w:r>
    </w:p>
  </w:endnote>
  <w:endnote w:type="continuationSeparator" w:id="1">
    <w:p w:rsidR="008E43F6" w:rsidRDefault="008E43F6" w:rsidP="0089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42063"/>
      <w:docPartObj>
        <w:docPartGallery w:val="Page Numbers (Bottom of Page)"/>
        <w:docPartUnique/>
      </w:docPartObj>
    </w:sdtPr>
    <w:sdtContent>
      <w:p w:rsidR="0089000B" w:rsidRDefault="008D4BF3">
        <w:pPr>
          <w:pStyle w:val="a8"/>
          <w:jc w:val="center"/>
        </w:pPr>
        <w:fldSimple w:instr=" PAGE   \* MERGEFORMAT ">
          <w:r w:rsidR="009E2C15">
            <w:rPr>
              <w:noProof/>
            </w:rPr>
            <w:t>2</w:t>
          </w:r>
        </w:fldSimple>
      </w:p>
    </w:sdtContent>
  </w:sdt>
  <w:p w:rsidR="0089000B" w:rsidRDefault="0089000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3F6" w:rsidRDefault="008E43F6" w:rsidP="0089000B">
      <w:pPr>
        <w:spacing w:after="0" w:line="240" w:lineRule="auto"/>
      </w:pPr>
      <w:r>
        <w:separator/>
      </w:r>
    </w:p>
  </w:footnote>
  <w:footnote w:type="continuationSeparator" w:id="1">
    <w:p w:rsidR="008E43F6" w:rsidRDefault="008E43F6" w:rsidP="00890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F3841"/>
    <w:multiLevelType w:val="multilevel"/>
    <w:tmpl w:val="9860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443F80"/>
    <w:multiLevelType w:val="multilevel"/>
    <w:tmpl w:val="8AA45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D83F9A"/>
    <w:multiLevelType w:val="multilevel"/>
    <w:tmpl w:val="7D5A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450E"/>
    <w:rsid w:val="000339D9"/>
    <w:rsid w:val="000449F8"/>
    <w:rsid w:val="001034FC"/>
    <w:rsid w:val="001A018E"/>
    <w:rsid w:val="0022126B"/>
    <w:rsid w:val="002A60C1"/>
    <w:rsid w:val="002D0632"/>
    <w:rsid w:val="0037573A"/>
    <w:rsid w:val="00377959"/>
    <w:rsid w:val="00393DCB"/>
    <w:rsid w:val="003D3067"/>
    <w:rsid w:val="004051AE"/>
    <w:rsid w:val="004313C7"/>
    <w:rsid w:val="004459FD"/>
    <w:rsid w:val="004A7941"/>
    <w:rsid w:val="004C6608"/>
    <w:rsid w:val="004E2CDE"/>
    <w:rsid w:val="004F53A6"/>
    <w:rsid w:val="00500194"/>
    <w:rsid w:val="005672A5"/>
    <w:rsid w:val="005B0CB5"/>
    <w:rsid w:val="005B6A34"/>
    <w:rsid w:val="005D002A"/>
    <w:rsid w:val="006519C6"/>
    <w:rsid w:val="00683EDC"/>
    <w:rsid w:val="00713E4F"/>
    <w:rsid w:val="008441E5"/>
    <w:rsid w:val="00877D41"/>
    <w:rsid w:val="0089000B"/>
    <w:rsid w:val="008B4DD5"/>
    <w:rsid w:val="008B5845"/>
    <w:rsid w:val="008D4BF3"/>
    <w:rsid w:val="008E1456"/>
    <w:rsid w:val="008E43F6"/>
    <w:rsid w:val="009C0B29"/>
    <w:rsid w:val="009C42F8"/>
    <w:rsid w:val="009E2C15"/>
    <w:rsid w:val="00A33FB6"/>
    <w:rsid w:val="00B3450E"/>
    <w:rsid w:val="00B6098D"/>
    <w:rsid w:val="00BA2CAE"/>
    <w:rsid w:val="00BE01DA"/>
    <w:rsid w:val="00C25A99"/>
    <w:rsid w:val="00C61C2E"/>
    <w:rsid w:val="00CD6255"/>
    <w:rsid w:val="00CD7D63"/>
    <w:rsid w:val="00CE5663"/>
    <w:rsid w:val="00D22B91"/>
    <w:rsid w:val="00D33E2A"/>
    <w:rsid w:val="00D4465E"/>
    <w:rsid w:val="00D52BF8"/>
    <w:rsid w:val="00DE5EBD"/>
    <w:rsid w:val="00E451BE"/>
    <w:rsid w:val="00E6502A"/>
    <w:rsid w:val="00E71874"/>
    <w:rsid w:val="00ED5DD8"/>
    <w:rsid w:val="00F70BCE"/>
    <w:rsid w:val="00F73294"/>
    <w:rsid w:val="00F859A3"/>
    <w:rsid w:val="00F85A16"/>
    <w:rsid w:val="00FD5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50E"/>
  </w:style>
  <w:style w:type="paragraph" w:styleId="1">
    <w:name w:val="heading 1"/>
    <w:basedOn w:val="a"/>
    <w:link w:val="10"/>
    <w:uiPriority w:val="9"/>
    <w:qFormat/>
    <w:rsid w:val="00E650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3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3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B3450E"/>
  </w:style>
  <w:style w:type="paragraph" w:customStyle="1" w:styleId="c2">
    <w:name w:val="c2"/>
    <w:basedOn w:val="a"/>
    <w:rsid w:val="009C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C0B29"/>
  </w:style>
  <w:style w:type="paragraph" w:customStyle="1" w:styleId="c29">
    <w:name w:val="c29"/>
    <w:basedOn w:val="a"/>
    <w:rsid w:val="009C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0B29"/>
  </w:style>
  <w:style w:type="paragraph" w:customStyle="1" w:styleId="c20">
    <w:name w:val="c20"/>
    <w:basedOn w:val="a"/>
    <w:rsid w:val="009C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C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9C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C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E1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50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C2E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C6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61C2E"/>
  </w:style>
  <w:style w:type="paragraph" w:customStyle="1" w:styleId="c9">
    <w:name w:val="c9"/>
    <w:basedOn w:val="a"/>
    <w:rsid w:val="00C6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93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6">
    <w:name w:val="c6"/>
    <w:basedOn w:val="a"/>
    <w:rsid w:val="0084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441E5"/>
  </w:style>
  <w:style w:type="character" w:customStyle="1" w:styleId="c4">
    <w:name w:val="c4"/>
    <w:basedOn w:val="a0"/>
    <w:rsid w:val="008441E5"/>
  </w:style>
  <w:style w:type="paragraph" w:customStyle="1" w:styleId="c16">
    <w:name w:val="c16"/>
    <w:basedOn w:val="a"/>
    <w:rsid w:val="0084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890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9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9000B"/>
  </w:style>
  <w:style w:type="paragraph" w:styleId="a8">
    <w:name w:val="footer"/>
    <w:basedOn w:val="a"/>
    <w:link w:val="a9"/>
    <w:uiPriority w:val="99"/>
    <w:unhideWhenUsed/>
    <w:rsid w:val="0089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000B"/>
  </w:style>
  <w:style w:type="character" w:customStyle="1" w:styleId="c44">
    <w:name w:val="c44"/>
    <w:basedOn w:val="a0"/>
    <w:rsid w:val="00877D41"/>
  </w:style>
  <w:style w:type="paragraph" w:customStyle="1" w:styleId="c45">
    <w:name w:val="c45"/>
    <w:basedOn w:val="a"/>
    <w:rsid w:val="0087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rsid w:val="0087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87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87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87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77D41"/>
  </w:style>
  <w:style w:type="paragraph" w:customStyle="1" w:styleId="c54">
    <w:name w:val="c54"/>
    <w:basedOn w:val="a"/>
    <w:rsid w:val="00F73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F73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F73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73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F73294"/>
    <w:rPr>
      <w:b/>
      <w:bCs/>
    </w:rPr>
  </w:style>
  <w:style w:type="character" w:styleId="ab">
    <w:name w:val="Emphasis"/>
    <w:basedOn w:val="a0"/>
    <w:uiPriority w:val="20"/>
    <w:qFormat/>
    <w:rsid w:val="00F73294"/>
    <w:rPr>
      <w:i/>
      <w:iCs/>
    </w:rPr>
  </w:style>
  <w:style w:type="character" w:styleId="ac">
    <w:name w:val="Hyperlink"/>
    <w:basedOn w:val="a0"/>
    <w:uiPriority w:val="99"/>
    <w:semiHidden/>
    <w:unhideWhenUsed/>
    <w:rsid w:val="00A33F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0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22811-71B4-4663-BE19-E0060AE1C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28</Pages>
  <Words>4998</Words>
  <Characters>28493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2017-04-09T06:40:00Z</dcterms:created>
  <dcterms:modified xsi:type="dcterms:W3CDTF">2022-03-29T13:55:00Z</dcterms:modified>
</cp:coreProperties>
</file>