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096" w:rsidRPr="005D1B93" w:rsidRDefault="00F14096" w:rsidP="005D1B93">
      <w:pPr>
        <w:ind w:firstLine="567"/>
        <w:contextualSpacing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D1B93">
        <w:rPr>
          <w:rFonts w:ascii="Times New Roman" w:hAnsi="Times New Roman" w:cs="Times New Roman"/>
          <w:b/>
          <w:i/>
          <w:sz w:val="24"/>
          <w:szCs w:val="24"/>
          <w:u w:val="single"/>
        </w:rPr>
        <w:t>Литературно-музыкальная гостиная в детском саду "Защитник земли Русской"</w:t>
      </w:r>
    </w:p>
    <w:p w:rsidR="00F14096" w:rsidRPr="00F14096" w:rsidRDefault="00F14096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Автор</w:t>
      </w:r>
      <w:r w:rsidRPr="00F14096">
        <w:rPr>
          <w:rFonts w:ascii="Times New Roman" w:hAnsi="Times New Roman" w:cs="Times New Roman"/>
          <w:b/>
          <w:sz w:val="24"/>
          <w:szCs w:val="24"/>
        </w:rPr>
        <w:t>:</w:t>
      </w:r>
      <w:r w:rsidRPr="00F14096">
        <w:rPr>
          <w:rFonts w:ascii="Times New Roman" w:hAnsi="Times New Roman" w:cs="Times New Roman"/>
          <w:sz w:val="24"/>
          <w:szCs w:val="24"/>
        </w:rPr>
        <w:t> 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Монахова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Евгения Анатольевна, музыкальный руководитель МБДОУ «Детский сад №16» муниципального образования – городской округ город Касимов</w:t>
      </w:r>
    </w:p>
    <w:p w:rsidR="00F14096" w:rsidRPr="00F14096" w:rsidRDefault="005D1B93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1030605</wp:posOffset>
            </wp:positionV>
            <wp:extent cx="3265170" cy="2106295"/>
            <wp:effectExtent l="19050" t="0" r="0" b="0"/>
            <wp:wrapSquare wrapText="bothSides"/>
            <wp:docPr id="18" name="Рисунок 17" descr="IMG_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1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4096" w:rsidRPr="00F14096">
        <w:rPr>
          <w:rFonts w:ascii="Times New Roman" w:hAnsi="Times New Roman" w:cs="Times New Roman"/>
          <w:b/>
          <w:sz w:val="24"/>
          <w:szCs w:val="24"/>
        </w:rPr>
        <w:t>Цель:</w:t>
      </w:r>
      <w:r w:rsidR="00F14096" w:rsidRPr="00F14096">
        <w:rPr>
          <w:rFonts w:ascii="Times New Roman" w:hAnsi="Times New Roman" w:cs="Times New Roman"/>
          <w:sz w:val="24"/>
          <w:szCs w:val="24"/>
        </w:rPr>
        <w:t> сохранение исторической памяти</w:t>
      </w:r>
      <w:r w:rsidR="00F14096" w:rsidRPr="00F1409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F14096" w:rsidRPr="00F14096">
        <w:rPr>
          <w:rFonts w:ascii="Times New Roman" w:hAnsi="Times New Roman" w:cs="Times New Roman"/>
          <w:b/>
          <w:sz w:val="24"/>
          <w:szCs w:val="24"/>
        </w:rPr>
        <w:t>Задачи:</w:t>
      </w:r>
      <w:r w:rsidR="00F14096" w:rsidRPr="00F14096">
        <w:rPr>
          <w:rFonts w:ascii="Times New Roman" w:hAnsi="Times New Roman" w:cs="Times New Roman"/>
          <w:sz w:val="24"/>
          <w:szCs w:val="24"/>
        </w:rPr>
        <w:br/>
        <w:t>- развивать и углублять знания об истории и культуре родного края;</w:t>
      </w:r>
      <w:r w:rsidR="00F14096" w:rsidRPr="00F14096">
        <w:rPr>
          <w:rFonts w:ascii="Times New Roman" w:hAnsi="Times New Roman" w:cs="Times New Roman"/>
          <w:sz w:val="24"/>
          <w:szCs w:val="24"/>
        </w:rPr>
        <w:br/>
        <w:t>- активизировать работу родителей по гражданскому и патриотическому воспитанию.</w:t>
      </w:r>
      <w:r w:rsidR="00F14096" w:rsidRPr="00F14096">
        <w:rPr>
          <w:rFonts w:ascii="Times New Roman" w:hAnsi="Times New Roman" w:cs="Times New Roman"/>
          <w:sz w:val="24"/>
          <w:szCs w:val="24"/>
        </w:rPr>
        <w:br/>
        <w:t xml:space="preserve">Мы продолжаем путешествовать по стране </w:t>
      </w:r>
      <w:proofErr w:type="spellStart"/>
      <w:r w:rsidR="00F14096" w:rsidRPr="00F14096">
        <w:rPr>
          <w:rFonts w:ascii="Times New Roman" w:hAnsi="Times New Roman" w:cs="Times New Roman"/>
          <w:sz w:val="24"/>
          <w:szCs w:val="24"/>
        </w:rPr>
        <w:t>Окландии</w:t>
      </w:r>
      <w:proofErr w:type="spellEnd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. Не ищите эту страну на карте. Не найдете. Тем не </w:t>
      </w:r>
      <w:proofErr w:type="gramStart"/>
      <w:r w:rsidR="00F14096" w:rsidRPr="00F14096">
        <w:rPr>
          <w:rFonts w:ascii="Times New Roman" w:hAnsi="Times New Roman" w:cs="Times New Roman"/>
          <w:sz w:val="24"/>
          <w:szCs w:val="24"/>
        </w:rPr>
        <w:t>менее</w:t>
      </w:r>
      <w:proofErr w:type="gramEnd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 она есть. </w:t>
      </w:r>
      <w:proofErr w:type="spellStart"/>
      <w:r w:rsidR="00F14096" w:rsidRPr="00F14096">
        <w:rPr>
          <w:rFonts w:ascii="Times New Roman" w:hAnsi="Times New Roman" w:cs="Times New Roman"/>
          <w:sz w:val="24"/>
          <w:szCs w:val="24"/>
        </w:rPr>
        <w:t>Окландия</w:t>
      </w:r>
      <w:proofErr w:type="spellEnd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 - это земли, расположенные около реки Оки, наполненные замечательными старинными памятниками, интересными легендами и преданиями. Страна </w:t>
      </w:r>
      <w:proofErr w:type="spellStart"/>
      <w:r w:rsidR="00F14096" w:rsidRPr="00F14096">
        <w:rPr>
          <w:rFonts w:ascii="Times New Roman" w:hAnsi="Times New Roman" w:cs="Times New Roman"/>
          <w:sz w:val="24"/>
          <w:szCs w:val="24"/>
        </w:rPr>
        <w:t>Окландия</w:t>
      </w:r>
      <w:proofErr w:type="spellEnd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 создана при совместном усилии музейных работников. Туристические маршруты, разработанные ими, соединяют города </w:t>
      </w:r>
      <w:proofErr w:type="spellStart"/>
      <w:r w:rsidR="00F14096" w:rsidRPr="00F14096">
        <w:rPr>
          <w:rFonts w:ascii="Times New Roman" w:hAnsi="Times New Roman" w:cs="Times New Roman"/>
          <w:sz w:val="24"/>
          <w:szCs w:val="24"/>
        </w:rPr>
        <w:t>Окландии</w:t>
      </w:r>
      <w:proofErr w:type="spellEnd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: Муром, Владимир, Касимов. Мы уже с вами познакомились с историей древнего </w:t>
      </w:r>
      <w:proofErr w:type="spellStart"/>
      <w:r w:rsidR="00F14096" w:rsidRPr="00F14096">
        <w:rPr>
          <w:rFonts w:ascii="Times New Roman" w:hAnsi="Times New Roman" w:cs="Times New Roman"/>
          <w:sz w:val="24"/>
          <w:szCs w:val="24"/>
        </w:rPr>
        <w:t>Касимова</w:t>
      </w:r>
      <w:proofErr w:type="spellEnd"/>
      <w:r w:rsidR="00F14096" w:rsidRPr="00F14096">
        <w:rPr>
          <w:rFonts w:ascii="Times New Roman" w:hAnsi="Times New Roman" w:cs="Times New Roman"/>
          <w:sz w:val="24"/>
          <w:szCs w:val="24"/>
        </w:rPr>
        <w:t>, теперь пришло время побывать в старинном городе Владимире и узнать много интересного.</w:t>
      </w:r>
    </w:p>
    <w:p w:rsidR="00F14096" w:rsidRPr="00F14096" w:rsidRDefault="005D1B93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2779395</wp:posOffset>
            </wp:positionH>
            <wp:positionV relativeFrom="paragraph">
              <wp:posOffset>1235710</wp:posOffset>
            </wp:positionV>
            <wp:extent cx="3360420" cy="2523490"/>
            <wp:effectExtent l="19050" t="0" r="0" b="0"/>
            <wp:wrapSquare wrapText="bothSides"/>
            <wp:docPr id="19" name="Рисунок 18" descr="TripGuide_ru_123344_w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pGuide_ru_123344_w15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4096" w:rsidRPr="00F14096">
        <w:rPr>
          <w:rFonts w:ascii="Times New Roman" w:hAnsi="Times New Roman" w:cs="Times New Roman"/>
          <w:sz w:val="24"/>
          <w:szCs w:val="24"/>
        </w:rPr>
        <w:t>В 2021 году прошло всенародное празднование 800-летие со дня рождения великого князя Александра Ярославовича Невского. Чем же он так знаменит и в чем его заслуга перед Отечеством, что через восемь столетий отделяющие нас от того самого дня рождения, мы помним о нем и поныне? Современные историки изучают его жизнь и подвиги, вызывая неподдельный интерес к этому человеку.</w:t>
      </w:r>
      <w:r w:rsidR="00F14096" w:rsidRPr="00F14096">
        <w:rPr>
          <w:rFonts w:ascii="Times New Roman" w:hAnsi="Times New Roman" w:cs="Times New Roman"/>
          <w:sz w:val="24"/>
          <w:szCs w:val="24"/>
        </w:rPr>
        <w:br/>
        <w:t xml:space="preserve">Александр Невский родился 13 мая 1221 года в уделе своего отца князя Ярослава </w:t>
      </w:r>
      <w:proofErr w:type="spellStart"/>
      <w:r w:rsidR="00F14096" w:rsidRPr="00F14096">
        <w:rPr>
          <w:rFonts w:ascii="Times New Roman" w:hAnsi="Times New Roman" w:cs="Times New Roman"/>
          <w:sz w:val="24"/>
          <w:szCs w:val="24"/>
        </w:rPr>
        <w:t>Вселодовича</w:t>
      </w:r>
      <w:proofErr w:type="spellEnd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 и матери княжны Феодосии Игоревны. Город </w:t>
      </w:r>
      <w:proofErr w:type="spellStart"/>
      <w:r w:rsidR="00F14096" w:rsidRPr="00F14096">
        <w:rPr>
          <w:rFonts w:ascii="Times New Roman" w:hAnsi="Times New Roman" w:cs="Times New Roman"/>
          <w:sz w:val="24"/>
          <w:szCs w:val="24"/>
        </w:rPr>
        <w:t>Переяславль-Залесский</w:t>
      </w:r>
      <w:proofErr w:type="spellEnd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 окружали земляные валы и деревянные стены с высокими сторожевыми башнями. С городских крепостных стен был виден простор поемных лугов, зелень густого леса и перелесков, светлый круг </w:t>
      </w:r>
      <w:proofErr w:type="spellStart"/>
      <w:r w:rsidR="00F14096" w:rsidRPr="00F14096">
        <w:rPr>
          <w:rFonts w:ascii="Times New Roman" w:hAnsi="Times New Roman" w:cs="Times New Roman"/>
          <w:sz w:val="24"/>
          <w:szCs w:val="24"/>
        </w:rPr>
        <w:t>Клещино</w:t>
      </w:r>
      <w:proofErr w:type="spellEnd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 озера. Внутри города стоял массивный белокаменный собор Спаса Преображения с высокими узкими окнами. Этот собор был построен прадедом Александра - князем Юрием Долгоруким.</w:t>
      </w:r>
    </w:p>
    <w:p w:rsidR="00F14096" w:rsidRPr="00F14096" w:rsidRDefault="00F14096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14096">
        <w:rPr>
          <w:rFonts w:ascii="Times New Roman" w:hAnsi="Times New Roman" w:cs="Times New Roman"/>
          <w:sz w:val="24"/>
          <w:szCs w:val="24"/>
        </w:rPr>
        <w:t xml:space="preserve">Рано в те времена начиналось мужское воспитание княжеских сыновей. По достижении трехлетнего возраста княжичей забирали из </w:t>
      </w:r>
      <w:proofErr w:type="spellStart"/>
      <w:r w:rsidRPr="00F14096">
        <w:rPr>
          <w:rFonts w:ascii="Times New Roman" w:hAnsi="Times New Roman" w:cs="Times New Roman"/>
          <w:sz w:val="24"/>
          <w:szCs w:val="24"/>
        </w:rPr>
        <w:t>княгининых</w:t>
      </w:r>
      <w:proofErr w:type="spellEnd"/>
      <w:r w:rsidRPr="00F14096">
        <w:rPr>
          <w:rFonts w:ascii="Times New Roman" w:hAnsi="Times New Roman" w:cs="Times New Roman"/>
          <w:sz w:val="24"/>
          <w:szCs w:val="24"/>
        </w:rPr>
        <w:t xml:space="preserve"> палат от любимой матушки и нянек и передавали на мужскую половину, на попечения кормильцу или дядьке - ближнему боярину.</w:t>
      </w:r>
    </w:p>
    <w:p w:rsidR="00F14096" w:rsidRDefault="005D1B93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2418080</wp:posOffset>
            </wp:positionV>
            <wp:extent cx="4881880" cy="3298825"/>
            <wp:effectExtent l="19050" t="0" r="0" b="0"/>
            <wp:wrapSquare wrapText="bothSides"/>
            <wp:docPr id="20" name="Рисунок 19" descr="857f88fb51babfff10604ea2fa38fd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7f88fb51babfff10604ea2fa38fdb0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4096" w:rsidRPr="00F14096">
        <w:rPr>
          <w:rFonts w:ascii="Times New Roman" w:hAnsi="Times New Roman" w:cs="Times New Roman"/>
          <w:sz w:val="24"/>
          <w:szCs w:val="24"/>
        </w:rPr>
        <w:t>В майский день с верхнего яруса княжьего терема спустился празднично одетый княжич. Отец</w:t>
      </w:r>
      <w:proofErr w:type="gramStart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 Ярослав </w:t>
      </w:r>
      <w:proofErr w:type="spellStart"/>
      <w:r w:rsidR="00F14096" w:rsidRPr="00F14096">
        <w:rPr>
          <w:rFonts w:ascii="Times New Roman" w:hAnsi="Times New Roman" w:cs="Times New Roman"/>
          <w:sz w:val="24"/>
          <w:szCs w:val="24"/>
        </w:rPr>
        <w:t>Вселодович</w:t>
      </w:r>
      <w:proofErr w:type="spellEnd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 вместе с сыном вошли под тихие своды </w:t>
      </w:r>
      <w:proofErr w:type="spellStart"/>
      <w:r w:rsidR="00F14096" w:rsidRPr="00F14096">
        <w:rPr>
          <w:rFonts w:ascii="Times New Roman" w:hAnsi="Times New Roman" w:cs="Times New Roman"/>
          <w:sz w:val="24"/>
          <w:szCs w:val="24"/>
        </w:rPr>
        <w:t>Спасо-Преображенского</w:t>
      </w:r>
      <w:proofErr w:type="spellEnd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 собора. После молебна Александра поставили перед царскими вратами, и святитель </w:t>
      </w:r>
      <w:proofErr w:type="spellStart"/>
      <w:r w:rsidR="00F14096" w:rsidRPr="00F14096">
        <w:rPr>
          <w:rFonts w:ascii="Times New Roman" w:hAnsi="Times New Roman" w:cs="Times New Roman"/>
          <w:sz w:val="24"/>
          <w:szCs w:val="24"/>
        </w:rPr>
        <w:t>Симон</w:t>
      </w:r>
      <w:proofErr w:type="spellEnd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, епископ Суздальский, совершил обряд « пострига </w:t>
      </w:r>
      <w:proofErr w:type="gramStart"/>
      <w:r w:rsidR="00F14096" w:rsidRPr="00F14096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 мужи». Детские локоны мальчика упали на прохладные плиты пола. После его подстригли по-мужски, под скобку. Из собора княжича Александра вывели на площадь, где уже собралась толпа народа поглядеть на умилительный обряд. Здесь отец со своими дружинниками торжественно опоясали мечом и усадили верхом Александра Ярославовича на коня. Отныне детство завершилось ; малый «муж» вручался на воспитание боярину, великому грамотею</w:t>
      </w:r>
      <w:proofErr w:type="gramStart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Федору Даниловичу и воину с ратным именем </w:t>
      </w:r>
      <w:proofErr w:type="spellStart"/>
      <w:r w:rsidR="00F14096" w:rsidRPr="00F14096">
        <w:rPr>
          <w:rFonts w:ascii="Times New Roman" w:hAnsi="Times New Roman" w:cs="Times New Roman"/>
          <w:sz w:val="24"/>
          <w:szCs w:val="24"/>
        </w:rPr>
        <w:t>Ратмир</w:t>
      </w:r>
      <w:proofErr w:type="spellEnd"/>
      <w:r w:rsidR="00F14096" w:rsidRPr="00F14096">
        <w:rPr>
          <w:rFonts w:ascii="Times New Roman" w:hAnsi="Times New Roman" w:cs="Times New Roman"/>
          <w:sz w:val="24"/>
          <w:szCs w:val="24"/>
        </w:rPr>
        <w:t>.</w:t>
      </w:r>
      <w:r w:rsidR="00F14096" w:rsidRPr="00F14096">
        <w:rPr>
          <w:rFonts w:ascii="Times New Roman" w:hAnsi="Times New Roman" w:cs="Times New Roman"/>
          <w:sz w:val="24"/>
          <w:szCs w:val="24"/>
        </w:rPr>
        <w:br/>
        <w:t>Маленький Александр усердно обучался ратному делу: ежедневно упражнялся в верховой езде, владении мечом и копьем, учился стрелять из лука, привыкал к тяжелым доспехам и готовился к будущим многочасовым переходам по бездорожью. Часто малолетнего княжича брали на охоту, чтобы развивать в нем силу, ловкость и храбрость.</w:t>
      </w:r>
    </w:p>
    <w:p w:rsidR="00F14096" w:rsidRPr="00F14096" w:rsidRDefault="005D1B93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2628265</wp:posOffset>
            </wp:positionH>
            <wp:positionV relativeFrom="paragraph">
              <wp:posOffset>477520</wp:posOffset>
            </wp:positionV>
            <wp:extent cx="3264535" cy="2448560"/>
            <wp:effectExtent l="19050" t="0" r="0" b="0"/>
            <wp:wrapSquare wrapText="bothSides"/>
            <wp:docPr id="21" name="Рисунок 20" descr="Pismo_na_ber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mo_na_berest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4096" w:rsidRPr="00F14096">
        <w:rPr>
          <w:rFonts w:ascii="Times New Roman" w:hAnsi="Times New Roman" w:cs="Times New Roman"/>
          <w:sz w:val="24"/>
          <w:szCs w:val="24"/>
        </w:rPr>
        <w:t xml:space="preserve">Учитель Федор Данилович обучал княжича грамоте по азбуке, буквицы которой были аккуратно вырезаны на гладко выструганной липовой доске. На </w:t>
      </w:r>
      <w:proofErr w:type="spellStart"/>
      <w:r w:rsidR="00F14096" w:rsidRPr="00F14096">
        <w:rPr>
          <w:rFonts w:ascii="Times New Roman" w:hAnsi="Times New Roman" w:cs="Times New Roman"/>
          <w:sz w:val="24"/>
          <w:szCs w:val="24"/>
        </w:rPr>
        <w:t>чистых</w:t>
      </w:r>
      <w:proofErr w:type="gramStart"/>
      <w:r w:rsidR="00F14096" w:rsidRPr="00F14096">
        <w:rPr>
          <w:rFonts w:ascii="Times New Roman" w:hAnsi="Times New Roman" w:cs="Times New Roman"/>
          <w:sz w:val="24"/>
          <w:szCs w:val="24"/>
        </w:rPr>
        <w:t>,х</w:t>
      </w:r>
      <w:proofErr w:type="gramEnd"/>
      <w:r w:rsidR="00F14096" w:rsidRPr="00F14096">
        <w:rPr>
          <w:rFonts w:ascii="Times New Roman" w:hAnsi="Times New Roman" w:cs="Times New Roman"/>
          <w:sz w:val="24"/>
          <w:szCs w:val="24"/>
        </w:rPr>
        <w:t>орошо</w:t>
      </w:r>
      <w:proofErr w:type="spellEnd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 высушенных листах бересты, Александр постигал </w:t>
      </w:r>
      <w:proofErr w:type="spellStart"/>
      <w:r w:rsidR="00F14096" w:rsidRPr="00F14096">
        <w:rPr>
          <w:rFonts w:ascii="Times New Roman" w:hAnsi="Times New Roman" w:cs="Times New Roman"/>
          <w:sz w:val="24"/>
          <w:szCs w:val="24"/>
        </w:rPr>
        <w:t>циферную</w:t>
      </w:r>
      <w:proofErr w:type="spellEnd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 науку. На бересте костяной или металлической палочкой</w:t>
      </w:r>
      <w:proofErr w:type="gramStart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 а называется эта палочка - </w:t>
      </w:r>
      <w:proofErr w:type="spellStart"/>
      <w:r w:rsidR="00F14096" w:rsidRPr="00F14096">
        <w:rPr>
          <w:rFonts w:ascii="Times New Roman" w:hAnsi="Times New Roman" w:cs="Times New Roman"/>
          <w:sz w:val="24"/>
          <w:szCs w:val="24"/>
        </w:rPr>
        <w:t>писалом</w:t>
      </w:r>
      <w:proofErr w:type="spellEnd"/>
      <w:r w:rsidR="00F14096" w:rsidRPr="00F14096">
        <w:rPr>
          <w:rFonts w:ascii="Times New Roman" w:hAnsi="Times New Roman" w:cs="Times New Roman"/>
          <w:sz w:val="24"/>
          <w:szCs w:val="24"/>
        </w:rPr>
        <w:t>, рисовал смешные фигурки с поднятыми и растопыренными пальцами. Один берестяной человечек показывал пять пальцев, другой – три. «Сколько будет</w:t>
      </w:r>
      <w:proofErr w:type="gramStart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="00F14096" w:rsidRPr="00F14096">
        <w:rPr>
          <w:rFonts w:ascii="Times New Roman" w:hAnsi="Times New Roman" w:cs="Times New Roman"/>
          <w:sz w:val="24"/>
          <w:szCs w:val="24"/>
        </w:rPr>
        <w:t>» - спрашивал боярин. Александр склеивал куски бересты в длинную ленту, всех человечков ставил в ряд. Вооружал кого луком, кого мечом</w:t>
      </w:r>
      <w:proofErr w:type="gramStart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 кого топором. Получалось целое берестяное войско.</w:t>
      </w:r>
    </w:p>
    <w:p w:rsidR="00F14096" w:rsidRPr="00F14096" w:rsidRDefault="00F14096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F14096" w:rsidRPr="00F14096" w:rsidRDefault="00F14096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14096">
        <w:rPr>
          <w:rFonts w:ascii="Times New Roman" w:hAnsi="Times New Roman" w:cs="Times New Roman"/>
          <w:sz w:val="24"/>
          <w:szCs w:val="24"/>
        </w:rPr>
        <w:lastRenderedPageBreak/>
        <w:br/>
        <w:t>Любил Александр рисовать голубей и аистов, а еще и воронье: как одна стая налетает на другую. Это были первые составленные им схемы.</w:t>
      </w:r>
      <w:r w:rsidRPr="00F14096">
        <w:rPr>
          <w:rFonts w:ascii="Times New Roman" w:hAnsi="Times New Roman" w:cs="Times New Roman"/>
          <w:sz w:val="24"/>
          <w:szCs w:val="24"/>
        </w:rPr>
        <w:br/>
        <w:t xml:space="preserve">Обучение чтению велось по мудрым книгам: «Псалтири», «Пчелка», «Физиолог". Вот некоторые строки из этих книг. «Пчелка»:- </w:t>
      </w:r>
      <w:proofErr w:type="gramStart"/>
      <w:r w:rsidRPr="00F14096">
        <w:rPr>
          <w:rFonts w:ascii="Times New Roman" w:hAnsi="Times New Roman" w:cs="Times New Roman"/>
          <w:sz w:val="24"/>
          <w:szCs w:val="24"/>
        </w:rPr>
        <w:t>«Пожелай жить так, чтобы более сильные тебя не обидели, а ты не обижал бы слабых.»</w:t>
      </w:r>
      <w:r w:rsidRPr="00F14096">
        <w:rPr>
          <w:rFonts w:ascii="Times New Roman" w:hAnsi="Times New Roman" w:cs="Times New Roman"/>
          <w:sz w:val="24"/>
          <w:szCs w:val="24"/>
        </w:rPr>
        <w:br/>
        <w:t>«Физиолог»:</w:t>
      </w:r>
      <w:proofErr w:type="gramEnd"/>
      <w:r w:rsidRPr="00F14096">
        <w:rPr>
          <w:rFonts w:ascii="Times New Roman" w:hAnsi="Times New Roman" w:cs="Times New Roman"/>
          <w:sz w:val="24"/>
          <w:szCs w:val="24"/>
        </w:rPr>
        <w:t xml:space="preserve"> - «Если человек защищен верою, то всякая змея убежит от него. Люди будьте мудры, как змеи, и чисты, как голуби».</w:t>
      </w:r>
      <w:r w:rsidRPr="00F14096">
        <w:rPr>
          <w:rFonts w:ascii="Times New Roman" w:hAnsi="Times New Roman" w:cs="Times New Roman"/>
          <w:sz w:val="24"/>
          <w:szCs w:val="24"/>
        </w:rPr>
        <w:br/>
        <w:t xml:space="preserve">Быстро научившись читать и писать, он пристрастился к чтению и целыми часами сидел над книгами. Главной книгой в его жизни становится Библия. Ее он очень любил и так часто перечитывал, что многие места знал наизусть. Любил князь Ярослав Всеволодович вместе со своим семейством слушать музыку. Частенько на княжеский двор заходили гусляры, кто </w:t>
      </w:r>
      <w:proofErr w:type="gramStart"/>
      <w:r w:rsidRPr="00F14096">
        <w:rPr>
          <w:rFonts w:ascii="Times New Roman" w:hAnsi="Times New Roman" w:cs="Times New Roman"/>
          <w:sz w:val="24"/>
          <w:szCs w:val="24"/>
        </w:rPr>
        <w:t>по одиночке</w:t>
      </w:r>
      <w:proofErr w:type="gramEnd"/>
      <w:r w:rsidRPr="00F14096">
        <w:rPr>
          <w:rFonts w:ascii="Times New Roman" w:hAnsi="Times New Roman" w:cs="Times New Roman"/>
          <w:sz w:val="24"/>
          <w:szCs w:val="24"/>
        </w:rPr>
        <w:t xml:space="preserve">, а кто и толпой. Гусляр брал в руки гусли, пальцами перебирал звонкие струны, пел песни и рассказывал былины. Так быстро промелькнули детские годы в </w:t>
      </w:r>
      <w:proofErr w:type="spellStart"/>
      <w:r w:rsidRPr="00F14096">
        <w:rPr>
          <w:rFonts w:ascii="Times New Roman" w:hAnsi="Times New Roman" w:cs="Times New Roman"/>
          <w:sz w:val="24"/>
          <w:szCs w:val="24"/>
        </w:rPr>
        <w:t>Переяславле-Залесском</w:t>
      </w:r>
      <w:proofErr w:type="spellEnd"/>
      <w:r w:rsidRPr="00F14096">
        <w:rPr>
          <w:rFonts w:ascii="Times New Roman" w:hAnsi="Times New Roman" w:cs="Times New Roman"/>
          <w:sz w:val="24"/>
          <w:szCs w:val="24"/>
        </w:rPr>
        <w:t>.</w:t>
      </w:r>
    </w:p>
    <w:p w:rsidR="00F14096" w:rsidRPr="00F14096" w:rsidRDefault="005D1B93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2667" cy="3924361"/>
            <wp:effectExtent l="19050" t="0" r="6083" b="0"/>
            <wp:docPr id="22" name="Рисунок 21" descr="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5521" cy="392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096" w:rsidRPr="00F14096" w:rsidRDefault="00F14096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F14096" w:rsidRPr="00F14096" w:rsidRDefault="00F14096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14096">
        <w:rPr>
          <w:rFonts w:ascii="Times New Roman" w:hAnsi="Times New Roman" w:cs="Times New Roman"/>
          <w:sz w:val="24"/>
          <w:szCs w:val="24"/>
        </w:rPr>
        <w:t>(Прослушивание отрывка из «Славянской песни» на гуслях.)</w:t>
      </w:r>
      <w:r w:rsidRPr="00F14096">
        <w:rPr>
          <w:rFonts w:ascii="Times New Roman" w:hAnsi="Times New Roman" w:cs="Times New Roman"/>
          <w:sz w:val="24"/>
          <w:szCs w:val="24"/>
        </w:rPr>
        <w:br/>
        <w:t>Очень рано Александр оказался вовлеченным в бурные политические события, развернувшиеся вокруг княжения в Великом Новгороде. Хотя Александр родился в Переяславе-Залесском, большая часть детских и молодых лет его жизни связаны с Велики</w:t>
      </w:r>
      <w:proofErr w:type="gramStart"/>
      <w:r w:rsidRPr="00F14096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F14096">
        <w:rPr>
          <w:rFonts w:ascii="Times New Roman" w:hAnsi="Times New Roman" w:cs="Times New Roman"/>
          <w:sz w:val="24"/>
          <w:szCs w:val="24"/>
        </w:rPr>
        <w:t xml:space="preserve"> Новгородом. В 1228 году его восьмилетнего Александра с девятилетним братом Федором и вместе с двумя боярами отец оставил княжить в Великом Новгороде. Это правление было недолгим. Вольный «Господин Великий Новгород», то изгонял отца Ярослава Всеволодовича, то просили его вернуться и защищать их от нападения врагов. Сохранились сведения, что Александр уже в 15 летнем возрасте принимал участие в военных походах своего отца.</w:t>
      </w:r>
    </w:p>
    <w:p w:rsidR="00F14096" w:rsidRPr="00F14096" w:rsidRDefault="005D1B93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1734820</wp:posOffset>
            </wp:positionH>
            <wp:positionV relativeFrom="paragraph">
              <wp:posOffset>353695</wp:posOffset>
            </wp:positionV>
            <wp:extent cx="4255135" cy="2190115"/>
            <wp:effectExtent l="19050" t="0" r="0" b="0"/>
            <wp:wrapSquare wrapText="bothSides"/>
            <wp:docPr id="23" name="Рисунок 22" descr="15_07_nevskaya_bi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07_nevskaya_bitv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4096" w:rsidRPr="00F14096">
        <w:rPr>
          <w:rFonts w:ascii="Times New Roman" w:hAnsi="Times New Roman" w:cs="Times New Roman"/>
          <w:sz w:val="24"/>
          <w:szCs w:val="24"/>
        </w:rPr>
        <w:t xml:space="preserve">В1237 году орды Батыя двинулись на Русь. Сожгли Рязань, разрушили Владимир и пошли облавой по всей Суздальской земле, беспощадно разоряя и уводя в плен жителей. Взяли </w:t>
      </w:r>
      <w:proofErr w:type="spellStart"/>
      <w:r w:rsidR="00F14096" w:rsidRPr="00F14096">
        <w:rPr>
          <w:rFonts w:ascii="Times New Roman" w:hAnsi="Times New Roman" w:cs="Times New Roman"/>
          <w:sz w:val="24"/>
          <w:szCs w:val="24"/>
        </w:rPr>
        <w:t>Переяславль-Залесский</w:t>
      </w:r>
      <w:proofErr w:type="spellEnd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 и двинулись на Великий Новгород. Князь Александр вместе с жителями Великого Новгорода спешно строили укрепления на реке </w:t>
      </w:r>
      <w:proofErr w:type="spellStart"/>
      <w:r w:rsidR="00F14096" w:rsidRPr="00F14096">
        <w:rPr>
          <w:rFonts w:ascii="Times New Roman" w:hAnsi="Times New Roman" w:cs="Times New Roman"/>
          <w:sz w:val="24"/>
          <w:szCs w:val="24"/>
        </w:rPr>
        <w:t>Шелони</w:t>
      </w:r>
      <w:proofErr w:type="spellEnd"/>
      <w:r w:rsidR="00F14096" w:rsidRPr="00F14096">
        <w:rPr>
          <w:rFonts w:ascii="Times New Roman" w:hAnsi="Times New Roman" w:cs="Times New Roman"/>
          <w:sz w:val="24"/>
          <w:szCs w:val="24"/>
        </w:rPr>
        <w:t>. Ставили заставы, собирали ополчения. Сам Великий Новгород не подвергался разорению, а только его юго-восточные земли.</w:t>
      </w:r>
      <w:r w:rsidR="00F14096" w:rsidRPr="00F14096">
        <w:rPr>
          <w:rFonts w:ascii="Times New Roman" w:hAnsi="Times New Roman" w:cs="Times New Roman"/>
          <w:sz w:val="24"/>
          <w:szCs w:val="24"/>
        </w:rPr>
        <w:br/>
        <w:t xml:space="preserve">В 1239 году Великий Новгород праздновал свадьбу своего молодого правителя. Александр женился на княжне Александре, дочери полоцкого князя </w:t>
      </w:r>
      <w:proofErr w:type="spellStart"/>
      <w:r w:rsidR="00F14096" w:rsidRPr="00F14096">
        <w:rPr>
          <w:rFonts w:ascii="Times New Roman" w:hAnsi="Times New Roman" w:cs="Times New Roman"/>
          <w:sz w:val="24"/>
          <w:szCs w:val="24"/>
        </w:rPr>
        <w:t>Брячислава</w:t>
      </w:r>
      <w:proofErr w:type="spellEnd"/>
      <w:r w:rsidR="00F14096" w:rsidRPr="00F14096">
        <w:rPr>
          <w:rFonts w:ascii="Times New Roman" w:hAnsi="Times New Roman" w:cs="Times New Roman"/>
          <w:sz w:val="24"/>
          <w:szCs w:val="24"/>
        </w:rPr>
        <w:t>. Жених был высокого роста, красив собой и голос его по выражению современника, звучал «как труба в народе».</w:t>
      </w:r>
    </w:p>
    <w:p w:rsidR="00F14096" w:rsidRPr="00F14096" w:rsidRDefault="00F14096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14096">
        <w:rPr>
          <w:rFonts w:ascii="Times New Roman" w:hAnsi="Times New Roman" w:cs="Times New Roman"/>
          <w:sz w:val="24"/>
          <w:szCs w:val="24"/>
        </w:rPr>
        <w:t xml:space="preserve">В 1240 году, после второго разорения Батыем вся Русь сделалась монгольским улусом и была обложена тяжелой данью, за исключением новгородского княжества. Страна была обескровлена, и этим хотели воспользоваться рыцари-крестоносцы, которые отправились покорять Русь. Победа над сильным врагом была одержана 15 июля 1240 года. И за отвагу в битве на Неве народ прозвал князя </w:t>
      </w:r>
      <w:proofErr w:type="gramStart"/>
      <w:r w:rsidRPr="00F14096">
        <w:rPr>
          <w:rFonts w:ascii="Times New Roman" w:hAnsi="Times New Roman" w:cs="Times New Roman"/>
          <w:sz w:val="24"/>
          <w:szCs w:val="24"/>
        </w:rPr>
        <w:t>Невским</w:t>
      </w:r>
      <w:proofErr w:type="gramEnd"/>
      <w:r w:rsidRPr="00F14096">
        <w:rPr>
          <w:rFonts w:ascii="Times New Roman" w:hAnsi="Times New Roman" w:cs="Times New Roman"/>
          <w:sz w:val="24"/>
          <w:szCs w:val="24"/>
        </w:rPr>
        <w:t>.</w:t>
      </w:r>
    </w:p>
    <w:p w:rsidR="00F14096" w:rsidRDefault="005D1B93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1734820</wp:posOffset>
            </wp:positionH>
            <wp:positionV relativeFrom="paragraph">
              <wp:posOffset>248285</wp:posOffset>
            </wp:positionV>
            <wp:extent cx="4403725" cy="3295650"/>
            <wp:effectExtent l="19050" t="0" r="0" b="0"/>
            <wp:wrapSquare wrapText="bothSides"/>
            <wp:docPr id="24" name="Рисунок 23" descr="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4096" w:rsidRPr="00F14096">
        <w:rPr>
          <w:rFonts w:ascii="Times New Roman" w:hAnsi="Times New Roman" w:cs="Times New Roman"/>
          <w:sz w:val="24"/>
          <w:szCs w:val="24"/>
        </w:rPr>
        <w:t>Как говорится «одна беда не ходит», и вот появилась новая угроза. Тевтонские рыцари и меченосцы пошли на Великий Новгород, чтобы поработить русскую церковь, крестить новгородцев по-своему католическому обряду. Трубы позвали князя Александра в новый поход. В субботу 5 апреля 1242 года на льду Чудского озера произошло сражение, которое вошло в историю, как Ледовое побоище. Так Александр одержал еще одну решительную победу над сильным врагом.</w:t>
      </w:r>
    </w:p>
    <w:p w:rsidR="00F14096" w:rsidRPr="00F14096" w:rsidRDefault="00F14096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14096">
        <w:rPr>
          <w:rFonts w:ascii="Times New Roman" w:hAnsi="Times New Roman" w:cs="Times New Roman"/>
          <w:sz w:val="24"/>
          <w:szCs w:val="24"/>
        </w:rPr>
        <w:t xml:space="preserve">Оградив западные границы Руси от врагов, князю Александру Невскому предстоял другой подвиг - подвиг смирения. Такая тактика называется дипломатией. Благодаря своей тонкой дипломатии в отношениях с Золотой Ордой и монгольской империей, он </w:t>
      </w:r>
      <w:r w:rsidRPr="00F14096">
        <w:rPr>
          <w:rFonts w:ascii="Times New Roman" w:hAnsi="Times New Roman" w:cs="Times New Roman"/>
          <w:sz w:val="24"/>
          <w:szCs w:val="24"/>
        </w:rPr>
        <w:lastRenderedPageBreak/>
        <w:t>становится великим князем всей Руси. Великокняжеский престол Александр Невский занимал 10 лет. Эти годы были относительной тишины. В это время восстанавливались разрушенные города, строились церкви. Немало золота и серебра передал</w:t>
      </w:r>
      <w:r w:rsidRPr="00F14096">
        <w:rPr>
          <w:rFonts w:ascii="Times New Roman" w:hAnsi="Times New Roman" w:cs="Times New Roman"/>
          <w:sz w:val="24"/>
          <w:szCs w:val="24"/>
        </w:rPr>
        <w:br/>
        <w:t>Великий князь в Орду для выкупа русских пленников.</w:t>
      </w:r>
      <w:r w:rsidRPr="00F14096">
        <w:rPr>
          <w:rFonts w:ascii="Times New Roman" w:hAnsi="Times New Roman" w:cs="Times New Roman"/>
          <w:sz w:val="24"/>
          <w:szCs w:val="24"/>
        </w:rPr>
        <w:br/>
        <w:t xml:space="preserve">Несколько раз Александр Невский ездил на поклонение к ханам в Орду и на сей </w:t>
      </w:r>
      <w:proofErr w:type="gramStart"/>
      <w:r w:rsidRPr="00F14096">
        <w:rPr>
          <w:rFonts w:ascii="Times New Roman" w:hAnsi="Times New Roman" w:cs="Times New Roman"/>
          <w:sz w:val="24"/>
          <w:szCs w:val="24"/>
        </w:rPr>
        <w:t>раз</w:t>
      </w:r>
      <w:proofErr w:type="gramEnd"/>
      <w:r w:rsidRPr="00F14096">
        <w:rPr>
          <w:rFonts w:ascii="Times New Roman" w:hAnsi="Times New Roman" w:cs="Times New Roman"/>
          <w:sz w:val="24"/>
          <w:szCs w:val="24"/>
        </w:rPr>
        <w:t xml:space="preserve"> князь явился в ханскую сто</w:t>
      </w:r>
      <w:r w:rsidR="00785B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2245995</wp:posOffset>
            </wp:positionH>
            <wp:positionV relativeFrom="paragraph">
              <wp:posOffset>1873885</wp:posOffset>
            </wp:positionV>
            <wp:extent cx="4070350" cy="3051175"/>
            <wp:effectExtent l="19050" t="0" r="6350" b="0"/>
            <wp:wrapSquare wrapText="bothSides"/>
            <wp:docPr id="25" name="Рисунок 24" descr="nevskyi-v-o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vskyi-v-ord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4096">
        <w:rPr>
          <w:rFonts w:ascii="Times New Roman" w:hAnsi="Times New Roman" w:cs="Times New Roman"/>
          <w:sz w:val="24"/>
          <w:szCs w:val="24"/>
        </w:rPr>
        <w:t xml:space="preserve">лицу Сарай: отговорить, умолить хана </w:t>
      </w:r>
      <w:proofErr w:type="spellStart"/>
      <w:r w:rsidRPr="00F14096">
        <w:rPr>
          <w:rFonts w:ascii="Times New Roman" w:hAnsi="Times New Roman" w:cs="Times New Roman"/>
          <w:sz w:val="24"/>
          <w:szCs w:val="24"/>
        </w:rPr>
        <w:t>Берке</w:t>
      </w:r>
      <w:proofErr w:type="spellEnd"/>
      <w:r w:rsidRPr="00F14096">
        <w:rPr>
          <w:rFonts w:ascii="Times New Roman" w:hAnsi="Times New Roman" w:cs="Times New Roman"/>
          <w:sz w:val="24"/>
          <w:szCs w:val="24"/>
        </w:rPr>
        <w:t xml:space="preserve"> от нашествия на Новгород и от набора русских рекрутов с покоренных земель, для участия их в военных походах Орды. Недоставало еще русским воинам проливать кровь за ненавистных поработителей.</w:t>
      </w:r>
    </w:p>
    <w:p w:rsidR="00F14096" w:rsidRPr="00F14096" w:rsidRDefault="00F14096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14096">
        <w:rPr>
          <w:rFonts w:ascii="Times New Roman" w:hAnsi="Times New Roman" w:cs="Times New Roman"/>
          <w:sz w:val="24"/>
          <w:szCs w:val="24"/>
        </w:rPr>
        <w:t>Поездка в Орду оказалась успешной. Высоко ценили там подвиги Александра Невского и рать не двинули на Новгородское княжество и набор русских рекрутов отменили.</w:t>
      </w:r>
    </w:p>
    <w:p w:rsidR="00F14096" w:rsidRPr="00F14096" w:rsidRDefault="00785BC4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2221865</wp:posOffset>
            </wp:positionV>
            <wp:extent cx="4869815" cy="3242310"/>
            <wp:effectExtent l="19050" t="0" r="6985" b="0"/>
            <wp:wrapSquare wrapText="bothSides"/>
            <wp:docPr id="26" name="Рисунок 25" descr="1-Bogoroditse-Rozhdestvenskiy-monast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Bogoroditse-Rozhdestvenskiy-monastyr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4096" w:rsidRPr="00F14096">
        <w:rPr>
          <w:rFonts w:ascii="Times New Roman" w:hAnsi="Times New Roman" w:cs="Times New Roman"/>
          <w:sz w:val="24"/>
          <w:szCs w:val="24"/>
        </w:rPr>
        <w:t xml:space="preserve">Князь, исполнив свой долг, поздней осенью 1263 года возвращался домой по Волге. Не доехав до Владимира, он заболел. Предчувствуя скорую смерть, князь остановился в Федоровском монастыре в Городце на Волге. </w:t>
      </w:r>
      <w:proofErr w:type="gramStart"/>
      <w:r w:rsidR="00F14096" w:rsidRPr="00F14096">
        <w:rPr>
          <w:rFonts w:ascii="Times New Roman" w:hAnsi="Times New Roman" w:cs="Times New Roman"/>
          <w:sz w:val="24"/>
          <w:szCs w:val="24"/>
        </w:rPr>
        <w:t>Призвав к себе</w:t>
      </w:r>
      <w:proofErr w:type="gramEnd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096" w:rsidRPr="00F14096">
        <w:rPr>
          <w:rFonts w:ascii="Times New Roman" w:hAnsi="Times New Roman" w:cs="Times New Roman"/>
          <w:sz w:val="24"/>
          <w:szCs w:val="24"/>
        </w:rPr>
        <w:t>игумна</w:t>
      </w:r>
      <w:proofErr w:type="spellEnd"/>
      <w:r w:rsidR="00F14096" w:rsidRPr="00F14096">
        <w:rPr>
          <w:rFonts w:ascii="Times New Roman" w:hAnsi="Times New Roman" w:cs="Times New Roman"/>
          <w:sz w:val="24"/>
          <w:szCs w:val="24"/>
        </w:rPr>
        <w:t>, он стал просить о пострижении в монашество, где и был посвящен в схиму с именем Алексей. 14 ноября 1263 года великий защитник русской земли тихо скончался.</w:t>
      </w:r>
    </w:p>
    <w:p w:rsidR="00F14096" w:rsidRDefault="00F14096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14096">
        <w:rPr>
          <w:rFonts w:ascii="Times New Roman" w:hAnsi="Times New Roman" w:cs="Times New Roman"/>
          <w:sz w:val="24"/>
          <w:szCs w:val="24"/>
        </w:rPr>
        <w:t xml:space="preserve">Тело почившего князя повезли во Владимир. Стоял сильный мороз. Девять дней длился скорбный путь, Владимир опустел. Все пошли </w:t>
      </w:r>
      <w:proofErr w:type="gramStart"/>
      <w:r w:rsidRPr="00F14096">
        <w:rPr>
          <w:rFonts w:ascii="Times New Roman" w:hAnsi="Times New Roman" w:cs="Times New Roman"/>
          <w:sz w:val="24"/>
          <w:szCs w:val="24"/>
        </w:rPr>
        <w:t>на встречу</w:t>
      </w:r>
      <w:proofErr w:type="gramEnd"/>
      <w:r w:rsidRPr="00F14096">
        <w:rPr>
          <w:rFonts w:ascii="Times New Roman" w:hAnsi="Times New Roman" w:cs="Times New Roman"/>
          <w:sz w:val="24"/>
          <w:szCs w:val="24"/>
        </w:rPr>
        <w:t xml:space="preserve"> долгожданному князю. 23 ноября совершено было отпевание и положили тело князя в монастырской церкви Рождества Богородицы.</w:t>
      </w:r>
    </w:p>
    <w:p w:rsidR="00F14096" w:rsidRDefault="00785BC4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1193165</wp:posOffset>
            </wp:positionV>
            <wp:extent cx="3553460" cy="2632075"/>
            <wp:effectExtent l="19050" t="0" r="8890" b="0"/>
            <wp:wrapSquare wrapText="bothSides"/>
            <wp:docPr id="27" name="Рисунок 26" descr="VWA59A_X_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WA59A_X_LM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4096" w:rsidRPr="00F14096">
        <w:rPr>
          <w:rFonts w:ascii="Times New Roman" w:hAnsi="Times New Roman" w:cs="Times New Roman"/>
          <w:sz w:val="24"/>
          <w:szCs w:val="24"/>
        </w:rPr>
        <w:t>Русская православная церковь высоко оценила самоотверженные подвиги великого князя Александра Невского и причислила его к лику святых. После его прославления на русской земле стали строить монастыри в честь этого святого. В монастырских иконописных мастерских монахи писали образ святого благоверного великого князя Александра Невского с крестом и мечом в руках. Когда отец Ярослав Всеволодович благословлял сына Александра на княжение в Великий Новгород, то сказал: «крест будет твоим хранителем и помощником, а меч твоею грозою!»</w:t>
      </w:r>
      <w:r w:rsidR="00F14096" w:rsidRPr="00F14096">
        <w:rPr>
          <w:rFonts w:ascii="Times New Roman" w:hAnsi="Times New Roman" w:cs="Times New Roman"/>
          <w:sz w:val="24"/>
          <w:szCs w:val="24"/>
        </w:rPr>
        <w:br/>
        <w:t xml:space="preserve">Не только по всей необъятной Руси ставились церкви и часовни с именем святого Александра Невского. По инициативе русского священника Иосифа и при личной поддержке императора Александра 11 в конце 1857 года в Париже был приобретен участок земли для строительства храма, в августе 1861 года строительство завершилось. </w:t>
      </w:r>
      <w:proofErr w:type="spellStart"/>
      <w:r w:rsidR="00F14096" w:rsidRPr="00F14096">
        <w:rPr>
          <w:rFonts w:ascii="Times New Roman" w:hAnsi="Times New Roman" w:cs="Times New Roman"/>
          <w:sz w:val="24"/>
          <w:szCs w:val="24"/>
        </w:rPr>
        <w:t>Александро-Невский</w:t>
      </w:r>
      <w:proofErr w:type="spellEnd"/>
      <w:r w:rsidR="00F14096" w:rsidRPr="00F14096">
        <w:rPr>
          <w:rFonts w:ascii="Times New Roman" w:hAnsi="Times New Roman" w:cs="Times New Roman"/>
          <w:sz w:val="24"/>
          <w:szCs w:val="24"/>
        </w:rPr>
        <w:t xml:space="preserve"> собор был построен из тесаного белого камня в русском стиле, с определенной долей византийского влияния. Храм расписывали русские художники.</w:t>
      </w:r>
    </w:p>
    <w:p w:rsidR="00785BC4" w:rsidRDefault="00F14096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14096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14096">
        <w:rPr>
          <w:rFonts w:ascii="Times New Roman" w:hAnsi="Times New Roman" w:cs="Times New Roman"/>
          <w:sz w:val="24"/>
          <w:szCs w:val="24"/>
        </w:rPr>
        <w:t>Александро-Невском</w:t>
      </w:r>
      <w:proofErr w:type="spellEnd"/>
      <w:r w:rsidRPr="00F14096">
        <w:rPr>
          <w:rFonts w:ascii="Times New Roman" w:hAnsi="Times New Roman" w:cs="Times New Roman"/>
          <w:sz w:val="24"/>
          <w:szCs w:val="24"/>
        </w:rPr>
        <w:t xml:space="preserve"> храме 26 мая 1867 года молились император Александр 11, императрица Мария Александровна и наследник Александр Александрович, в связи с избавлением от покушения на их жизнь в </w:t>
      </w:r>
      <w:proofErr w:type="spellStart"/>
      <w:r w:rsidRPr="00F14096">
        <w:rPr>
          <w:rFonts w:ascii="Times New Roman" w:hAnsi="Times New Roman" w:cs="Times New Roman"/>
          <w:sz w:val="24"/>
          <w:szCs w:val="24"/>
        </w:rPr>
        <w:t>Булонском</w:t>
      </w:r>
      <w:proofErr w:type="spellEnd"/>
      <w:r w:rsidRPr="00F14096">
        <w:rPr>
          <w:rFonts w:ascii="Times New Roman" w:hAnsi="Times New Roman" w:cs="Times New Roman"/>
          <w:sz w:val="24"/>
          <w:szCs w:val="24"/>
        </w:rPr>
        <w:t xml:space="preserve"> лесу. Покушение было совершено в Париже. Царь в карете проезжал мимо </w:t>
      </w:r>
      <w:proofErr w:type="spellStart"/>
      <w:r w:rsidRPr="00F14096">
        <w:rPr>
          <w:rFonts w:ascii="Times New Roman" w:hAnsi="Times New Roman" w:cs="Times New Roman"/>
          <w:sz w:val="24"/>
          <w:szCs w:val="24"/>
        </w:rPr>
        <w:t>Булонского</w:t>
      </w:r>
      <w:proofErr w:type="spellEnd"/>
      <w:r w:rsidRPr="00F14096">
        <w:rPr>
          <w:rFonts w:ascii="Times New Roman" w:hAnsi="Times New Roman" w:cs="Times New Roman"/>
          <w:sz w:val="24"/>
          <w:szCs w:val="24"/>
        </w:rPr>
        <w:t xml:space="preserve"> леса. Охранник в карете сидел рядом с императором Александром 11 и, увидев вооруженного мужчину, успел предотвратить убийство. Две пули попали в лошадь. Ввиду обошедшегося без жертв покушения, во всех российских церквях служились благодарственные молебны с провозглашением царской семьи многолетия.</w:t>
      </w:r>
    </w:p>
    <w:p w:rsidR="00F14096" w:rsidRPr="00F14096" w:rsidRDefault="00F14096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14096">
        <w:rPr>
          <w:rFonts w:ascii="Times New Roman" w:hAnsi="Times New Roman" w:cs="Times New Roman"/>
          <w:sz w:val="24"/>
          <w:szCs w:val="24"/>
        </w:rPr>
        <w:t xml:space="preserve">Наши </w:t>
      </w:r>
      <w:proofErr w:type="spellStart"/>
      <w:r w:rsidRPr="00F14096">
        <w:rPr>
          <w:rFonts w:ascii="Times New Roman" w:hAnsi="Times New Roman" w:cs="Times New Roman"/>
          <w:sz w:val="24"/>
          <w:szCs w:val="24"/>
        </w:rPr>
        <w:t>касимовцы</w:t>
      </w:r>
      <w:proofErr w:type="spellEnd"/>
      <w:r w:rsidRPr="00F14096">
        <w:rPr>
          <w:rFonts w:ascii="Times New Roman" w:hAnsi="Times New Roman" w:cs="Times New Roman"/>
          <w:sz w:val="24"/>
          <w:szCs w:val="24"/>
        </w:rPr>
        <w:t xml:space="preserve">, проявляя верноподданные чувства, 25 февраля 1869 года по предложению Городского головы, потомственного почетного гражданина, почетного мирового судьи 1 гильдии, купца </w:t>
      </w:r>
      <w:proofErr w:type="spellStart"/>
      <w:r w:rsidRPr="00F14096">
        <w:rPr>
          <w:rFonts w:ascii="Times New Roman" w:hAnsi="Times New Roman" w:cs="Times New Roman"/>
          <w:sz w:val="24"/>
          <w:szCs w:val="24"/>
        </w:rPr>
        <w:t>Наставина</w:t>
      </w:r>
      <w:proofErr w:type="spellEnd"/>
      <w:r w:rsidRPr="00F14096">
        <w:rPr>
          <w:rFonts w:ascii="Times New Roman" w:hAnsi="Times New Roman" w:cs="Times New Roman"/>
          <w:sz w:val="24"/>
          <w:szCs w:val="24"/>
        </w:rPr>
        <w:t xml:space="preserve"> Михаила Львовича и городского общества установили в великолепном соборном иконостасе икону Святого блаженного князя Александра Невского в память спасения государя императора от руки убийцы.</w:t>
      </w:r>
      <w:r w:rsidRPr="00F14096">
        <w:rPr>
          <w:rFonts w:ascii="Times New Roman" w:hAnsi="Times New Roman" w:cs="Times New Roman"/>
          <w:sz w:val="24"/>
          <w:szCs w:val="24"/>
        </w:rPr>
        <w:br/>
        <w:t>Имя Александр с греческого языка переводится как защитник. И это имя, полученное при крещении, было полностью оправдано на протяжении всей его земной жизни. Великий князь Александр Ярославович вырос верным, стойким защитником Русской земли. Русские цари почитали и молились Святому блаженному великому князю Александру Невскому и своим царским детям часто давали имя Александр. При крещении новорожденный получал в дар мерную икону с изображением этого святого, а высота этой иконы соответствовала росту новорожденного младенца.</w:t>
      </w:r>
      <w:r w:rsidRPr="00F14096">
        <w:rPr>
          <w:rFonts w:ascii="Times New Roman" w:hAnsi="Times New Roman" w:cs="Times New Roman"/>
          <w:sz w:val="24"/>
          <w:szCs w:val="24"/>
        </w:rPr>
        <w:br/>
        <w:t xml:space="preserve">Давно уже нет на земле Великого князя Александра Невского, но мы его помним и почитаем. 2 января 2005 года в Рязани в микрорайоне </w:t>
      </w:r>
      <w:proofErr w:type="spellStart"/>
      <w:r w:rsidRPr="00F14096">
        <w:rPr>
          <w:rFonts w:ascii="Times New Roman" w:hAnsi="Times New Roman" w:cs="Times New Roman"/>
          <w:sz w:val="24"/>
          <w:szCs w:val="24"/>
        </w:rPr>
        <w:t>Дашково-Песочня</w:t>
      </w:r>
      <w:proofErr w:type="spellEnd"/>
      <w:r w:rsidRPr="00F14096">
        <w:rPr>
          <w:rFonts w:ascii="Times New Roman" w:hAnsi="Times New Roman" w:cs="Times New Roman"/>
          <w:sz w:val="24"/>
          <w:szCs w:val="24"/>
        </w:rPr>
        <w:t xml:space="preserve"> архиепископ Рязанский и </w:t>
      </w:r>
      <w:proofErr w:type="spellStart"/>
      <w:r w:rsidRPr="00F14096">
        <w:rPr>
          <w:rFonts w:ascii="Times New Roman" w:hAnsi="Times New Roman" w:cs="Times New Roman"/>
          <w:sz w:val="24"/>
          <w:szCs w:val="24"/>
        </w:rPr>
        <w:t>Касимовский</w:t>
      </w:r>
      <w:proofErr w:type="spellEnd"/>
      <w:r w:rsidRPr="00F14096">
        <w:rPr>
          <w:rFonts w:ascii="Times New Roman" w:hAnsi="Times New Roman" w:cs="Times New Roman"/>
          <w:sz w:val="24"/>
          <w:szCs w:val="24"/>
        </w:rPr>
        <w:t xml:space="preserve"> Павел освятил </w:t>
      </w:r>
      <w:proofErr w:type="spellStart"/>
      <w:r w:rsidRPr="00F14096">
        <w:rPr>
          <w:rFonts w:ascii="Times New Roman" w:hAnsi="Times New Roman" w:cs="Times New Roman"/>
          <w:sz w:val="24"/>
          <w:szCs w:val="24"/>
        </w:rPr>
        <w:t>Александро-Невский</w:t>
      </w:r>
      <w:proofErr w:type="spellEnd"/>
      <w:r w:rsidRPr="00F14096">
        <w:rPr>
          <w:rFonts w:ascii="Times New Roman" w:hAnsi="Times New Roman" w:cs="Times New Roman"/>
          <w:sz w:val="24"/>
          <w:szCs w:val="24"/>
        </w:rPr>
        <w:t xml:space="preserve"> храм. Стройный и строгий, </w:t>
      </w:r>
      <w:r w:rsidRPr="00F14096">
        <w:rPr>
          <w:rFonts w:ascii="Times New Roman" w:hAnsi="Times New Roman" w:cs="Times New Roman"/>
          <w:sz w:val="24"/>
          <w:szCs w:val="24"/>
        </w:rPr>
        <w:lastRenderedPageBreak/>
        <w:t xml:space="preserve">из красного кирпича, с окнами бойницами, храм по замыслу архитекторов олицетворяет победителя, воина, князя, защитника и небесного покровителя земли русской Святого блаженного великого князя Александра Невского. </w:t>
      </w:r>
      <w:proofErr w:type="spellStart"/>
      <w:r w:rsidRPr="00F14096">
        <w:rPr>
          <w:rFonts w:ascii="Times New Roman" w:hAnsi="Times New Roman" w:cs="Times New Roman"/>
          <w:sz w:val="24"/>
          <w:szCs w:val="24"/>
        </w:rPr>
        <w:t>Касимовцы</w:t>
      </w:r>
      <w:proofErr w:type="spellEnd"/>
      <w:r w:rsidRPr="00F14096">
        <w:rPr>
          <w:rFonts w:ascii="Times New Roman" w:hAnsi="Times New Roman" w:cs="Times New Roman"/>
          <w:sz w:val="24"/>
          <w:szCs w:val="24"/>
        </w:rPr>
        <w:t xml:space="preserve"> тоже помнят имя великого князя. И в честь его 800-летия со дня рождения около белокаменной Егорьевской церкви был установлен бюст. Автор монумента - скульптор из Ростова Анатолий Дементьев.</w:t>
      </w:r>
    </w:p>
    <w:p w:rsidR="00F14096" w:rsidRPr="00F14096" w:rsidRDefault="00785BC4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8" name="Рисунок 27" descr="scale_12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_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0CE" w:rsidRPr="00F14096" w:rsidRDefault="003820CE" w:rsidP="005D1B93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sectPr w:rsidR="003820CE" w:rsidRPr="00F14096" w:rsidSect="003820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F14096"/>
    <w:rsid w:val="003820CE"/>
    <w:rsid w:val="0051436D"/>
    <w:rsid w:val="005D1B93"/>
    <w:rsid w:val="00785BC4"/>
    <w:rsid w:val="0081694E"/>
    <w:rsid w:val="00F14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0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1409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14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0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5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144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9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7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677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6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8013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507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5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28033">
              <w:marLeft w:val="0"/>
              <w:marRight w:val="0"/>
              <w:marTop w:val="0"/>
              <w:marBottom w:val="1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6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2204">
              <w:marLeft w:val="0"/>
              <w:marRight w:val="0"/>
              <w:marTop w:val="0"/>
              <w:marBottom w:val="1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96386">
              <w:marLeft w:val="0"/>
              <w:marRight w:val="0"/>
              <w:marTop w:val="0"/>
              <w:marBottom w:val="1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9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4715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1777</Words>
  <Characters>10132</Characters>
  <Application>Microsoft Office Word</Application>
  <DocSecurity>0</DocSecurity>
  <Lines>84</Lines>
  <Paragraphs>23</Paragraphs>
  <ScaleCrop>false</ScaleCrop>
  <Company>UralSOFT</Company>
  <LinksUpToDate>false</LinksUpToDate>
  <CharactersWithSpaces>11886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2022-03-31T06:39:00Z</dcterms:created>
  <dcterms:modified xsi:type="dcterms:W3CDTF">2022-03-31T06:51:00Z</dcterms:modified>
</cp:coreProperties>
</file>