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22" w:rsidRPr="00C76C83" w:rsidRDefault="00414F22" w:rsidP="00414F22">
      <w:pPr>
        <w:tabs>
          <w:tab w:val="left" w:pos="821"/>
        </w:tabs>
        <w:spacing w:after="3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C83">
        <w:rPr>
          <w:rFonts w:ascii="Times New Roman" w:hAnsi="Times New Roman" w:cs="Times New Roman"/>
          <w:b/>
          <w:sz w:val="28"/>
          <w:szCs w:val="28"/>
        </w:rPr>
        <w:t>Информационная карта практики</w:t>
      </w:r>
    </w:p>
    <w:tbl>
      <w:tblPr>
        <w:tblW w:w="530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5370"/>
        <w:gridCol w:w="3228"/>
      </w:tblGrid>
      <w:tr w:rsidR="00414F22" w:rsidRPr="00C76C83" w:rsidTr="00AC32F9">
        <w:trPr>
          <w:trHeight w:val="515"/>
        </w:trPr>
        <w:tc>
          <w:tcPr>
            <w:tcW w:w="999" w:type="pct"/>
            <w:shd w:val="clear" w:color="auto" w:fill="auto"/>
            <w:hideMark/>
          </w:tcPr>
          <w:p w:rsidR="00414F22" w:rsidRPr="00C76C83" w:rsidRDefault="00414F22" w:rsidP="00C76C83">
            <w:pPr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/ тема практики</w:t>
            </w:r>
          </w:p>
        </w:tc>
        <w:tc>
          <w:tcPr>
            <w:tcW w:w="4001" w:type="pct"/>
            <w:gridSpan w:val="2"/>
          </w:tcPr>
          <w:p w:rsidR="00414F22" w:rsidRPr="00C76C83" w:rsidRDefault="00DE2A9B" w:rsidP="00592653">
            <w:pPr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технологии «</w:t>
            </w:r>
            <w:proofErr w:type="spellStart"/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Синквейн</w:t>
            </w:r>
            <w:proofErr w:type="spellEnd"/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» в речевом развитии дошкольников в процессе ознакомления с </w:t>
            </w:r>
            <w:r w:rsidR="0059265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достопримечательностями </w:t>
            </w: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город</w:t>
            </w:r>
            <w:r w:rsidR="0059265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Нижний Тагил.</w:t>
            </w:r>
          </w:p>
        </w:tc>
      </w:tr>
      <w:tr w:rsidR="00414F22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414F22" w:rsidRPr="00C76C83" w:rsidRDefault="00414F22" w:rsidP="00C76C83">
            <w:pPr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Ответственный за внедрение практики</w:t>
            </w:r>
          </w:p>
        </w:tc>
        <w:tc>
          <w:tcPr>
            <w:tcW w:w="2499" w:type="pct"/>
          </w:tcPr>
          <w:p w:rsidR="00414F22" w:rsidRPr="00C76C83" w:rsidRDefault="00414F22" w:rsidP="00C76C8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исполнителя (исполнителей)</w:t>
            </w:r>
          </w:p>
          <w:p w:rsidR="00DE2A9B" w:rsidRPr="00C76C83" w:rsidRDefault="00DE2A9B" w:rsidP="00C76C8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2A9B" w:rsidRPr="00C76C83" w:rsidRDefault="00FE1D2C" w:rsidP="00C76C8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Хлюпина Марина Олеговна</w:t>
            </w:r>
          </w:p>
          <w:p w:rsidR="00DE2A9B" w:rsidRPr="00C76C83" w:rsidRDefault="00DE2A9B" w:rsidP="00C76C83">
            <w:pPr>
              <w:snapToGrid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02" w:type="pct"/>
          </w:tcPr>
          <w:p w:rsidR="00414F22" w:rsidRPr="00C76C83" w:rsidRDefault="00414F22" w:rsidP="00C76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исполнителей,</w:t>
            </w:r>
          </w:p>
          <w:p w:rsidR="00414F22" w:rsidRPr="00C76C83" w:rsidRDefault="00414F22" w:rsidP="00C76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414F22" w:rsidRPr="00C76C83" w:rsidRDefault="00414F22" w:rsidP="00C76C83">
            <w:pPr>
              <w:snapToGrid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DE2A9B" w:rsidRPr="00C76C83" w:rsidRDefault="00DE2A9B" w:rsidP="00C76C83">
            <w:pPr>
              <w:snapToGrid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DE2A9B" w:rsidRPr="00C76C83" w:rsidRDefault="00DE2A9B" w:rsidP="00DE2A9B">
            <w:pPr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МАДОУ «Радость»</w:t>
            </w:r>
            <w:r w:rsidR="00A26A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комбинированного </w:t>
            </w:r>
            <w:proofErr w:type="gramStart"/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вида  структурное</w:t>
            </w:r>
            <w:proofErr w:type="gramEnd"/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подразделение-детский сад №1</w:t>
            </w:r>
            <w:r w:rsidR="00A26A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414F22" w:rsidRPr="00C76C83" w:rsidTr="00AC32F9">
        <w:trPr>
          <w:trHeight w:val="515"/>
        </w:trPr>
        <w:tc>
          <w:tcPr>
            <w:tcW w:w="5000" w:type="pct"/>
            <w:gridSpan w:val="3"/>
            <w:shd w:val="clear" w:color="auto" w:fill="auto"/>
          </w:tcPr>
          <w:p w:rsidR="00414F22" w:rsidRPr="00C76C83" w:rsidRDefault="00414F22" w:rsidP="00C76C83">
            <w:pPr>
              <w:pStyle w:val="a5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раткое описание внедрения практики</w:t>
            </w:r>
          </w:p>
        </w:tc>
      </w:tr>
      <w:tr w:rsidR="00414F22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CA577D" w:rsidRPr="00C76C83" w:rsidRDefault="00CA577D" w:rsidP="00CA577D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76C8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Название, форма</w:t>
            </w:r>
          </w:p>
          <w:p w:rsidR="00414F22" w:rsidRPr="00C76C83" w:rsidRDefault="00414F22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01" w:type="pct"/>
            <w:gridSpan w:val="2"/>
          </w:tcPr>
          <w:p w:rsidR="00DE2A9B" w:rsidRPr="00C76C83" w:rsidRDefault="00592653" w:rsidP="00DE2A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технологии «</w:t>
            </w:r>
            <w:proofErr w:type="spellStart"/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Синквейн</w:t>
            </w:r>
            <w:proofErr w:type="spellEnd"/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 в речевом развитии дошкольников</w:t>
            </w:r>
            <w:r w:rsidR="00B224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</w:t>
            </w: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процессе ознакомления 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достопримечательностями </w:t>
            </w: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город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Нижний Тагил.</w:t>
            </w:r>
          </w:p>
          <w:p w:rsidR="00DE2A9B" w:rsidRPr="00C76C83" w:rsidRDefault="00DE2A9B" w:rsidP="00DE2A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CA577D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CA577D" w:rsidRPr="00C76C83" w:rsidRDefault="00CA577D" w:rsidP="00CA577D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76C8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Цель</w:t>
            </w:r>
            <w:r w:rsidR="0059265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="00BB014D" w:rsidRPr="00C76C83">
              <w:rPr>
                <w:rFonts w:ascii="Times New Roman" w:hAnsi="Times New Roman" w:cs="Times New Roman"/>
                <w:sz w:val="28"/>
                <w:szCs w:val="28"/>
              </w:rPr>
              <w:t>применения практики</w:t>
            </w:r>
          </w:p>
          <w:p w:rsidR="00CA577D" w:rsidRPr="00C76C83" w:rsidRDefault="00CA577D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01" w:type="pct"/>
            <w:gridSpan w:val="2"/>
          </w:tcPr>
          <w:p w:rsidR="00B22401" w:rsidRDefault="00B22401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Расширение представлений</w:t>
            </w:r>
            <w:r w:rsidR="00AC32F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педагогов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 технологии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 в развитии связной речи дошкольников.</w:t>
            </w:r>
          </w:p>
          <w:p w:rsidR="00B22401" w:rsidRPr="00C76C83" w:rsidRDefault="00AC32F9" w:rsidP="00B224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bookmarkEnd w:id="0"/>
          <w:p w:rsidR="00CA577D" w:rsidRPr="00C76C83" w:rsidRDefault="00CA577D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3572C8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3572C8" w:rsidRPr="00C76C83" w:rsidRDefault="00CA577D" w:rsidP="00BB014D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Задачи</w:t>
            </w:r>
            <w:r w:rsidR="00BB014D" w:rsidRPr="00C76C83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практики</w:t>
            </w:r>
          </w:p>
        </w:tc>
        <w:tc>
          <w:tcPr>
            <w:tcW w:w="4001" w:type="pct"/>
            <w:gridSpan w:val="2"/>
          </w:tcPr>
          <w:p w:rsidR="009F79AC" w:rsidRDefault="00972B5F" w:rsidP="009F79A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Сформировать</w:t>
            </w:r>
            <w:r w:rsidR="009F79AC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навык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="009F79AC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составления краткого </w:t>
            </w:r>
            <w:proofErr w:type="gramStart"/>
            <w:r w:rsidR="009F79AC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рассказа</w:t>
            </w:r>
            <w:r w:rsidR="006B4D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="007E5B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6B4D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выделяя</w:t>
            </w:r>
            <w:proofErr w:type="gramEnd"/>
            <w:r w:rsidR="006B4D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основную мысль</w:t>
            </w:r>
            <w:r w:rsidR="009F79AC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6B4DDD" w:rsidRDefault="00972B5F" w:rsidP="009F79A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Развивать навыки наглядного моделирования</w:t>
            </w:r>
            <w:r w:rsidR="006B4D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034CB1" w:rsidRPr="00C76C83" w:rsidRDefault="00972B5F" w:rsidP="009F79A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Пополнять, активизировать </w:t>
            </w:r>
            <w:r w:rsidR="00DE2A9B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словар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ь</w:t>
            </w:r>
            <w:r w:rsidR="00B2240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6B4DDD" w:rsidRDefault="00972B5F" w:rsidP="006B4DD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Развивать  творческую</w:t>
            </w:r>
            <w:proofErr w:type="gramEnd"/>
            <w:r w:rsidR="00C134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ь, детскую инициативу</w:t>
            </w:r>
            <w:r w:rsidR="006B4DD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034CB1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572C8" w:rsidRDefault="00DE2A9B" w:rsidP="006B4DD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</w:t>
            </w:r>
            <w:r w:rsidR="00972B5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тывать</w:t>
            </w:r>
            <w:r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навык</w:t>
            </w:r>
            <w:r w:rsidR="00972B5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сотрудничества</w:t>
            </w:r>
            <w:r w:rsidR="009F79AC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972B5F" w:rsidRPr="00C76C83" w:rsidRDefault="00972B5F" w:rsidP="006B4DD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Воспитывать патриотические качества к родному городу.</w:t>
            </w:r>
          </w:p>
        </w:tc>
      </w:tr>
      <w:tr w:rsidR="00BB014D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BB014D" w:rsidRPr="00C76C83" w:rsidRDefault="00BB014D" w:rsidP="00CA577D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76C83">
              <w:rPr>
                <w:rFonts w:ascii="Times New Roman" w:hAnsi="Times New Roman" w:cs="Times New Roman"/>
                <w:sz w:val="28"/>
                <w:szCs w:val="28"/>
              </w:rPr>
              <w:t>Целевая группы (обучающиеся / родители / сотрудники)</w:t>
            </w:r>
          </w:p>
        </w:tc>
        <w:tc>
          <w:tcPr>
            <w:tcW w:w="4001" w:type="pct"/>
            <w:gridSpan w:val="2"/>
          </w:tcPr>
          <w:p w:rsidR="00BB014D" w:rsidRPr="00C76C83" w:rsidRDefault="00DE2A9B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Дети дошкольного возраста</w:t>
            </w:r>
            <w:r w:rsidR="00C76C83"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3572C8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3572C8" w:rsidRPr="00C76C83" w:rsidRDefault="00CA577D" w:rsidP="00BB014D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Планируемый результат</w:t>
            </w:r>
          </w:p>
        </w:tc>
        <w:tc>
          <w:tcPr>
            <w:tcW w:w="4001" w:type="pct"/>
            <w:gridSpan w:val="2"/>
          </w:tcPr>
          <w:p w:rsidR="003572C8" w:rsidRPr="00C76C83" w:rsidRDefault="00C55920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Умение воспитанников составлять короткие рассказы о достопримечательностях города Нижний Тагил.</w:t>
            </w:r>
          </w:p>
        </w:tc>
      </w:tr>
      <w:tr w:rsidR="003572C8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3572C8" w:rsidRPr="00C76C83" w:rsidRDefault="00BB014D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  <w:r w:rsidRPr="00C7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реализации практики</w:t>
            </w:r>
          </w:p>
        </w:tc>
        <w:tc>
          <w:tcPr>
            <w:tcW w:w="4001" w:type="pct"/>
            <w:gridSpan w:val="2"/>
          </w:tcPr>
          <w:p w:rsidR="003572C8" w:rsidRPr="00C76C83" w:rsidRDefault="005539E2" w:rsidP="003F2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Педагоги </w:t>
            </w:r>
            <w:r w:rsid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мастер-класса (5 человек), получают путеводитель по г. Нижний Тагил. Они </w:t>
            </w:r>
            <w:proofErr w:type="gramStart"/>
            <w:r w:rsid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становятся </w:t>
            </w:r>
            <w:r w:rsidR="00E043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участниками</w:t>
            </w:r>
            <w:proofErr w:type="gramEnd"/>
            <w:r w:rsidR="00E043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дидактической</w:t>
            </w:r>
            <w:r w:rsidR="00C76C8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игры-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ходилки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В процессе игры передвигаются по игровому полю – «Малахитовой линии». Останавливаясь на картинках-достопримечательностях города, обращаются к путеводителям, в которых кратко могут ознакомиться с объектом. Далее им предлагается составить </w:t>
            </w:r>
            <w:r w:rsidR="000640A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 записать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краткий рассказ</w:t>
            </w:r>
            <w:r w:rsidR="001A7AC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(5 строк)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при помощи технологии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Синквейн</w:t>
            </w:r>
            <w:proofErr w:type="spellEnd"/>
            <w:r w:rsidR="001A7AC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   информации путеводителя.  </w:t>
            </w:r>
          </w:p>
        </w:tc>
      </w:tr>
      <w:tr w:rsidR="00414F22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414F22" w:rsidRPr="00C76C83" w:rsidRDefault="00414F22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Краткое описание результатов реализации практики</w:t>
            </w:r>
          </w:p>
        </w:tc>
        <w:tc>
          <w:tcPr>
            <w:tcW w:w="4001" w:type="pct"/>
            <w:gridSpan w:val="2"/>
          </w:tcPr>
          <w:p w:rsidR="00414F22" w:rsidRPr="00C76C83" w:rsidRDefault="000640AF" w:rsidP="003F2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  <w:r w:rsidR="003F25CB">
              <w:rPr>
                <w:rFonts w:ascii="Times New Roman" w:eastAsia="Calibri" w:hAnsi="Times New Roman" w:cs="Times New Roman"/>
                <w:sz w:val="28"/>
                <w:szCs w:val="28"/>
              </w:rPr>
              <w:t>зачитывают краткие рассказы о достопримечательностях экскурсионного маршрута «Малахитовая линия»</w:t>
            </w:r>
          </w:p>
        </w:tc>
      </w:tr>
      <w:tr w:rsidR="00BB014D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BB014D" w:rsidRPr="00C76C83" w:rsidRDefault="00BB014D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hAnsi="Times New Roman" w:cs="Times New Roman"/>
                <w:iCs/>
                <w:sz w:val="28"/>
                <w:szCs w:val="28"/>
              </w:rPr>
              <w:t>Опыт применения (длительность, частота / периодичность использования</w:t>
            </w:r>
          </w:p>
        </w:tc>
        <w:tc>
          <w:tcPr>
            <w:tcW w:w="4001" w:type="pct"/>
            <w:gridSpan w:val="2"/>
          </w:tcPr>
          <w:p w:rsidR="00BB014D" w:rsidRPr="00C76C83" w:rsidRDefault="003245D6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тематических дней для детей дошкольного возраста, мастер-класс для педагогов по представлению опыта практической деятельности.</w:t>
            </w:r>
          </w:p>
        </w:tc>
      </w:tr>
      <w:tr w:rsidR="00414F22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414F22" w:rsidRPr="00C76C83" w:rsidRDefault="00414F22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76C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мероприятий по реализации </w:t>
            </w:r>
            <w:proofErr w:type="gramStart"/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практики</w:t>
            </w:r>
            <w:r w:rsidR="00BB014D"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 при</w:t>
            </w:r>
            <w:proofErr w:type="gramEnd"/>
            <w:r w:rsidR="00BB014D"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наличии)</w:t>
            </w:r>
          </w:p>
        </w:tc>
        <w:tc>
          <w:tcPr>
            <w:tcW w:w="4001" w:type="pct"/>
            <w:gridSpan w:val="2"/>
          </w:tcPr>
          <w:p w:rsidR="00414F22" w:rsidRPr="00C76C83" w:rsidRDefault="00905679" w:rsidP="009056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</w:rPr>
              <w:t xml:space="preserve">Опыт работы для педагогического сообщества города на презентации </w:t>
            </w:r>
            <w:r w:rsidR="00F96D42" w:rsidRPr="00C76C8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shd w:val="clear" w:color="auto" w:fill="FFFFFF"/>
              </w:rPr>
              <w:t>эффективных практик «Формирование основ безопасного поведения, сохранения здоровья как средство успешной социализации дошкольников».</w:t>
            </w:r>
          </w:p>
        </w:tc>
      </w:tr>
      <w:tr w:rsidR="00414F22" w:rsidRPr="00C76C83" w:rsidTr="00AC32F9">
        <w:trPr>
          <w:trHeight w:val="515"/>
        </w:trPr>
        <w:tc>
          <w:tcPr>
            <w:tcW w:w="999" w:type="pct"/>
            <w:shd w:val="clear" w:color="auto" w:fill="auto"/>
          </w:tcPr>
          <w:p w:rsidR="00414F22" w:rsidRPr="00C76C83" w:rsidRDefault="00414F22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реализации </w:t>
            </w:r>
            <w:r w:rsidRPr="00C76C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практики</w:t>
            </w:r>
          </w:p>
        </w:tc>
        <w:tc>
          <w:tcPr>
            <w:tcW w:w="4001" w:type="pct"/>
            <w:gridSpan w:val="2"/>
          </w:tcPr>
          <w:p w:rsidR="00414F22" w:rsidRPr="00571721" w:rsidRDefault="00571721" w:rsidP="00C76C83">
            <w:pPr>
              <w:snapToGrid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Икт, дидактический материал</w:t>
            </w:r>
          </w:p>
        </w:tc>
      </w:tr>
      <w:tr w:rsidR="00414F22" w:rsidRPr="00C76C83" w:rsidTr="00AC32F9">
        <w:trPr>
          <w:trHeight w:val="693"/>
        </w:trPr>
        <w:tc>
          <w:tcPr>
            <w:tcW w:w="999" w:type="pct"/>
            <w:shd w:val="clear" w:color="auto" w:fill="auto"/>
          </w:tcPr>
          <w:p w:rsidR="00414F22" w:rsidRPr="00C76C83" w:rsidRDefault="00BB014D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использования, </w:t>
            </w:r>
            <w:r w:rsidRPr="00C76C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возможности тиражирования практики</w:t>
            </w:r>
          </w:p>
        </w:tc>
        <w:tc>
          <w:tcPr>
            <w:tcW w:w="4001" w:type="pct"/>
            <w:gridSpan w:val="2"/>
          </w:tcPr>
          <w:p w:rsidR="00414F22" w:rsidRPr="00C76C83" w:rsidRDefault="00482DD6" w:rsidP="00C76C8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применение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во всех образовательных областях и в преемственности со школой.</w:t>
            </w:r>
          </w:p>
        </w:tc>
      </w:tr>
      <w:tr w:rsidR="00414F22" w:rsidRPr="00C76C83" w:rsidTr="00AC32F9">
        <w:trPr>
          <w:trHeight w:val="693"/>
        </w:trPr>
        <w:tc>
          <w:tcPr>
            <w:tcW w:w="999" w:type="pct"/>
            <w:shd w:val="clear" w:color="auto" w:fill="auto"/>
          </w:tcPr>
          <w:p w:rsidR="00414F22" w:rsidRPr="00C76C83" w:rsidRDefault="00BB014D" w:rsidP="00C76C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4001" w:type="pct"/>
            <w:gridSpan w:val="2"/>
          </w:tcPr>
          <w:p w:rsidR="00C76C83" w:rsidRDefault="00C76C83" w:rsidP="00C76C83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Ушакова О.С. «Придумай </w:t>
            </w:r>
            <w:proofErr w:type="gramStart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слово»  -</w:t>
            </w:r>
            <w:proofErr w:type="gramEnd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Т.Ц. Сфера 2016г.</w:t>
            </w:r>
          </w:p>
          <w:p w:rsidR="00C134C6" w:rsidRPr="00C76C83" w:rsidRDefault="00C134C6" w:rsidP="00C76C83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 «Опыт использования современных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образовтаельных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работе педагога с дошкольниками»/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// «1 сентября»., 2017г.</w:t>
            </w:r>
          </w:p>
          <w:p w:rsidR="00C76C83" w:rsidRPr="00C76C83" w:rsidRDefault="00C76C83" w:rsidP="00C76C83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Акименко В.М. «Развивающие технологии в </w:t>
            </w:r>
            <w:proofErr w:type="spellStart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логопедлии</w:t>
            </w:r>
            <w:proofErr w:type="spellEnd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н/д; Феникс, 2011г.</w:t>
            </w:r>
          </w:p>
          <w:p w:rsidR="00414F22" w:rsidRPr="00C76C83" w:rsidRDefault="00C76C83" w:rsidP="00C76C83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Душко Н.Д. «</w:t>
            </w:r>
            <w:proofErr w:type="spellStart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работе по </w:t>
            </w:r>
            <w:proofErr w:type="spellStart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развтию</w:t>
            </w:r>
            <w:proofErr w:type="spellEnd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речи дошкольников</w:t>
            </w:r>
            <w:proofErr w:type="gramStart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»,  журнал</w:t>
            </w:r>
            <w:proofErr w:type="gramEnd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«Логопед» №5, 2015г.</w:t>
            </w:r>
          </w:p>
          <w:p w:rsidR="00E04373" w:rsidRDefault="00C76C83" w:rsidP="00C76C83">
            <w:pPr>
              <w:pStyle w:val="a5"/>
              <w:numPr>
                <w:ilvl w:val="0"/>
                <w:numId w:val="5"/>
              </w:num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Терентьева Н. «</w:t>
            </w:r>
            <w:proofErr w:type="spellStart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C7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Журнал </w:t>
            </w:r>
          </w:p>
          <w:p w:rsidR="00C76C83" w:rsidRPr="00E04373" w:rsidRDefault="00C76C83" w:rsidP="00E04373">
            <w:pPr>
              <w:snapToGri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4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r w:rsidR="00E04373" w:rsidRPr="00E043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0437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сентября» №4, 2016г.</w:t>
            </w:r>
          </w:p>
          <w:p w:rsidR="00C76C83" w:rsidRDefault="00067D09" w:rsidP="00C76C8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AC32F9" w:rsidRPr="00F97FB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https://andrianova-klimovskds13.edumsko.ru/articles/post/1376302</w:t>
              </w:r>
            </w:hyperlink>
          </w:p>
          <w:p w:rsidR="00AC32F9" w:rsidRDefault="00067D09" w:rsidP="00C76C8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anchor=":~:text=Синквейн%20–%20это%20технология%20развития,японскими%20миниатюрами%20хайку%20и%20танка" w:history="1">
              <w:r w:rsidR="00AC32F9" w:rsidRPr="00F97FB1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http://detsad57.ucoz.ru/_tbkp/konsultacija_dlja_vospitatelej_po_teme_sinkvej_nov.pdf#:~:text=Синквейн%20–%20это%20технология%20развития,японскими%20миниатюрами%20хайку%20и%20танка</w:t>
              </w:r>
            </w:hyperlink>
          </w:p>
          <w:p w:rsidR="00AC32F9" w:rsidRPr="00C76C83" w:rsidRDefault="00AC32F9" w:rsidP="00C76C83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F22" w:rsidRPr="00C76C83" w:rsidRDefault="00414F22" w:rsidP="00414F22">
      <w:pPr>
        <w:spacing w:after="307" w:line="310" w:lineRule="exact"/>
        <w:jc w:val="right"/>
        <w:rPr>
          <w:rFonts w:ascii="Times New Roman" w:hAnsi="Times New Roman" w:cs="Times New Roman"/>
          <w:b/>
          <w:sz w:val="28"/>
          <w:szCs w:val="28"/>
        </w:rPr>
        <w:sectPr w:rsidR="00414F22" w:rsidRPr="00C76C83" w:rsidSect="00AC32F9">
          <w:footerReference w:type="default" r:id="rId9"/>
          <w:pgSz w:w="12240" w:h="15840"/>
          <w:pgMar w:top="709" w:right="785" w:bottom="1235" w:left="1548" w:header="0" w:footer="3" w:gutter="0"/>
          <w:cols w:space="720"/>
          <w:noEndnote/>
          <w:docGrid w:linePitch="360"/>
        </w:sectPr>
      </w:pPr>
    </w:p>
    <w:p w:rsidR="00414F22" w:rsidRPr="00C76C83" w:rsidRDefault="00414F22" w:rsidP="00414F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F22" w:rsidRPr="00C76C83" w:rsidRDefault="00414F22" w:rsidP="00414F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C83">
        <w:rPr>
          <w:rFonts w:ascii="Times New Roman" w:hAnsi="Times New Roman" w:cs="Times New Roman"/>
          <w:sz w:val="28"/>
          <w:szCs w:val="28"/>
        </w:rPr>
        <w:t xml:space="preserve">Если при создании материала использовалась дополнительная литература, Интернет-ресурсы и другие источники, то необходимо сделать ссылки на первоисточники. </w:t>
      </w:r>
      <w:bookmarkStart w:id="1" w:name="bookmark14"/>
    </w:p>
    <w:p w:rsidR="00414F22" w:rsidRPr="00C76C83" w:rsidRDefault="00414F22" w:rsidP="00414F2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2A0275" w:rsidRPr="00C76C83" w:rsidRDefault="002A0275">
      <w:pPr>
        <w:rPr>
          <w:rFonts w:ascii="Times New Roman" w:hAnsi="Times New Roman" w:cs="Times New Roman"/>
          <w:sz w:val="28"/>
          <w:szCs w:val="28"/>
        </w:rPr>
      </w:pPr>
    </w:p>
    <w:sectPr w:rsidR="002A0275" w:rsidRPr="00C76C83" w:rsidSect="00C76C83">
      <w:pgSz w:w="12240" w:h="15840"/>
      <w:pgMar w:top="1235" w:right="785" w:bottom="1235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09" w:rsidRDefault="00067D09">
      <w:r>
        <w:separator/>
      </w:r>
    </w:p>
  </w:endnote>
  <w:endnote w:type="continuationSeparator" w:id="0">
    <w:p w:rsidR="00067D09" w:rsidRDefault="000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22791"/>
    </w:sdtPr>
    <w:sdtEndPr>
      <w:rPr>
        <w:sz w:val="16"/>
        <w:szCs w:val="16"/>
      </w:rPr>
    </w:sdtEndPr>
    <w:sdtContent>
      <w:p w:rsidR="00B22401" w:rsidRPr="00795E6E" w:rsidRDefault="00B22401">
        <w:pPr>
          <w:pStyle w:val="a3"/>
          <w:jc w:val="right"/>
          <w:rPr>
            <w:sz w:val="16"/>
            <w:szCs w:val="16"/>
          </w:rPr>
        </w:pPr>
        <w:r w:rsidRPr="00795E6E">
          <w:rPr>
            <w:sz w:val="16"/>
            <w:szCs w:val="16"/>
          </w:rPr>
          <w:fldChar w:fldCharType="begin"/>
        </w:r>
        <w:r w:rsidRPr="00795E6E">
          <w:rPr>
            <w:sz w:val="16"/>
            <w:szCs w:val="16"/>
          </w:rPr>
          <w:instrText>PAGE   \* MERGEFORMAT</w:instrText>
        </w:r>
        <w:r w:rsidRPr="00795E6E">
          <w:rPr>
            <w:sz w:val="16"/>
            <w:szCs w:val="16"/>
          </w:rPr>
          <w:fldChar w:fldCharType="separate"/>
        </w:r>
        <w:r w:rsidR="00972B5F">
          <w:rPr>
            <w:noProof/>
            <w:sz w:val="16"/>
            <w:szCs w:val="16"/>
          </w:rPr>
          <w:t>1</w:t>
        </w:r>
        <w:r w:rsidRPr="00795E6E">
          <w:rPr>
            <w:sz w:val="16"/>
            <w:szCs w:val="16"/>
          </w:rPr>
          <w:fldChar w:fldCharType="end"/>
        </w:r>
      </w:p>
    </w:sdtContent>
  </w:sdt>
  <w:p w:rsidR="00B22401" w:rsidRDefault="00B224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09" w:rsidRDefault="00067D09">
      <w:r>
        <w:separator/>
      </w:r>
    </w:p>
  </w:footnote>
  <w:footnote w:type="continuationSeparator" w:id="0">
    <w:p w:rsidR="00067D09" w:rsidRDefault="0006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31F"/>
    <w:multiLevelType w:val="hybridMultilevel"/>
    <w:tmpl w:val="67663C62"/>
    <w:lvl w:ilvl="0" w:tplc="D1D8CD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FD9"/>
    <w:multiLevelType w:val="hybridMultilevel"/>
    <w:tmpl w:val="54E0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7850"/>
    <w:multiLevelType w:val="hybridMultilevel"/>
    <w:tmpl w:val="EACC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C72A2"/>
    <w:multiLevelType w:val="hybridMultilevel"/>
    <w:tmpl w:val="FA7C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75CCE"/>
    <w:multiLevelType w:val="multilevel"/>
    <w:tmpl w:val="083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9106B"/>
    <w:multiLevelType w:val="multilevel"/>
    <w:tmpl w:val="F342C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FF6"/>
    <w:rsid w:val="000315F3"/>
    <w:rsid w:val="00034CB1"/>
    <w:rsid w:val="000640AF"/>
    <w:rsid w:val="00067D09"/>
    <w:rsid w:val="00170D25"/>
    <w:rsid w:val="001A7ACE"/>
    <w:rsid w:val="00275574"/>
    <w:rsid w:val="002A0275"/>
    <w:rsid w:val="003245D6"/>
    <w:rsid w:val="003572C8"/>
    <w:rsid w:val="003F25CB"/>
    <w:rsid w:val="00414F22"/>
    <w:rsid w:val="00482DD6"/>
    <w:rsid w:val="00524982"/>
    <w:rsid w:val="00536FF6"/>
    <w:rsid w:val="005539E2"/>
    <w:rsid w:val="00571721"/>
    <w:rsid w:val="00592653"/>
    <w:rsid w:val="006B4DDD"/>
    <w:rsid w:val="006F7558"/>
    <w:rsid w:val="007771D3"/>
    <w:rsid w:val="007E5BBC"/>
    <w:rsid w:val="0080744C"/>
    <w:rsid w:val="00905679"/>
    <w:rsid w:val="00972B5F"/>
    <w:rsid w:val="009C3DEB"/>
    <w:rsid w:val="009F79AC"/>
    <w:rsid w:val="00A26AF2"/>
    <w:rsid w:val="00AC32F9"/>
    <w:rsid w:val="00B22401"/>
    <w:rsid w:val="00BB014D"/>
    <w:rsid w:val="00C05AB2"/>
    <w:rsid w:val="00C134C6"/>
    <w:rsid w:val="00C55920"/>
    <w:rsid w:val="00C76C83"/>
    <w:rsid w:val="00CA577D"/>
    <w:rsid w:val="00D3541A"/>
    <w:rsid w:val="00DE2A9B"/>
    <w:rsid w:val="00E04373"/>
    <w:rsid w:val="00F96D42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686E"/>
  <w15:docId w15:val="{FA2C8A4B-61D4-41DC-A355-ECABEC2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4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14F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414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14F22"/>
    <w:pPr>
      <w:shd w:val="clear" w:color="auto" w:fill="FFFFFF"/>
      <w:spacing w:before="340" w:line="317" w:lineRule="exact"/>
      <w:ind w:hanging="20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414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4F2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414F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9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8">
    <w:name w:val="Hyperlink"/>
    <w:basedOn w:val="a0"/>
    <w:uiPriority w:val="99"/>
    <w:unhideWhenUsed/>
    <w:rsid w:val="00AC3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57.ucoz.ru/_tbkp/konsultacija_dlja_vospitatelej_po_teme_sinkvej_n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drianova-klimovskds13.edumsko.ru/articles/post/1376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Елена Алексеевна</dc:creator>
  <cp:keywords/>
  <dc:description/>
  <cp:lastModifiedBy>марина марина</cp:lastModifiedBy>
  <cp:revision>30</cp:revision>
  <dcterms:created xsi:type="dcterms:W3CDTF">2021-09-21T08:44:00Z</dcterms:created>
  <dcterms:modified xsi:type="dcterms:W3CDTF">2022-11-06T10:01:00Z</dcterms:modified>
</cp:coreProperties>
</file>