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p w:rsidR="00586875" w:rsidRPr="00543856" w:rsidRDefault="00586875" w:rsidP="00586875">
      <w:pPr>
        <w:spacing w:after="0" w:line="240" w:lineRule="auto"/>
        <w:ind w:left="-426"/>
        <w:jc w:val="center"/>
        <w:rPr>
          <w:rFonts w:ascii="Times New Roman" w:eastAsia="Calibri" w:hAnsi="Times New Roman" w:cs="Times New Roman"/>
          <w:b/>
          <w:bCs/>
          <w:sz w:val="24"/>
          <w:szCs w:val="24"/>
        </w:rPr>
      </w:pPr>
      <w:r w:rsidRPr="00543856">
        <w:rPr>
          <w:rFonts w:ascii="Times New Roman" w:eastAsia="Calibri" w:hAnsi="Times New Roman" w:cs="Times New Roman"/>
          <w:b/>
          <w:bCs/>
          <w:sz w:val="24"/>
          <w:szCs w:val="24"/>
        </w:rPr>
        <w:t>Игры и игровые упражне</w:t>
      </w:r>
      <w:r w:rsidR="00C05BB8" w:rsidRPr="00543856">
        <w:rPr>
          <w:rFonts w:ascii="Times New Roman" w:eastAsia="Calibri" w:hAnsi="Times New Roman" w:cs="Times New Roman"/>
          <w:b/>
          <w:bCs/>
          <w:sz w:val="24"/>
          <w:szCs w:val="24"/>
        </w:rPr>
        <w:t>ния для социально- эмоционального развития</w:t>
      </w:r>
      <w:r w:rsidRPr="00543856">
        <w:rPr>
          <w:rFonts w:ascii="Times New Roman" w:eastAsia="Calibri" w:hAnsi="Times New Roman" w:cs="Times New Roman"/>
          <w:b/>
          <w:bCs/>
          <w:sz w:val="24"/>
          <w:szCs w:val="24"/>
        </w:rPr>
        <w:t xml:space="preserve"> детей.</w:t>
      </w:r>
    </w:p>
    <w:p w:rsidR="00F62BD6" w:rsidRPr="00543856" w:rsidRDefault="00F62BD6" w:rsidP="00F62BD6">
      <w:pPr>
        <w:spacing w:after="0" w:line="240" w:lineRule="auto"/>
        <w:ind w:left="-426"/>
        <w:rPr>
          <w:rFonts w:ascii="Times New Roman" w:eastAsia="Times New Roman" w:hAnsi="Times New Roman" w:cs="Times New Roman"/>
          <w:sz w:val="24"/>
          <w:szCs w:val="24"/>
          <w:lang w:eastAsia="ru-RU"/>
        </w:rPr>
      </w:pPr>
      <w:r w:rsidRPr="00543856">
        <w:rPr>
          <w:rFonts w:ascii="Times New Roman" w:eastAsia="Calibri" w:hAnsi="Times New Roman" w:cs="Times New Roman"/>
          <w:bCs/>
          <w:sz w:val="24"/>
          <w:szCs w:val="24"/>
        </w:rPr>
        <w:t xml:space="preserve">           </w:t>
      </w:r>
      <w:r w:rsidR="00931DDF" w:rsidRPr="00543856">
        <w:rPr>
          <w:rFonts w:ascii="Times New Roman" w:eastAsia="Times New Roman" w:hAnsi="Times New Roman" w:cs="Times New Roman"/>
          <w:sz w:val="24"/>
          <w:szCs w:val="24"/>
          <w:lang w:eastAsia="ru-RU"/>
        </w:rPr>
        <w:t xml:space="preserve">Дошкольный возраст – благодатный период для организации работы по эмоциональному развитию детей. Ребенок дошкольник впечатлителен, открыт для усвоения социальных и культурных ценностей, стремится к признанию себя среди других людей. У него ярко прослеживается неотделимость эмоций от процессов восприятия, мышления, воображения. </w:t>
      </w:r>
      <w:r w:rsidRPr="00543856">
        <w:rPr>
          <w:rFonts w:ascii="Times New Roman" w:eastAsia="Times New Roman" w:hAnsi="Times New Roman" w:cs="Times New Roman"/>
          <w:sz w:val="24"/>
          <w:szCs w:val="24"/>
          <w:lang w:eastAsia="ru-RU"/>
        </w:rPr>
        <w:t xml:space="preserve">                                                      </w:t>
      </w:r>
    </w:p>
    <w:p w:rsidR="00C160C7" w:rsidRPr="00543856" w:rsidRDefault="00F62BD6" w:rsidP="00F62BD6">
      <w:pPr>
        <w:spacing w:after="0" w:line="240" w:lineRule="auto"/>
        <w:ind w:left="-426"/>
        <w:rPr>
          <w:rFonts w:ascii="Times New Roman" w:eastAsia="Calibri" w:hAnsi="Times New Roman" w:cs="Times New Roman"/>
          <w:bCs/>
          <w:sz w:val="24"/>
          <w:szCs w:val="24"/>
        </w:rPr>
      </w:pPr>
      <w:r w:rsidRPr="00543856">
        <w:rPr>
          <w:rFonts w:ascii="Times New Roman" w:eastAsia="Calibri" w:hAnsi="Times New Roman" w:cs="Times New Roman"/>
          <w:bCs/>
          <w:sz w:val="24"/>
          <w:szCs w:val="24"/>
        </w:rPr>
        <w:t xml:space="preserve">            </w:t>
      </w:r>
      <w:r w:rsidR="00931DDF" w:rsidRPr="00543856">
        <w:rPr>
          <w:rFonts w:ascii="Times New Roman" w:eastAsia="Calibri" w:hAnsi="Times New Roman" w:cs="Times New Roman"/>
          <w:bCs/>
          <w:sz w:val="24"/>
          <w:szCs w:val="24"/>
        </w:rPr>
        <w:t>В дошкольный период детства благодаря речевому развитию дети осваивают так называемые социальные формы выражения эмоций, которые становятся ярким показателем психического и физического здоровья. Игры на эмоциональное развитие — это организованная игровая деятельность, призванная показать детям способы направления своих переживаний в нужное русло, считывания чувств окружающих, что впоследствии формирует их эмоциональное отношение к миру.</w:t>
      </w:r>
    </w:p>
    <w:p w:rsidR="00931DDF" w:rsidRPr="00543856" w:rsidRDefault="00931DDF" w:rsidP="00F62BD6">
      <w:pPr>
        <w:spacing w:after="0" w:line="240" w:lineRule="auto"/>
        <w:ind w:left="-426"/>
        <w:rPr>
          <w:rFonts w:ascii="Times New Roman" w:eastAsia="Calibri" w:hAnsi="Times New Roman" w:cs="Times New Roman"/>
          <w:bCs/>
          <w:sz w:val="24"/>
          <w:szCs w:val="24"/>
        </w:rPr>
      </w:pPr>
      <w:r w:rsidRPr="00543856">
        <w:rPr>
          <w:rFonts w:ascii="Times New Roman" w:eastAsia="Calibri" w:hAnsi="Times New Roman" w:cs="Times New Roman"/>
          <w:bCs/>
          <w:sz w:val="24"/>
          <w:szCs w:val="24"/>
        </w:rPr>
        <w:t xml:space="preserve"> </w:t>
      </w:r>
      <w:r w:rsidR="00F62BD6" w:rsidRPr="00543856">
        <w:rPr>
          <w:rFonts w:ascii="Times New Roman" w:eastAsia="Calibri" w:hAnsi="Times New Roman" w:cs="Times New Roman"/>
          <w:bCs/>
          <w:sz w:val="24"/>
          <w:szCs w:val="24"/>
        </w:rPr>
        <w:t xml:space="preserve">          </w:t>
      </w:r>
      <w:r w:rsidR="00C160C7" w:rsidRPr="00543856">
        <w:rPr>
          <w:rFonts w:ascii="Times New Roman" w:eastAsia="Calibri" w:hAnsi="Times New Roman" w:cs="Times New Roman"/>
          <w:bCs/>
          <w:sz w:val="24"/>
          <w:szCs w:val="24"/>
        </w:rPr>
        <w:t>Заниматься развитием эмоциональной сферы дошкольников необходимо, чтобы: научить детей лучше понимать себя и окружающих, пользоваться языком эмоций для передачи своих переживаний и чувств,</w:t>
      </w:r>
      <w:r w:rsidR="00F62BD6" w:rsidRPr="00543856">
        <w:rPr>
          <w:rFonts w:ascii="Times New Roman" w:eastAsia="Calibri" w:hAnsi="Times New Roman" w:cs="Times New Roman"/>
          <w:bCs/>
          <w:sz w:val="24"/>
          <w:szCs w:val="24"/>
        </w:rPr>
        <w:t xml:space="preserve"> </w:t>
      </w:r>
      <w:r w:rsidRPr="00543856">
        <w:rPr>
          <w:rFonts w:ascii="Times New Roman" w:eastAsia="Calibri" w:hAnsi="Times New Roman" w:cs="Times New Roman"/>
          <w:bCs/>
          <w:sz w:val="24"/>
          <w:szCs w:val="24"/>
        </w:rPr>
        <w:t>развивать способность понимать прич</w:t>
      </w:r>
      <w:r w:rsidR="00F62BD6" w:rsidRPr="00543856">
        <w:rPr>
          <w:rFonts w:ascii="Times New Roman" w:eastAsia="Calibri" w:hAnsi="Times New Roman" w:cs="Times New Roman"/>
          <w:bCs/>
          <w:sz w:val="24"/>
          <w:szCs w:val="24"/>
        </w:rPr>
        <w:t>ины тех или иных настроений, показать детям</w:t>
      </w:r>
      <w:r w:rsidRPr="00543856">
        <w:rPr>
          <w:rFonts w:ascii="Times New Roman" w:eastAsia="Calibri" w:hAnsi="Times New Roman" w:cs="Times New Roman"/>
          <w:bCs/>
          <w:sz w:val="24"/>
          <w:szCs w:val="24"/>
        </w:rPr>
        <w:t xml:space="preserve"> способы борьбы с негативными состояниями и п</w:t>
      </w:r>
      <w:r w:rsidR="00F62BD6" w:rsidRPr="00543856">
        <w:rPr>
          <w:rFonts w:ascii="Times New Roman" w:eastAsia="Calibri" w:hAnsi="Times New Roman" w:cs="Times New Roman"/>
          <w:bCs/>
          <w:sz w:val="24"/>
          <w:szCs w:val="24"/>
        </w:rPr>
        <w:t xml:space="preserve">ереживаниями (обидой, страхом), </w:t>
      </w:r>
      <w:r w:rsidRPr="00543856">
        <w:rPr>
          <w:rFonts w:ascii="Times New Roman" w:eastAsia="Calibri" w:hAnsi="Times New Roman" w:cs="Times New Roman"/>
          <w:bCs/>
          <w:sz w:val="24"/>
          <w:szCs w:val="24"/>
        </w:rPr>
        <w:t>воспитывать уважительное отношение к переживаниям других людей и ч</w:t>
      </w:r>
      <w:r w:rsidR="00F62BD6" w:rsidRPr="00543856">
        <w:rPr>
          <w:rFonts w:ascii="Times New Roman" w:eastAsia="Calibri" w:hAnsi="Times New Roman" w:cs="Times New Roman"/>
          <w:bCs/>
          <w:sz w:val="24"/>
          <w:szCs w:val="24"/>
        </w:rPr>
        <w:t xml:space="preserve">увство эмоционального единения, </w:t>
      </w:r>
      <w:r w:rsidRPr="00543856">
        <w:rPr>
          <w:rFonts w:ascii="Times New Roman" w:eastAsia="Calibri" w:hAnsi="Times New Roman" w:cs="Times New Roman"/>
          <w:bCs/>
          <w:sz w:val="24"/>
          <w:szCs w:val="24"/>
        </w:rPr>
        <w:t>дать верное направление формирующейся системе общепризнанных ценностей (доброта, отзывчивость и сострадание</w:t>
      </w:r>
      <w:r w:rsidR="00F62BD6" w:rsidRPr="00543856">
        <w:rPr>
          <w:rFonts w:ascii="Times New Roman" w:eastAsia="Calibri" w:hAnsi="Times New Roman" w:cs="Times New Roman"/>
          <w:bCs/>
          <w:sz w:val="24"/>
          <w:szCs w:val="24"/>
        </w:rPr>
        <w:t xml:space="preserve">), </w:t>
      </w:r>
      <w:r w:rsidRPr="00543856">
        <w:rPr>
          <w:rFonts w:ascii="Times New Roman" w:eastAsia="Calibri" w:hAnsi="Times New Roman" w:cs="Times New Roman"/>
          <w:bCs/>
          <w:sz w:val="24"/>
          <w:szCs w:val="24"/>
        </w:rPr>
        <w:t>сделать более продуктивным процесс усвоения любых других умений и навыков благодаря адаптации к условиям обучения. Актуальность методической разработки обусловлена эмоциональным состоянием детей, оказывающим существенное влияние на развитие их личности. Эмоции воздействуют на все компоненты познания: на ощущение, восприятие, воображ</w:t>
      </w:r>
      <w:r w:rsidR="00C160C7" w:rsidRPr="00543856">
        <w:rPr>
          <w:rFonts w:ascii="Times New Roman" w:eastAsia="Calibri" w:hAnsi="Times New Roman" w:cs="Times New Roman"/>
          <w:bCs/>
          <w:sz w:val="24"/>
          <w:szCs w:val="24"/>
        </w:rPr>
        <w:t>ение, память, мышление. Данные игры помогут</w:t>
      </w:r>
      <w:r w:rsidRPr="00543856">
        <w:rPr>
          <w:rFonts w:ascii="Times New Roman" w:eastAsia="Calibri" w:hAnsi="Times New Roman" w:cs="Times New Roman"/>
          <w:bCs/>
          <w:sz w:val="24"/>
          <w:szCs w:val="24"/>
        </w:rPr>
        <w:t xml:space="preserve"> укрепить психику ребёнка, развить мышление и эмоциональную сферу детей</w:t>
      </w:r>
      <w:r w:rsidR="00F62BD6" w:rsidRPr="00543856">
        <w:rPr>
          <w:rFonts w:ascii="Times New Roman" w:eastAsia="Calibri" w:hAnsi="Times New Roman" w:cs="Times New Roman"/>
          <w:bCs/>
          <w:sz w:val="24"/>
          <w:szCs w:val="24"/>
        </w:rPr>
        <w:t>.</w:t>
      </w:r>
    </w:p>
    <w:p w:rsidR="00F62BD6" w:rsidRDefault="00F62BD6" w:rsidP="00F62BD6">
      <w:pPr>
        <w:spacing w:after="0" w:line="240" w:lineRule="auto"/>
        <w:ind w:left="-426" w:firstLine="709"/>
        <w:jc w:val="both"/>
        <w:rPr>
          <w:rFonts w:ascii="Times New Roman" w:eastAsia="Times New Roman" w:hAnsi="Times New Roman" w:cs="Times New Roman"/>
          <w:bCs/>
          <w:iCs/>
          <w:sz w:val="28"/>
          <w:szCs w:val="28"/>
          <w:lang w:eastAsia="ru-RU"/>
        </w:rPr>
      </w:pPr>
    </w:p>
    <w:tbl>
      <w:tblPr>
        <w:tblStyle w:val="a3"/>
        <w:tblW w:w="0" w:type="auto"/>
        <w:tblInd w:w="-426" w:type="dxa"/>
        <w:tblLook w:val="04A0" w:firstRow="1" w:lastRow="0" w:firstColumn="1" w:lastColumn="0" w:noHBand="0" w:noVBand="1"/>
      </w:tblPr>
      <w:tblGrid>
        <w:gridCol w:w="4787"/>
        <w:gridCol w:w="5210"/>
      </w:tblGrid>
      <w:tr w:rsidR="0081642C" w:rsidRPr="00FD3385" w:rsidTr="003A21E7">
        <w:tc>
          <w:tcPr>
            <w:tcW w:w="4787" w:type="dxa"/>
          </w:tcPr>
          <w:p w:rsidR="00F62BD6" w:rsidRPr="00FD3385" w:rsidRDefault="00F62BD6" w:rsidP="00FD3385">
            <w:pPr>
              <w:outlineLvl w:val="1"/>
              <w:rPr>
                <w:rFonts w:ascii="Times New Roman" w:eastAsia="Times New Roman" w:hAnsi="Times New Roman" w:cs="Times New Roman"/>
                <w:b/>
                <w:bCs/>
                <w:color w:val="1B1B1B"/>
                <w:sz w:val="24"/>
                <w:szCs w:val="24"/>
                <w:lang w:eastAsia="ru-RU"/>
              </w:rPr>
            </w:pPr>
            <w:r w:rsidRPr="00FD3385">
              <w:rPr>
                <w:rFonts w:ascii="Times New Roman" w:eastAsia="Times New Roman" w:hAnsi="Times New Roman" w:cs="Times New Roman"/>
                <w:b/>
                <w:bCs/>
                <w:color w:val="1B1B1B"/>
                <w:sz w:val="24"/>
                <w:szCs w:val="24"/>
                <w:lang w:eastAsia="ru-RU"/>
              </w:rPr>
              <w:t>«Назови правила»</w:t>
            </w:r>
          </w:p>
          <w:p w:rsidR="00F62BD6" w:rsidRPr="00FD3385" w:rsidRDefault="00F62BD6" w:rsidP="00FD3385">
            <w:pPr>
              <w:rPr>
                <w:rFonts w:ascii="Times New Roman" w:eastAsia="Times New Roman" w:hAnsi="Times New Roman" w:cs="Times New Roman"/>
                <w:color w:val="1B1B1B"/>
                <w:sz w:val="24"/>
                <w:szCs w:val="24"/>
                <w:lang w:eastAsia="ru-RU"/>
              </w:rPr>
            </w:pPr>
            <w:r w:rsidRPr="00FD3385">
              <w:rPr>
                <w:rFonts w:ascii="Times New Roman" w:eastAsia="Times New Roman" w:hAnsi="Times New Roman" w:cs="Times New Roman"/>
                <w:color w:val="1B1B1B"/>
                <w:sz w:val="24"/>
                <w:szCs w:val="24"/>
                <w:lang w:eastAsia="ru-RU"/>
              </w:rPr>
              <w:t xml:space="preserve">Давайте встанем в круг. Я буду называть ситуации, а вы — правила, которые действуют в этих </w:t>
            </w:r>
            <w:proofErr w:type="gramStart"/>
            <w:r w:rsidRPr="00FD3385">
              <w:rPr>
                <w:rFonts w:ascii="Times New Roman" w:eastAsia="Times New Roman" w:hAnsi="Times New Roman" w:cs="Times New Roman"/>
                <w:color w:val="1B1B1B"/>
                <w:sz w:val="24"/>
                <w:szCs w:val="24"/>
                <w:lang w:eastAsia="ru-RU"/>
              </w:rPr>
              <w:t>ситуациях:  </w:t>
            </w:r>
            <w:r w:rsidRPr="00FD3385">
              <w:rPr>
                <w:rFonts w:ascii="Times New Roman" w:eastAsia="Times New Roman" w:hAnsi="Times New Roman" w:cs="Times New Roman"/>
                <w:color w:val="1B1B1B"/>
                <w:sz w:val="24"/>
                <w:szCs w:val="24"/>
                <w:lang w:eastAsia="ru-RU"/>
              </w:rPr>
              <w:br/>
              <w:t>•</w:t>
            </w:r>
            <w:proofErr w:type="gramEnd"/>
            <w:r w:rsidRPr="00FD3385">
              <w:rPr>
                <w:rFonts w:ascii="Times New Roman" w:eastAsia="Times New Roman" w:hAnsi="Times New Roman" w:cs="Times New Roman"/>
                <w:color w:val="1B1B1B"/>
                <w:sz w:val="24"/>
                <w:szCs w:val="24"/>
                <w:lang w:eastAsia="ru-RU"/>
              </w:rPr>
              <w:t>    вам надо перейти улицу; </w:t>
            </w:r>
            <w:r w:rsidRPr="00FD3385">
              <w:rPr>
                <w:rFonts w:ascii="Times New Roman" w:eastAsia="Times New Roman" w:hAnsi="Times New Roman" w:cs="Times New Roman"/>
                <w:color w:val="1B1B1B"/>
                <w:sz w:val="24"/>
                <w:szCs w:val="24"/>
                <w:lang w:eastAsia="ru-RU"/>
              </w:rPr>
              <w:br/>
              <w:t>•    во время игры на прогулке в вас попал снежок; </w:t>
            </w:r>
            <w:r w:rsidRPr="00FD3385">
              <w:rPr>
                <w:rFonts w:ascii="Times New Roman" w:eastAsia="Times New Roman" w:hAnsi="Times New Roman" w:cs="Times New Roman"/>
                <w:color w:val="1B1B1B"/>
                <w:sz w:val="24"/>
                <w:szCs w:val="24"/>
                <w:lang w:eastAsia="ru-RU"/>
              </w:rPr>
              <w:br/>
              <w:t>•    вы хотите играть с игрушкой, в которую играет ваш товарищ по группе; дети, которые младше вас; </w:t>
            </w:r>
            <w:r w:rsidRPr="00FD3385">
              <w:rPr>
                <w:rFonts w:ascii="Times New Roman" w:eastAsia="Times New Roman" w:hAnsi="Times New Roman" w:cs="Times New Roman"/>
                <w:color w:val="1B1B1B"/>
                <w:sz w:val="24"/>
                <w:szCs w:val="24"/>
                <w:lang w:eastAsia="ru-RU"/>
              </w:rPr>
              <w:br/>
              <w:t>•    двое ссорятся из-за одной игрушки. </w:t>
            </w:r>
          </w:p>
          <w:p w:rsidR="00F62BD6" w:rsidRPr="00FD3385" w:rsidRDefault="00F62BD6" w:rsidP="00FD3385">
            <w:pPr>
              <w:rPr>
                <w:rFonts w:ascii="Times New Roman" w:eastAsia="Times New Roman" w:hAnsi="Times New Roman" w:cs="Times New Roman"/>
                <w:bCs/>
                <w:iCs/>
                <w:sz w:val="24"/>
                <w:szCs w:val="24"/>
                <w:lang w:eastAsia="ru-RU"/>
              </w:rPr>
            </w:pPr>
          </w:p>
        </w:tc>
        <w:tc>
          <w:tcPr>
            <w:tcW w:w="5210" w:type="dxa"/>
          </w:tcPr>
          <w:p w:rsidR="00F62BD6" w:rsidRPr="00FD3385" w:rsidRDefault="00FD3385" w:rsidP="00FD3385">
            <w:pPr>
              <w:outlineLvl w:val="1"/>
              <w:rPr>
                <w:rFonts w:ascii="Times New Roman" w:eastAsia="Times New Roman" w:hAnsi="Times New Roman" w:cs="Times New Roman"/>
                <w:b/>
                <w:bCs/>
                <w:color w:val="1B1B1B"/>
                <w:sz w:val="24"/>
                <w:szCs w:val="24"/>
                <w:lang w:eastAsia="ru-RU"/>
              </w:rPr>
            </w:pPr>
            <w:r w:rsidRPr="00FD3385">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62C9C27A" wp14:editId="7136C059">
                  <wp:simplePos x="0" y="0"/>
                  <wp:positionH relativeFrom="column">
                    <wp:posOffset>1761490</wp:posOffset>
                  </wp:positionH>
                  <wp:positionV relativeFrom="paragraph">
                    <wp:posOffset>90170</wp:posOffset>
                  </wp:positionV>
                  <wp:extent cx="1214755" cy="1247775"/>
                  <wp:effectExtent l="0" t="0" r="4445" b="9525"/>
                  <wp:wrapThrough wrapText="bothSides">
                    <wp:wrapPolygon edited="0">
                      <wp:start x="0" y="0"/>
                      <wp:lineTo x="0" y="21435"/>
                      <wp:lineTo x="21340" y="21435"/>
                      <wp:lineTo x="21340"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extLst>
                              <a:ext uri="{28A0092B-C50C-407E-A947-70E740481C1C}">
                                <a14:useLocalDpi xmlns:a14="http://schemas.microsoft.com/office/drawing/2010/main" val="0"/>
                              </a:ext>
                            </a:extLst>
                          </a:blip>
                          <a:srcRect l="16388" t="38848" r="59089" b="31602"/>
                          <a:stretch/>
                        </pic:blipFill>
                        <pic:spPr bwMode="auto">
                          <a:xfrm>
                            <a:off x="0" y="0"/>
                            <a:ext cx="1214755" cy="1247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62BD6" w:rsidRPr="00FD3385">
              <w:rPr>
                <w:rFonts w:ascii="Times New Roman" w:eastAsia="Times New Roman" w:hAnsi="Times New Roman" w:cs="Times New Roman"/>
                <w:b/>
                <w:bCs/>
                <w:color w:val="1B1B1B"/>
                <w:sz w:val="24"/>
                <w:szCs w:val="24"/>
                <w:lang w:eastAsia="ru-RU"/>
              </w:rPr>
              <w:t>«Зеркало»</w:t>
            </w:r>
          </w:p>
          <w:p w:rsidR="00F62BD6" w:rsidRPr="00FD3385" w:rsidRDefault="00F62BD6"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color w:val="1B1B1B"/>
                <w:sz w:val="24"/>
                <w:szCs w:val="24"/>
                <w:lang w:eastAsia="ru-RU"/>
              </w:rPr>
              <w:t xml:space="preserve">В этой игре дети делятся на группы по три человека. Один участник группы показывает эмоции с помощью мимики, жестов и поз. Партнёры копируют его, как будто смотрятся в зеркало, и называют изображённую эмоцию. Педагог предлагает детям принимать разные положения тела, изображая эмоции, например, встать на одну ногу или сесть </w:t>
            </w:r>
            <w:r w:rsidR="0081642C" w:rsidRPr="00FD3385">
              <w:rPr>
                <w:rFonts w:ascii="Times New Roman" w:eastAsia="Times New Roman" w:hAnsi="Times New Roman" w:cs="Times New Roman"/>
                <w:color w:val="1B1B1B"/>
                <w:sz w:val="24"/>
                <w:szCs w:val="24"/>
                <w:lang w:eastAsia="ru-RU"/>
              </w:rPr>
              <w:t xml:space="preserve"> </w:t>
            </w:r>
            <w:r w:rsidRPr="00FD3385">
              <w:rPr>
                <w:rFonts w:ascii="Times New Roman" w:eastAsia="Times New Roman" w:hAnsi="Times New Roman" w:cs="Times New Roman"/>
                <w:color w:val="1B1B1B"/>
                <w:sz w:val="24"/>
                <w:szCs w:val="24"/>
                <w:lang w:eastAsia="ru-RU"/>
              </w:rPr>
              <w:t>на пол. </w:t>
            </w:r>
          </w:p>
        </w:tc>
      </w:tr>
      <w:tr w:rsidR="0081642C" w:rsidRPr="00FD3385" w:rsidTr="003A21E7">
        <w:tc>
          <w:tcPr>
            <w:tcW w:w="4787" w:type="dxa"/>
          </w:tcPr>
          <w:p w:rsidR="00F62BD6" w:rsidRPr="00FD3385" w:rsidRDefault="00FD3385" w:rsidP="00FD3385">
            <w:pPr>
              <w:outlineLvl w:val="1"/>
              <w:rPr>
                <w:rFonts w:ascii="Times New Roman" w:eastAsia="Times New Roman" w:hAnsi="Times New Roman" w:cs="Times New Roman"/>
                <w:b/>
                <w:bCs/>
                <w:color w:val="1B1B1B"/>
                <w:sz w:val="24"/>
                <w:szCs w:val="24"/>
                <w:lang w:eastAsia="ru-RU"/>
              </w:rPr>
            </w:pPr>
            <w:r w:rsidRPr="00FD3385">
              <w:rPr>
                <w:rFonts w:ascii="Times New Roman" w:eastAsia="Times New Roman" w:hAnsi="Times New Roman" w:cs="Times New Roman"/>
                <w:b/>
                <w:bCs/>
                <w:color w:val="1B1B1B"/>
                <w:sz w:val="24"/>
                <w:szCs w:val="24"/>
                <w:lang w:eastAsia="ru-RU"/>
              </w:rPr>
              <w:t xml:space="preserve">Игра </w:t>
            </w:r>
            <w:r w:rsidR="00F62BD6" w:rsidRPr="00FD3385">
              <w:rPr>
                <w:rFonts w:ascii="Times New Roman" w:eastAsia="Times New Roman" w:hAnsi="Times New Roman" w:cs="Times New Roman"/>
                <w:b/>
                <w:bCs/>
                <w:color w:val="1B1B1B"/>
                <w:sz w:val="24"/>
                <w:szCs w:val="24"/>
                <w:lang w:eastAsia="ru-RU"/>
              </w:rPr>
              <w:t>«Цветные эмоции»</w:t>
            </w:r>
          </w:p>
          <w:p w:rsidR="00F62BD6" w:rsidRPr="00FD3385" w:rsidRDefault="00C31A59"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noProof/>
                <w:color w:val="1B1B1B"/>
                <w:sz w:val="24"/>
                <w:szCs w:val="24"/>
                <w:lang w:eastAsia="ru-RU"/>
              </w:rPr>
              <w:drawing>
                <wp:anchor distT="0" distB="0" distL="114300" distR="114300" simplePos="0" relativeHeight="251659264" behindDoc="1" locked="0" layoutInCell="1" allowOverlap="1" wp14:anchorId="5C7E041A" wp14:editId="69703754">
                  <wp:simplePos x="0" y="0"/>
                  <wp:positionH relativeFrom="column">
                    <wp:posOffset>1611630</wp:posOffset>
                  </wp:positionH>
                  <wp:positionV relativeFrom="paragraph">
                    <wp:posOffset>-151765</wp:posOffset>
                  </wp:positionV>
                  <wp:extent cx="1283970" cy="904240"/>
                  <wp:effectExtent l="0" t="0" r="0" b="0"/>
                  <wp:wrapThrough wrapText="bothSides">
                    <wp:wrapPolygon edited="0">
                      <wp:start x="0" y="0"/>
                      <wp:lineTo x="0" y="20933"/>
                      <wp:lineTo x="21151" y="20933"/>
                      <wp:lineTo x="21151" y="0"/>
                      <wp:lineTo x="0" y="0"/>
                    </wp:wrapPolygon>
                  </wp:wrapThrough>
                  <wp:docPr id="3" name="Рисунок 3" descr="C:\Users\User\Downloads\180842-emocii-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180842-emocii-1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3970" cy="904240"/>
                          </a:xfrm>
                          <a:prstGeom prst="rect">
                            <a:avLst/>
                          </a:prstGeom>
                          <a:noFill/>
                          <a:ln>
                            <a:noFill/>
                          </a:ln>
                        </pic:spPr>
                      </pic:pic>
                    </a:graphicData>
                  </a:graphic>
                  <wp14:sizeRelH relativeFrom="page">
                    <wp14:pctWidth>0</wp14:pctWidth>
                  </wp14:sizeRelH>
                  <wp14:sizeRelV relativeFrom="page">
                    <wp14:pctHeight>0</wp14:pctHeight>
                  </wp14:sizeRelV>
                </wp:anchor>
              </w:drawing>
            </w:r>
            <w:r w:rsidR="00F62BD6" w:rsidRPr="00FD3385">
              <w:rPr>
                <w:rFonts w:ascii="Times New Roman" w:eastAsia="Times New Roman" w:hAnsi="Times New Roman" w:cs="Times New Roman"/>
                <w:color w:val="1B1B1B"/>
                <w:sz w:val="24"/>
                <w:szCs w:val="24"/>
                <w:lang w:eastAsia="ru-RU"/>
              </w:rPr>
              <w:t>Педагог приветствует детей. Перед вами целая корзина цветных клубков. Представим, что цвет каждого клубка обозначает одну из наших эмоций. Давайте вспомним, какие эмоции мы испытываем. Какие из них вам приятны, а какие — неприятны? Для какой эмоции вы выберете клубок красного цвета, для какой — синего, а для какой — жёлтого? У каждого из нас цвет для каждой эмоции может быть разный. </w:t>
            </w:r>
          </w:p>
        </w:tc>
        <w:tc>
          <w:tcPr>
            <w:tcW w:w="5210" w:type="dxa"/>
          </w:tcPr>
          <w:p w:rsidR="00F62BD6" w:rsidRPr="00FD3385" w:rsidRDefault="00C31A59" w:rsidP="00FD3385">
            <w:pPr>
              <w:rPr>
                <w:rFonts w:ascii="Times New Roman" w:eastAsia="Times New Roman" w:hAnsi="Times New Roman" w:cs="Times New Roman"/>
                <w:bCs/>
                <w:iCs/>
                <w:sz w:val="24"/>
                <w:szCs w:val="24"/>
                <w:lang w:eastAsia="ru-RU"/>
              </w:rPr>
            </w:pPr>
            <w:r>
              <w:rPr>
                <w:rFonts w:ascii="Times New Roman" w:hAnsi="Times New Roman" w:cs="Times New Roman"/>
                <w:noProof/>
                <w:color w:val="1B1B1B"/>
                <w:sz w:val="24"/>
                <w:szCs w:val="24"/>
                <w:lang w:eastAsia="ru-RU"/>
              </w:rPr>
              <w:drawing>
                <wp:anchor distT="0" distB="0" distL="114300" distR="114300" simplePos="0" relativeHeight="251672576" behindDoc="1" locked="0" layoutInCell="1" allowOverlap="1" wp14:anchorId="11078236" wp14:editId="681B0C49">
                  <wp:simplePos x="0" y="0"/>
                  <wp:positionH relativeFrom="column">
                    <wp:posOffset>1763395</wp:posOffset>
                  </wp:positionH>
                  <wp:positionV relativeFrom="paragraph">
                    <wp:posOffset>23495</wp:posOffset>
                  </wp:positionV>
                  <wp:extent cx="1400175" cy="1068705"/>
                  <wp:effectExtent l="0" t="0" r="9525" b="0"/>
                  <wp:wrapThrough wrapText="bothSides">
                    <wp:wrapPolygon edited="0">
                      <wp:start x="0" y="0"/>
                      <wp:lineTo x="0" y="21176"/>
                      <wp:lineTo x="21453" y="21176"/>
                      <wp:lineTo x="21453" y="0"/>
                      <wp:lineTo x="0" y="0"/>
                    </wp:wrapPolygon>
                  </wp:wrapThrough>
                  <wp:docPr id="18" name="Рисунок 18" descr="C:\Users\User\Downloads\1660720532_10-flomaster-club-p-khoroshie-postupki-kartinki-dlya-detei-kr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1660720532_10-flomaster-club-p-khoroshie-postupki-kartinki-dlya-detei-kra-1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400175" cy="1068705"/>
                          </a:xfrm>
                          <a:prstGeom prst="rect">
                            <a:avLst/>
                          </a:prstGeom>
                          <a:noFill/>
                          <a:ln>
                            <a:noFill/>
                          </a:ln>
                        </pic:spPr>
                      </pic:pic>
                    </a:graphicData>
                  </a:graphic>
                  <wp14:sizeRelH relativeFrom="page">
                    <wp14:pctWidth>0</wp14:pctWidth>
                  </wp14:sizeRelH>
                  <wp14:sizeRelV relativeFrom="page">
                    <wp14:pctHeight>0</wp14:pctHeight>
                  </wp14:sizeRelV>
                </wp:anchor>
              </w:drawing>
            </w:r>
            <w:r w:rsidR="00CC000A" w:rsidRPr="00FD3385">
              <w:rPr>
                <w:rStyle w:val="a4"/>
                <w:rFonts w:ascii="Times New Roman" w:hAnsi="Times New Roman" w:cs="Times New Roman"/>
                <w:color w:val="1B1B1B"/>
                <w:sz w:val="24"/>
                <w:szCs w:val="24"/>
              </w:rPr>
              <w:t>«Цепочка добрых дел»</w:t>
            </w:r>
            <w:r w:rsidR="00CC000A" w:rsidRPr="00FD3385">
              <w:rPr>
                <w:rFonts w:ascii="Times New Roman" w:hAnsi="Times New Roman" w:cs="Times New Roman"/>
                <w:color w:val="1B1B1B"/>
                <w:sz w:val="24"/>
                <w:szCs w:val="24"/>
              </w:rPr>
              <w:t> </w:t>
            </w:r>
            <w:r w:rsidR="00CC000A" w:rsidRPr="00FD3385">
              <w:rPr>
                <w:rFonts w:ascii="Times New Roman" w:hAnsi="Times New Roman" w:cs="Times New Roman"/>
                <w:color w:val="1B1B1B"/>
                <w:sz w:val="24"/>
                <w:szCs w:val="24"/>
              </w:rPr>
              <w:br/>
              <w:t>Дети садятся вокруг стола, перед ними разноцветные полоски бумаги. Каждый ребёнок говорит о своём пусть очень маленьком добром поступке и склеивает полоску в кольцо. Так, передавая эстафету добрых дел по кругу, получаем цепочку добрых дел</w:t>
            </w:r>
          </w:p>
        </w:tc>
      </w:tr>
      <w:tr w:rsidR="0081642C" w:rsidRPr="00FD3385" w:rsidTr="003A21E7">
        <w:tc>
          <w:tcPr>
            <w:tcW w:w="4787" w:type="dxa"/>
          </w:tcPr>
          <w:p w:rsidR="00CC000A" w:rsidRPr="00FD3385" w:rsidRDefault="00FD3385" w:rsidP="00FD3385">
            <w:pPr>
              <w:rPr>
                <w:rFonts w:ascii="Times New Roman" w:eastAsia="Times New Roman" w:hAnsi="Times New Roman" w:cs="Times New Roman"/>
                <w:b/>
                <w:bCs/>
                <w:iCs/>
                <w:sz w:val="24"/>
                <w:szCs w:val="24"/>
                <w:lang w:eastAsia="ru-RU"/>
              </w:rPr>
            </w:pPr>
            <w:r w:rsidRPr="00FD3385">
              <w:rPr>
                <w:rFonts w:ascii="Times New Roman" w:eastAsia="Times New Roman" w:hAnsi="Times New Roman" w:cs="Times New Roman"/>
                <w:b/>
                <w:bCs/>
                <w:iCs/>
                <w:sz w:val="24"/>
                <w:szCs w:val="24"/>
                <w:lang w:eastAsia="ru-RU"/>
              </w:rPr>
              <w:lastRenderedPageBreak/>
              <w:t>Упражнение «Злюка»</w:t>
            </w:r>
          </w:p>
          <w:p w:rsidR="00CC000A" w:rsidRPr="00FD3385" w:rsidRDefault="00FD3385"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Д</w:t>
            </w:r>
            <w:r w:rsidR="00CC000A" w:rsidRPr="00FD3385">
              <w:rPr>
                <w:rFonts w:ascii="Times New Roman" w:eastAsia="Times New Roman" w:hAnsi="Times New Roman" w:cs="Times New Roman"/>
                <w:bCs/>
                <w:iCs/>
                <w:sz w:val="24"/>
                <w:szCs w:val="24"/>
                <w:lang w:eastAsia="ru-RU"/>
              </w:rPr>
              <w:t>етям предлагается представить, что в одного из ребенка “вселились”</w:t>
            </w:r>
          </w:p>
          <w:p w:rsidR="00CC000A"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злости и гнев и превратили его в «Злюку». Дети становятся в круг, в центре</w:t>
            </w:r>
          </w:p>
          <w:p w:rsidR="00CC000A"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которого стоит «Злюка». Все вместе читают небольшое стихотворение:</w:t>
            </w:r>
          </w:p>
          <w:p w:rsidR="00CC000A"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Жил(а)-был(а) маленький(</w:t>
            </w:r>
            <w:proofErr w:type="spellStart"/>
            <w:r w:rsidRPr="00FD3385">
              <w:rPr>
                <w:rFonts w:ascii="Times New Roman" w:eastAsia="Times New Roman" w:hAnsi="Times New Roman" w:cs="Times New Roman"/>
                <w:bCs/>
                <w:iCs/>
                <w:sz w:val="24"/>
                <w:szCs w:val="24"/>
                <w:lang w:eastAsia="ru-RU"/>
              </w:rPr>
              <w:t>ая</w:t>
            </w:r>
            <w:proofErr w:type="spellEnd"/>
            <w:r w:rsidRPr="00FD3385">
              <w:rPr>
                <w:rFonts w:ascii="Times New Roman" w:eastAsia="Times New Roman" w:hAnsi="Times New Roman" w:cs="Times New Roman"/>
                <w:bCs/>
                <w:iCs/>
                <w:sz w:val="24"/>
                <w:szCs w:val="24"/>
                <w:lang w:eastAsia="ru-RU"/>
              </w:rPr>
              <w:t>) мальчик(девочка).</w:t>
            </w:r>
          </w:p>
          <w:p w:rsidR="00CC000A"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Маленький(</w:t>
            </w:r>
            <w:proofErr w:type="spellStart"/>
            <w:r w:rsidRPr="00FD3385">
              <w:rPr>
                <w:rFonts w:ascii="Times New Roman" w:eastAsia="Times New Roman" w:hAnsi="Times New Roman" w:cs="Times New Roman"/>
                <w:bCs/>
                <w:iCs/>
                <w:sz w:val="24"/>
                <w:szCs w:val="24"/>
                <w:lang w:eastAsia="ru-RU"/>
              </w:rPr>
              <w:t>ая</w:t>
            </w:r>
            <w:proofErr w:type="spellEnd"/>
            <w:r w:rsidRPr="00FD3385">
              <w:rPr>
                <w:rFonts w:ascii="Times New Roman" w:eastAsia="Times New Roman" w:hAnsi="Times New Roman" w:cs="Times New Roman"/>
                <w:bCs/>
                <w:iCs/>
                <w:sz w:val="24"/>
                <w:szCs w:val="24"/>
                <w:lang w:eastAsia="ru-RU"/>
              </w:rPr>
              <w:t>) мальчик(девочка) сердит(а) был(а).</w:t>
            </w:r>
          </w:p>
          <w:p w:rsidR="00CC000A"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Ребенок, выполняющий роль Злюки, должен передать с помощью мимики и</w:t>
            </w:r>
          </w:p>
          <w:p w:rsidR="00CC000A"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пантомимики соответствующее эмоциональное состояние (сдвигает брови,</w:t>
            </w:r>
          </w:p>
          <w:p w:rsidR="00CC000A"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надувает губы, размахивает руками). При повторении упражнения всем</w:t>
            </w:r>
          </w:p>
          <w:p w:rsidR="00F62BD6" w:rsidRPr="00FD3385" w:rsidRDefault="00CC000A"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детям предлагается повторить движения и мимику сердитого ребенка.</w:t>
            </w:r>
          </w:p>
        </w:tc>
        <w:tc>
          <w:tcPr>
            <w:tcW w:w="5210" w:type="dxa"/>
          </w:tcPr>
          <w:p w:rsidR="00F62BD6" w:rsidRPr="00FD3385" w:rsidRDefault="00FD3385" w:rsidP="00FD3385">
            <w:pPr>
              <w:rPr>
                <w:rFonts w:ascii="Times New Roman" w:eastAsia="Times New Roman" w:hAnsi="Times New Roman" w:cs="Times New Roman"/>
                <w:bCs/>
                <w:iCs/>
                <w:sz w:val="24"/>
                <w:szCs w:val="24"/>
                <w:lang w:eastAsia="ru-RU"/>
              </w:rPr>
            </w:pPr>
            <w:r w:rsidRPr="00FD3385">
              <w:rPr>
                <w:rFonts w:ascii="Times New Roman" w:hAnsi="Times New Roman" w:cs="Times New Roman"/>
                <w:b/>
                <w:noProof/>
                <w:sz w:val="24"/>
                <w:szCs w:val="24"/>
                <w:lang w:eastAsia="ru-RU"/>
              </w:rPr>
              <w:drawing>
                <wp:anchor distT="0" distB="0" distL="114300" distR="114300" simplePos="0" relativeHeight="251660288" behindDoc="1" locked="0" layoutInCell="1" allowOverlap="1" wp14:anchorId="70B32EF9" wp14:editId="251DFA39">
                  <wp:simplePos x="0" y="0"/>
                  <wp:positionH relativeFrom="column">
                    <wp:posOffset>1684020</wp:posOffset>
                  </wp:positionH>
                  <wp:positionV relativeFrom="paragraph">
                    <wp:posOffset>25400</wp:posOffset>
                  </wp:positionV>
                  <wp:extent cx="1215390" cy="836295"/>
                  <wp:effectExtent l="0" t="0" r="3810" b="1905"/>
                  <wp:wrapThrough wrapText="bothSides">
                    <wp:wrapPolygon edited="0">
                      <wp:start x="0" y="0"/>
                      <wp:lineTo x="0" y="21157"/>
                      <wp:lineTo x="21329" y="21157"/>
                      <wp:lineTo x="21329"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9795" t="43380" r="60410" b="32395"/>
                          <a:stretch/>
                        </pic:blipFill>
                        <pic:spPr bwMode="auto">
                          <a:xfrm>
                            <a:off x="0" y="0"/>
                            <a:ext cx="1215390" cy="836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385">
              <w:rPr>
                <w:rFonts w:ascii="Times New Roman" w:eastAsia="Times New Roman" w:hAnsi="Times New Roman" w:cs="Times New Roman"/>
                <w:b/>
                <w:bCs/>
                <w:iCs/>
                <w:sz w:val="24"/>
                <w:szCs w:val="24"/>
                <w:lang w:eastAsia="ru-RU"/>
              </w:rPr>
              <w:t>Игра «На полянке»</w:t>
            </w:r>
            <w:r w:rsidRPr="00FD3385">
              <w:rPr>
                <w:rFonts w:ascii="Times New Roman" w:eastAsia="Times New Roman" w:hAnsi="Times New Roman" w:cs="Times New Roman"/>
                <w:bCs/>
                <w:iCs/>
                <w:sz w:val="24"/>
                <w:szCs w:val="24"/>
                <w:lang w:eastAsia="ru-RU"/>
              </w:rPr>
              <w:t xml:space="preserve"> Педагог: «Давайте сядем на ковер, закроем глаза и представим, что мы находимся в лесу на полянке. Ласково светит солнышко, поют птички, нежно шелестят деревья. Наши тела расслаблены. Нам тепло и уютно. Рассмотрите цветы вокруг себя. Какой цветок вызывает у вас чувство радости? Какого он цвета?». После небольшой паузы педагог предлагает детям открыть глаза и рассказать, удалось ли им представить полянку, солнышко, пение птиц, как они себя чувствовали во время проведения этого упражнения. Увидели ли они цветок? Какой он был? Детям предлагается нарисовать то, что они увидели. Если в вашем детском саду практикуется песочная терапия, то с детьми можно поиграть в следующие игры (если же нет, то воспользуйтесь имеющимися у вас игрушками).</w:t>
            </w:r>
          </w:p>
        </w:tc>
      </w:tr>
      <w:tr w:rsidR="0081642C" w:rsidRPr="00FD3385" w:rsidTr="003A21E7">
        <w:tc>
          <w:tcPr>
            <w:tcW w:w="4787" w:type="dxa"/>
          </w:tcPr>
          <w:p w:rsidR="00FD3385" w:rsidRPr="00FD3385" w:rsidRDefault="00FD3385" w:rsidP="00FD3385">
            <w:pPr>
              <w:rPr>
                <w:rFonts w:ascii="Times New Roman" w:eastAsia="Times New Roman" w:hAnsi="Times New Roman" w:cs="Times New Roman"/>
                <w:b/>
                <w:bCs/>
                <w:iCs/>
                <w:sz w:val="24"/>
                <w:szCs w:val="24"/>
                <w:lang w:eastAsia="ru-RU"/>
              </w:rPr>
            </w:pPr>
            <w:r w:rsidRPr="00FD3385">
              <w:rPr>
                <w:rFonts w:ascii="Times New Roman" w:eastAsia="Times New Roman" w:hAnsi="Times New Roman" w:cs="Times New Roman"/>
                <w:b/>
                <w:bCs/>
                <w:iCs/>
                <w:sz w:val="24"/>
                <w:szCs w:val="24"/>
                <w:lang w:eastAsia="ru-RU"/>
              </w:rPr>
              <w:t>Игра «Грустно мне».</w:t>
            </w:r>
          </w:p>
          <w:p w:rsidR="00FD3385" w:rsidRPr="00FD3385" w:rsidRDefault="00FD3385"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Педагог обращает внимание на ребенка, который утром пришел в детский</w:t>
            </w:r>
          </w:p>
          <w:p w:rsidR="00FD3385" w:rsidRPr="00FD3385" w:rsidRDefault="00FD3385"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садик грустный, предлагает ему присесть на стульчик. А остальные детям</w:t>
            </w:r>
          </w:p>
          <w:p w:rsidR="00FD3385" w:rsidRPr="00FD3385" w:rsidRDefault="00FD3385"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дается задание придумать как можно больше хороших слов, адресованных их</w:t>
            </w:r>
          </w:p>
          <w:p w:rsidR="00F62BD6" w:rsidRPr="00FD3385" w:rsidRDefault="00FD3385"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sz w:val="24"/>
                <w:szCs w:val="24"/>
                <w:lang w:eastAsia="ru-RU"/>
              </w:rPr>
              <w:t>товарищу.</w:t>
            </w:r>
          </w:p>
        </w:tc>
        <w:tc>
          <w:tcPr>
            <w:tcW w:w="5210" w:type="dxa"/>
          </w:tcPr>
          <w:p w:rsidR="00F62BD6" w:rsidRPr="00FD3385" w:rsidRDefault="00FD3385" w:rsidP="00FD3385">
            <w:pPr>
              <w:rPr>
                <w:rFonts w:ascii="Times New Roman" w:eastAsia="Times New Roman" w:hAnsi="Times New Roman" w:cs="Times New Roman"/>
                <w:bCs/>
                <w:iCs/>
                <w:sz w:val="24"/>
                <w:szCs w:val="24"/>
                <w:lang w:eastAsia="ru-RU"/>
              </w:rPr>
            </w:pPr>
            <w:r>
              <w:rPr>
                <w:rFonts w:ascii="Times New Roman" w:eastAsia="Times New Roman" w:hAnsi="Times New Roman" w:cs="Times New Roman"/>
                <w:b/>
                <w:bCs/>
                <w:iCs/>
                <w:sz w:val="24"/>
                <w:szCs w:val="24"/>
                <w:lang w:eastAsia="ru-RU"/>
              </w:rPr>
              <w:t xml:space="preserve">Игра «Комплименты» </w:t>
            </w:r>
            <w:r w:rsidRPr="00FD3385">
              <w:rPr>
                <w:rFonts w:ascii="Times New Roman" w:eastAsia="Times New Roman" w:hAnsi="Times New Roman" w:cs="Times New Roman"/>
                <w:bCs/>
                <w:iCs/>
                <w:sz w:val="24"/>
                <w:szCs w:val="24"/>
                <w:lang w:eastAsia="ru-RU"/>
              </w:rPr>
              <w:t>Сидя в кругу все берутся за руки. Глядя в глаза соседу, надо сказать ему несколько добрых слов, за что-то похвалить. Принимающий комплимент кивает головой и говорит: "Спасибо, мне очень приятно!" Затем он произносит комплимент своему соседу. При затруднении воспитатель может сделать комплимент или предложить сказать что-то "вкусное", "сладкое", "цветочное"</w:t>
            </w:r>
          </w:p>
        </w:tc>
      </w:tr>
      <w:tr w:rsidR="0081642C" w:rsidRPr="00FD3385" w:rsidTr="003A21E7">
        <w:tc>
          <w:tcPr>
            <w:tcW w:w="4787" w:type="dxa"/>
          </w:tcPr>
          <w:p w:rsidR="00F62BD6" w:rsidRPr="00FD3385" w:rsidRDefault="00FD3385" w:rsidP="00FD3385">
            <w:pPr>
              <w:rPr>
                <w:rFonts w:ascii="Times New Roman" w:eastAsia="Times New Roman" w:hAnsi="Times New Roman" w:cs="Times New Roman"/>
                <w:bCs/>
                <w:iCs/>
                <w:sz w:val="24"/>
                <w:szCs w:val="24"/>
                <w:lang w:eastAsia="ru-RU"/>
              </w:rPr>
            </w:pPr>
            <w:r>
              <w:rPr>
                <w:rFonts w:ascii="Times New Roman" w:eastAsia="Times New Roman" w:hAnsi="Times New Roman" w:cs="Times New Roman"/>
                <w:b/>
                <w:bCs/>
                <w:iCs/>
                <w:sz w:val="24"/>
                <w:szCs w:val="24"/>
                <w:lang w:eastAsia="ru-RU"/>
              </w:rPr>
              <w:t>Игра «Доброе животное»</w:t>
            </w:r>
            <w:r w:rsidR="00CC000A" w:rsidRPr="00FD3385">
              <w:rPr>
                <w:rFonts w:ascii="Times New Roman" w:eastAsia="Times New Roman" w:hAnsi="Times New Roman" w:cs="Times New Roman"/>
                <w:bCs/>
                <w:iCs/>
                <w:sz w:val="24"/>
                <w:szCs w:val="24"/>
                <w:lang w:eastAsia="ru-RU"/>
              </w:rPr>
              <w:t xml:space="preserve"> Участники встают в круг и берутся за руки. Воспитатель говорит: "Мы - одно большое доброе животное. Давайте послушаем, как оно дышит!" Все прислушиваются к своему дыханию, дыханию соседей. "А теперь послушаем вместе!" Вдох - все делают шаг вперед, выдох - шаг назад. "Так не только дышит животное, так же ровно бьется его большое доброе сердце. Стук - шаг вперед, стук - шаг назад и т.д.</w:t>
            </w:r>
          </w:p>
        </w:tc>
        <w:tc>
          <w:tcPr>
            <w:tcW w:w="5210" w:type="dxa"/>
          </w:tcPr>
          <w:p w:rsidR="00F62BD6" w:rsidRPr="00FD3385" w:rsidRDefault="003A21E7" w:rsidP="00132DD1">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noProof/>
                <w:sz w:val="24"/>
                <w:szCs w:val="24"/>
                <w:lang w:eastAsia="ru-RU"/>
              </w:rPr>
              <w:drawing>
                <wp:anchor distT="0" distB="0" distL="114300" distR="114300" simplePos="0" relativeHeight="251667456" behindDoc="1" locked="0" layoutInCell="1" allowOverlap="1" wp14:anchorId="0A15289D" wp14:editId="68C3C295">
                  <wp:simplePos x="0" y="0"/>
                  <wp:positionH relativeFrom="column">
                    <wp:posOffset>1626870</wp:posOffset>
                  </wp:positionH>
                  <wp:positionV relativeFrom="paragraph">
                    <wp:posOffset>43815</wp:posOffset>
                  </wp:positionV>
                  <wp:extent cx="1553845" cy="1079500"/>
                  <wp:effectExtent l="0" t="0" r="8255" b="6350"/>
                  <wp:wrapThrough wrapText="bothSides">
                    <wp:wrapPolygon edited="0">
                      <wp:start x="0" y="0"/>
                      <wp:lineTo x="0" y="21346"/>
                      <wp:lineTo x="21450" y="21346"/>
                      <wp:lineTo x="21450" y="0"/>
                      <wp:lineTo x="0" y="0"/>
                    </wp:wrapPolygon>
                  </wp:wrapThrough>
                  <wp:docPr id="10" name="Рисунок 10" descr="C:\Users\User\Downloads\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3845"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iCs/>
                <w:sz w:val="24"/>
                <w:szCs w:val="24"/>
                <w:lang w:eastAsia="ru-RU"/>
              </w:rPr>
              <w:t>Этюд «На лесной полянке»</w:t>
            </w:r>
            <w:r w:rsidRPr="00FD3385">
              <w:rPr>
                <w:rFonts w:ascii="Times New Roman" w:eastAsia="Times New Roman" w:hAnsi="Times New Roman" w:cs="Times New Roman"/>
                <w:b/>
                <w:bCs/>
                <w:iCs/>
                <w:sz w:val="24"/>
                <w:szCs w:val="24"/>
                <w:lang w:eastAsia="ru-RU"/>
              </w:rPr>
              <w:t>.</w:t>
            </w:r>
            <w:r w:rsidRPr="00FD3385">
              <w:rPr>
                <w:rFonts w:ascii="Times New Roman" w:eastAsia="Times New Roman" w:hAnsi="Times New Roman" w:cs="Times New Roman"/>
                <w:bCs/>
                <w:iCs/>
                <w:sz w:val="24"/>
                <w:szCs w:val="24"/>
                <w:lang w:eastAsia="ru-RU"/>
              </w:rPr>
              <w:t xml:space="preserve"> Ход: читается стихотворение: На полянке собрались Лисы, белк</w:t>
            </w:r>
            <w:r w:rsidR="00132DD1">
              <w:rPr>
                <w:rFonts w:ascii="Times New Roman" w:eastAsia="Times New Roman" w:hAnsi="Times New Roman" w:cs="Times New Roman"/>
                <w:bCs/>
                <w:iCs/>
                <w:sz w:val="24"/>
                <w:szCs w:val="24"/>
                <w:lang w:eastAsia="ru-RU"/>
              </w:rPr>
              <w:t xml:space="preserve">и, звери. Песни, пляски завели у </w:t>
            </w:r>
            <w:r w:rsidRPr="00FD3385">
              <w:rPr>
                <w:rFonts w:ascii="Times New Roman" w:eastAsia="Times New Roman" w:hAnsi="Times New Roman" w:cs="Times New Roman"/>
                <w:bCs/>
                <w:iCs/>
                <w:sz w:val="24"/>
                <w:szCs w:val="24"/>
                <w:lang w:eastAsia="ru-RU"/>
              </w:rPr>
              <w:t>зеленой ели. Детям предлагается с помощью мимики и жестов показать, как радуются звери, собравшиеся на полянке, и поводить хоровод.</w:t>
            </w:r>
          </w:p>
        </w:tc>
      </w:tr>
      <w:tr w:rsidR="0081642C" w:rsidRPr="00FD3385" w:rsidTr="003A21E7">
        <w:tc>
          <w:tcPr>
            <w:tcW w:w="4787" w:type="dxa"/>
          </w:tcPr>
          <w:p w:rsidR="00F62BD6" w:rsidRPr="00FD3385" w:rsidRDefault="003A21E7" w:rsidP="00132DD1">
            <w:pPr>
              <w:rPr>
                <w:rFonts w:ascii="Times New Roman" w:eastAsia="Times New Roman" w:hAnsi="Times New Roman" w:cs="Times New Roman"/>
                <w:bCs/>
                <w:iCs/>
                <w:sz w:val="24"/>
                <w:szCs w:val="24"/>
                <w:lang w:eastAsia="ru-RU"/>
              </w:rPr>
            </w:pPr>
            <w:r w:rsidRPr="003A21E7">
              <w:rPr>
                <w:rFonts w:ascii="Times New Roman" w:eastAsia="Times New Roman" w:hAnsi="Times New Roman" w:cs="Times New Roman"/>
                <w:b/>
                <w:bCs/>
                <w:iCs/>
                <w:sz w:val="24"/>
                <w:szCs w:val="24"/>
                <w:lang w:eastAsia="ru-RU"/>
              </w:rPr>
              <w:t>«Вежливые слова»</w:t>
            </w:r>
            <w:r w:rsidRPr="00FD3385">
              <w:rPr>
                <w:rFonts w:ascii="Times New Roman" w:eastAsia="Times New Roman" w:hAnsi="Times New Roman" w:cs="Times New Roman"/>
                <w:bCs/>
                <w:iCs/>
                <w:sz w:val="24"/>
                <w:szCs w:val="24"/>
                <w:lang w:eastAsia="ru-RU"/>
              </w:rPr>
              <w:t xml:space="preserve"> Игра проводится с мячом в кругу. Дети бросают друг другу мяч, называя вежливые слова. Назвать только слова приветствия (здравствуйте, добрый день, привет, мы рады вас видеть, рады встречи с вами); благодарности (спасибо, благ</w:t>
            </w:r>
            <w:r w:rsidRPr="00FD3385">
              <w:rPr>
                <w:rFonts w:ascii="Times New Roman" w:hAnsi="Times New Roman" w:cs="Times New Roman"/>
                <w:noProof/>
                <w:sz w:val="24"/>
                <w:szCs w:val="24"/>
                <w:lang w:eastAsia="ru-RU"/>
              </w:rPr>
              <w:drawing>
                <wp:anchor distT="0" distB="0" distL="114300" distR="114300" simplePos="0" relativeHeight="251666432" behindDoc="1" locked="0" layoutInCell="1" allowOverlap="1" wp14:anchorId="2C416684" wp14:editId="6406A873">
                  <wp:simplePos x="0" y="0"/>
                  <wp:positionH relativeFrom="column">
                    <wp:posOffset>1927225</wp:posOffset>
                  </wp:positionH>
                  <wp:positionV relativeFrom="paragraph">
                    <wp:posOffset>-6804025</wp:posOffset>
                  </wp:positionV>
                  <wp:extent cx="962660" cy="1196340"/>
                  <wp:effectExtent l="0" t="0" r="8890" b="3810"/>
                  <wp:wrapThrough wrapText="bothSides">
                    <wp:wrapPolygon edited="0">
                      <wp:start x="0" y="0"/>
                      <wp:lineTo x="0" y="21325"/>
                      <wp:lineTo x="21372" y="21325"/>
                      <wp:lineTo x="2137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20761" t="32394" r="63550" b="32933"/>
                          <a:stretch/>
                        </pic:blipFill>
                        <pic:spPr bwMode="auto">
                          <a:xfrm>
                            <a:off x="0" y="0"/>
                            <a:ext cx="962660" cy="1196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D3385">
              <w:rPr>
                <w:rFonts w:ascii="Times New Roman" w:eastAsia="Times New Roman" w:hAnsi="Times New Roman" w:cs="Times New Roman"/>
                <w:bCs/>
                <w:iCs/>
                <w:sz w:val="24"/>
                <w:szCs w:val="24"/>
                <w:lang w:eastAsia="ru-RU"/>
              </w:rPr>
              <w:t>одарю, пожалуйста, будьте любезны); извинения (извините, простите, жаль, сожалею); прощания (до свидания, до встречи, спокойной ночи).</w:t>
            </w:r>
          </w:p>
        </w:tc>
        <w:tc>
          <w:tcPr>
            <w:tcW w:w="5210" w:type="dxa"/>
          </w:tcPr>
          <w:p w:rsidR="00F62BD6" w:rsidRPr="00FD3385" w:rsidRDefault="003A21E7" w:rsidP="00132DD1">
            <w:pPr>
              <w:rPr>
                <w:rFonts w:ascii="Times New Roman" w:eastAsia="Times New Roman" w:hAnsi="Times New Roman" w:cs="Times New Roman"/>
                <w:bCs/>
                <w:iCs/>
                <w:sz w:val="24"/>
                <w:szCs w:val="24"/>
                <w:lang w:eastAsia="ru-RU"/>
              </w:rPr>
            </w:pPr>
            <w:r w:rsidRPr="003A21E7">
              <w:rPr>
                <w:rFonts w:ascii="Times New Roman" w:eastAsia="Times New Roman" w:hAnsi="Times New Roman" w:cs="Times New Roman"/>
                <w:b/>
                <w:bCs/>
                <w:iCs/>
                <w:sz w:val="24"/>
                <w:szCs w:val="24"/>
                <w:lang w:eastAsia="ru-RU"/>
              </w:rPr>
              <w:t>Этюд «Солнечный зайчик».</w:t>
            </w:r>
            <w:r w:rsidRPr="00FD3385">
              <w:rPr>
                <w:rFonts w:ascii="Times New Roman" w:eastAsia="Times New Roman" w:hAnsi="Times New Roman" w:cs="Times New Roman"/>
                <w:bCs/>
                <w:iCs/>
                <w:sz w:val="24"/>
                <w:szCs w:val="24"/>
                <w:lang w:eastAsia="ru-RU"/>
              </w:rPr>
              <w:t xml:space="preserve"> Ход: детям предлагается сесть поудобнее, расслабиться и представить, что к ним в глаза заглянул солнечный зайчик. Предложить закрыть глаза и нежно погладить ладонями зайчика, скользящего по лбу, по носу, по ротику, по щечкам, по подбородку. А затем глубоко вздохнуть, и улыбнутся друг другу.</w:t>
            </w:r>
          </w:p>
        </w:tc>
      </w:tr>
      <w:tr w:rsidR="00FD3385" w:rsidRPr="00FD3385" w:rsidTr="003A21E7">
        <w:tc>
          <w:tcPr>
            <w:tcW w:w="4787" w:type="dxa"/>
          </w:tcPr>
          <w:p w:rsidR="00F62BD6" w:rsidRPr="00FD3385" w:rsidRDefault="0081642C" w:rsidP="00FD3385">
            <w:pPr>
              <w:rPr>
                <w:rFonts w:ascii="Times New Roman" w:eastAsia="Times New Roman" w:hAnsi="Times New Roman" w:cs="Times New Roman"/>
                <w:bCs/>
                <w:iCs/>
                <w:sz w:val="24"/>
                <w:szCs w:val="24"/>
                <w:lang w:eastAsia="ru-RU"/>
              </w:rPr>
            </w:pPr>
            <w:r w:rsidRPr="00FD3385">
              <w:rPr>
                <w:rFonts w:ascii="Times New Roman" w:hAnsi="Times New Roman" w:cs="Times New Roman"/>
                <w:noProof/>
                <w:sz w:val="24"/>
                <w:szCs w:val="24"/>
                <w:lang w:eastAsia="ru-RU"/>
              </w:rPr>
              <w:lastRenderedPageBreak/>
              <w:drawing>
                <wp:anchor distT="0" distB="0" distL="114300" distR="114300" simplePos="0" relativeHeight="251661312" behindDoc="1" locked="0" layoutInCell="1" allowOverlap="1" wp14:anchorId="621F3731" wp14:editId="62953C13">
                  <wp:simplePos x="0" y="0"/>
                  <wp:positionH relativeFrom="column">
                    <wp:posOffset>1805940</wp:posOffset>
                  </wp:positionH>
                  <wp:positionV relativeFrom="paragraph">
                    <wp:posOffset>67310</wp:posOffset>
                  </wp:positionV>
                  <wp:extent cx="1351915" cy="1050290"/>
                  <wp:effectExtent l="0" t="0" r="635" b="0"/>
                  <wp:wrapThrough wrapText="bothSides">
                    <wp:wrapPolygon edited="0">
                      <wp:start x="0" y="0"/>
                      <wp:lineTo x="0" y="21156"/>
                      <wp:lineTo x="21306" y="21156"/>
                      <wp:lineTo x="21306"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8845" t="30986" r="59143" b="38592"/>
                          <a:stretch/>
                        </pic:blipFill>
                        <pic:spPr bwMode="auto">
                          <a:xfrm>
                            <a:off x="0" y="0"/>
                            <a:ext cx="1351915" cy="1050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A21E7">
              <w:rPr>
                <w:rFonts w:ascii="Times New Roman" w:eastAsia="Times New Roman" w:hAnsi="Times New Roman" w:cs="Times New Roman"/>
                <w:b/>
                <w:bCs/>
                <w:iCs/>
                <w:sz w:val="24"/>
                <w:szCs w:val="24"/>
                <w:lang w:eastAsia="ru-RU"/>
              </w:rPr>
              <w:t xml:space="preserve">Игра «Про </w:t>
            </w:r>
            <w:proofErr w:type="spellStart"/>
            <w:r w:rsidRPr="003A21E7">
              <w:rPr>
                <w:rFonts w:ascii="Times New Roman" w:eastAsia="Times New Roman" w:hAnsi="Times New Roman" w:cs="Times New Roman"/>
                <w:b/>
                <w:bCs/>
                <w:iCs/>
                <w:sz w:val="24"/>
                <w:szCs w:val="24"/>
                <w:lang w:eastAsia="ru-RU"/>
              </w:rPr>
              <w:t>Обидку</w:t>
            </w:r>
            <w:proofErr w:type="spellEnd"/>
            <w:r w:rsidRPr="003A21E7">
              <w:rPr>
                <w:rFonts w:ascii="Times New Roman" w:eastAsia="Times New Roman" w:hAnsi="Times New Roman" w:cs="Times New Roman"/>
                <w:b/>
                <w:bCs/>
                <w:iCs/>
                <w:sz w:val="24"/>
                <w:szCs w:val="24"/>
                <w:lang w:eastAsia="ru-RU"/>
              </w:rPr>
              <w:t xml:space="preserve"> и Грустинку» </w:t>
            </w:r>
            <w:r w:rsidRPr="00FD3385">
              <w:rPr>
                <w:rFonts w:ascii="Times New Roman" w:eastAsia="Times New Roman" w:hAnsi="Times New Roman" w:cs="Times New Roman"/>
                <w:bCs/>
                <w:iCs/>
                <w:sz w:val="24"/>
                <w:szCs w:val="24"/>
                <w:lang w:eastAsia="ru-RU"/>
              </w:rPr>
              <w:t xml:space="preserve">Педагог объясняет детям, почему они иногда приходят в детский сад с плохим настроением. Оказывается, дети в этом совсем не виноваты, просто к ним по дороге приклеилась </w:t>
            </w:r>
            <w:proofErr w:type="spellStart"/>
            <w:r w:rsidRPr="00FD3385">
              <w:rPr>
                <w:rFonts w:ascii="Times New Roman" w:eastAsia="Times New Roman" w:hAnsi="Times New Roman" w:cs="Times New Roman"/>
                <w:bCs/>
                <w:iCs/>
                <w:sz w:val="24"/>
                <w:szCs w:val="24"/>
                <w:lang w:eastAsia="ru-RU"/>
              </w:rPr>
              <w:t>Обидка</w:t>
            </w:r>
            <w:proofErr w:type="spellEnd"/>
            <w:r w:rsidRPr="00FD3385">
              <w:rPr>
                <w:rFonts w:ascii="Times New Roman" w:eastAsia="Times New Roman" w:hAnsi="Times New Roman" w:cs="Times New Roman"/>
                <w:bCs/>
                <w:iCs/>
                <w:sz w:val="24"/>
                <w:szCs w:val="24"/>
                <w:lang w:eastAsia="ru-RU"/>
              </w:rPr>
              <w:t xml:space="preserve"> или Грустинка. Главное ее найти и сбросить с себя. Это может сделать сам ребенок или его друг. После рассказа педагога можно проиграть ситуацию снятия плохого настроения</w:t>
            </w:r>
          </w:p>
        </w:tc>
        <w:tc>
          <w:tcPr>
            <w:tcW w:w="5210" w:type="dxa"/>
          </w:tcPr>
          <w:p w:rsidR="00F62BD6" w:rsidRPr="00FD3385" w:rsidRDefault="003A21E7" w:rsidP="00FD3385">
            <w:pPr>
              <w:rPr>
                <w:rFonts w:ascii="Times New Roman" w:eastAsia="Times New Roman" w:hAnsi="Times New Roman" w:cs="Times New Roman"/>
                <w:bCs/>
                <w:iCs/>
                <w:sz w:val="24"/>
                <w:szCs w:val="24"/>
                <w:lang w:eastAsia="ru-RU"/>
              </w:rPr>
            </w:pPr>
            <w:r w:rsidRPr="003A21E7">
              <w:rPr>
                <w:rFonts w:ascii="Times New Roman" w:eastAsia="Times New Roman" w:hAnsi="Times New Roman" w:cs="Times New Roman"/>
                <w:b/>
                <w:bCs/>
                <w:iCs/>
                <w:sz w:val="24"/>
                <w:szCs w:val="24"/>
                <w:lang w:eastAsia="ru-RU"/>
              </w:rPr>
              <w:t>Игра «Я радуюсь, когда…»</w:t>
            </w:r>
            <w:r w:rsidRPr="00FD3385">
              <w:rPr>
                <w:rFonts w:ascii="Times New Roman" w:eastAsia="Times New Roman" w:hAnsi="Times New Roman" w:cs="Times New Roman"/>
                <w:bCs/>
                <w:iCs/>
                <w:sz w:val="24"/>
                <w:szCs w:val="24"/>
                <w:lang w:eastAsia="ru-RU"/>
              </w:rPr>
              <w:t xml:space="preserve"> Педагог: «Сейчас я назову по имени одного из вас, брошу ему мячик и попрошу, например, так: «Петя, скажи нам, пожалуйста, когда ты радуешься?». Петя должен будет поймать мячик и сказать: «Я радуюсь, когда….» Петя рассказывает, когда он радуется, а затем бросает мячик следующему ребенку и, назвав его по имени, в свою очередь спросит: «(имя ребенка), скажи нам, пожалуйста, когда ты радуешься?» Эту игру можно разнообразить, предложив детям рассказать, когда они огорчаются, удивляются, боятся. Такие игры могут рассказать вам о внутреннем мире ребенка, о его взаимоотношениях как с родителями, так и со сверстниками</w:t>
            </w:r>
          </w:p>
        </w:tc>
      </w:tr>
      <w:tr w:rsidR="00FD3385" w:rsidRPr="00FD3385" w:rsidTr="003A21E7">
        <w:tc>
          <w:tcPr>
            <w:tcW w:w="4787" w:type="dxa"/>
          </w:tcPr>
          <w:p w:rsidR="00F62BD6" w:rsidRPr="00FD3385" w:rsidRDefault="00132DD1" w:rsidP="00132DD1">
            <w:pPr>
              <w:rPr>
                <w:rFonts w:ascii="Times New Roman" w:eastAsia="Times New Roman" w:hAnsi="Times New Roman" w:cs="Times New Roman"/>
                <w:bCs/>
                <w:iCs/>
                <w:sz w:val="24"/>
                <w:szCs w:val="24"/>
                <w:lang w:eastAsia="ru-RU"/>
              </w:rPr>
            </w:pPr>
            <w:r w:rsidRPr="00FD3385">
              <w:rPr>
                <w:rFonts w:ascii="Times New Roman" w:hAnsi="Times New Roman" w:cs="Times New Roman"/>
                <w:noProof/>
                <w:sz w:val="24"/>
                <w:szCs w:val="24"/>
                <w:lang w:eastAsia="ru-RU"/>
              </w:rPr>
              <w:drawing>
                <wp:anchor distT="0" distB="0" distL="114300" distR="114300" simplePos="0" relativeHeight="251677696" behindDoc="0" locked="0" layoutInCell="1" allowOverlap="1" wp14:anchorId="3D010A9A" wp14:editId="6C008FA2">
                  <wp:simplePos x="0" y="0"/>
                  <wp:positionH relativeFrom="column">
                    <wp:posOffset>2004695</wp:posOffset>
                  </wp:positionH>
                  <wp:positionV relativeFrom="paragraph">
                    <wp:posOffset>754380</wp:posOffset>
                  </wp:positionV>
                  <wp:extent cx="921385" cy="1373505"/>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24863" t="62369" r="64358" b="9054"/>
                          <a:stretch/>
                        </pic:blipFill>
                        <pic:spPr bwMode="auto">
                          <a:xfrm>
                            <a:off x="0" y="0"/>
                            <a:ext cx="921385" cy="1373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385" w:rsidRPr="003A21E7">
              <w:rPr>
                <w:rFonts w:ascii="Times New Roman" w:eastAsia="Times New Roman" w:hAnsi="Times New Roman" w:cs="Times New Roman"/>
                <w:b/>
                <w:bCs/>
                <w:iCs/>
                <w:sz w:val="24"/>
                <w:szCs w:val="24"/>
                <w:lang w:eastAsia="ru-RU"/>
              </w:rPr>
              <w:t>«Соберемся вместе»</w:t>
            </w:r>
            <w:r w:rsidR="00FD3385" w:rsidRPr="00FD3385">
              <w:rPr>
                <w:rFonts w:ascii="Times New Roman" w:eastAsia="Times New Roman" w:hAnsi="Times New Roman" w:cs="Times New Roman"/>
                <w:bCs/>
                <w:iCs/>
                <w:sz w:val="24"/>
                <w:szCs w:val="24"/>
                <w:lang w:eastAsia="ru-RU"/>
              </w:rPr>
              <w:t xml:space="preserve"> Участники разбиваются на небольшие группы по шесть человек. Ведущий предлагает самые разнообразные задания: - построится в ряд с определенной нумерацией цифр; в соответствии с предложенной цветовой гаммой или цветом на одежде; -построится в соответствии с номером дома; - найти свой способ построения группы.</w:t>
            </w:r>
          </w:p>
        </w:tc>
        <w:tc>
          <w:tcPr>
            <w:tcW w:w="5210" w:type="dxa"/>
          </w:tcPr>
          <w:p w:rsidR="00F62BD6" w:rsidRPr="00FD3385" w:rsidRDefault="003A21E7" w:rsidP="003A21E7">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anchor distT="0" distB="0" distL="114300" distR="114300" simplePos="0" relativeHeight="251668480" behindDoc="1" locked="0" layoutInCell="1" allowOverlap="1" wp14:anchorId="6C9323F3" wp14:editId="63D702E8">
                  <wp:simplePos x="0" y="0"/>
                  <wp:positionH relativeFrom="column">
                    <wp:posOffset>2249805</wp:posOffset>
                  </wp:positionH>
                  <wp:positionV relativeFrom="paragraph">
                    <wp:posOffset>1442720</wp:posOffset>
                  </wp:positionV>
                  <wp:extent cx="853440" cy="1089025"/>
                  <wp:effectExtent l="0" t="0" r="3810" b="0"/>
                  <wp:wrapSquare wrapText="bothSides"/>
                  <wp:docPr id="13" name="Рисунок 13" descr="C:\Users\User\Downloads\1697817884_klev-club-p-arti-dobrie-i-zlie-geroi-skazok-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697817884_klev-club-p-arti-dobrie-i-zlie-geroi-skazok-4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9781" t="45725" b="6411"/>
                          <a:stretch/>
                        </pic:blipFill>
                        <pic:spPr bwMode="auto">
                          <a:xfrm>
                            <a:off x="0" y="0"/>
                            <a:ext cx="853440" cy="10890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3385" w:rsidRPr="003A21E7">
              <w:rPr>
                <w:rFonts w:ascii="Times New Roman" w:eastAsia="Times New Roman" w:hAnsi="Times New Roman" w:cs="Times New Roman"/>
                <w:b/>
                <w:bCs/>
                <w:iCs/>
                <w:sz w:val="24"/>
                <w:szCs w:val="24"/>
                <w:lang w:eastAsia="ru-RU"/>
              </w:rPr>
              <w:t>«Изобрази героя</w:t>
            </w:r>
            <w:r w:rsidR="00FD3385" w:rsidRPr="00FD3385">
              <w:rPr>
                <w:rFonts w:ascii="Times New Roman" w:eastAsia="Times New Roman" w:hAnsi="Times New Roman" w:cs="Times New Roman"/>
                <w:bCs/>
                <w:iCs/>
                <w:sz w:val="24"/>
                <w:szCs w:val="24"/>
                <w:lang w:eastAsia="ru-RU"/>
              </w:rPr>
              <w:t xml:space="preserve">» Ведущий предлагает изобразить сказочных персонажей, напоминая, что у каждого из них свои особенности, по которым их легко узнать: Лиса, </w:t>
            </w:r>
            <w:proofErr w:type="spellStart"/>
            <w:r w:rsidR="00FD3385" w:rsidRPr="00FD3385">
              <w:rPr>
                <w:rFonts w:ascii="Times New Roman" w:eastAsia="Times New Roman" w:hAnsi="Times New Roman" w:cs="Times New Roman"/>
                <w:bCs/>
                <w:iCs/>
                <w:sz w:val="24"/>
                <w:szCs w:val="24"/>
                <w:lang w:eastAsia="ru-RU"/>
              </w:rPr>
              <w:t>лисонькалиса</w:t>
            </w:r>
            <w:proofErr w:type="spellEnd"/>
            <w:r w:rsidR="00FD3385" w:rsidRPr="00FD3385">
              <w:rPr>
                <w:rFonts w:ascii="Times New Roman" w:eastAsia="Times New Roman" w:hAnsi="Times New Roman" w:cs="Times New Roman"/>
                <w:bCs/>
                <w:iCs/>
                <w:sz w:val="24"/>
                <w:szCs w:val="24"/>
                <w:lang w:eastAsia="ru-RU"/>
              </w:rPr>
              <w:t xml:space="preserve">, Шубка очень хороша! Рыжий хвост, хитры глаза, - Люблю курочек – да-да! Петя, Петя-петушок! Золоченый гребешок! Как увидишь ты зарю, Закричишь: «Ку-ка-реку!» Вышли зайки погулять, Стали прыгать и играть. Неуклюжий, косолапый </w:t>
            </w:r>
            <w:proofErr w:type="gramStart"/>
            <w:r w:rsidR="00FD3385" w:rsidRPr="00FD3385">
              <w:rPr>
                <w:rFonts w:ascii="Times New Roman" w:eastAsia="Times New Roman" w:hAnsi="Times New Roman" w:cs="Times New Roman"/>
                <w:bCs/>
                <w:iCs/>
                <w:sz w:val="24"/>
                <w:szCs w:val="24"/>
                <w:lang w:eastAsia="ru-RU"/>
              </w:rPr>
              <w:t>Ходит</w:t>
            </w:r>
            <w:proofErr w:type="gramEnd"/>
            <w:r w:rsidR="00FD3385" w:rsidRPr="00FD3385">
              <w:rPr>
                <w:rFonts w:ascii="Times New Roman" w:eastAsia="Times New Roman" w:hAnsi="Times New Roman" w:cs="Times New Roman"/>
                <w:bCs/>
                <w:iCs/>
                <w:sz w:val="24"/>
                <w:szCs w:val="24"/>
                <w:lang w:eastAsia="ru-RU"/>
              </w:rPr>
              <w:t xml:space="preserve"> по лесу медведь. Если спросят. Что он любит, Скажет: «Меду бы поесть!» Дети изображают разных персонажей.</w:t>
            </w:r>
          </w:p>
        </w:tc>
      </w:tr>
      <w:tr w:rsidR="00FD3385" w:rsidRPr="00FD3385" w:rsidTr="003A21E7">
        <w:tc>
          <w:tcPr>
            <w:tcW w:w="4787" w:type="dxa"/>
          </w:tcPr>
          <w:p w:rsidR="00F62BD6" w:rsidRPr="00FD3385" w:rsidRDefault="00586875" w:rsidP="00132DD1">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anchor distT="0" distB="0" distL="114300" distR="114300" simplePos="0" relativeHeight="251676672" behindDoc="1" locked="0" layoutInCell="1" allowOverlap="1" wp14:anchorId="194432C5" wp14:editId="685C7D6A">
                  <wp:simplePos x="0" y="0"/>
                  <wp:positionH relativeFrom="column">
                    <wp:posOffset>1933575</wp:posOffset>
                  </wp:positionH>
                  <wp:positionV relativeFrom="paragraph">
                    <wp:posOffset>33020</wp:posOffset>
                  </wp:positionV>
                  <wp:extent cx="991870" cy="1186180"/>
                  <wp:effectExtent l="0" t="0" r="0" b="0"/>
                  <wp:wrapSquare wrapText="bothSides"/>
                  <wp:docPr id="15" name="Рисунок 15" descr="C:\Users\User\Downloads\1697817884_klev-club-p-arti-dobrie-i-zlie-geroi-skazok-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1697817884_klev-club-p-arti-dobrie-i-zlie-geroi-skazok-4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46840" r="49224" b="7807"/>
                          <a:stretch/>
                        </pic:blipFill>
                        <pic:spPr bwMode="auto">
                          <a:xfrm>
                            <a:off x="0" y="0"/>
                            <a:ext cx="991870" cy="118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642C" w:rsidRPr="00586875">
              <w:rPr>
                <w:rFonts w:ascii="Times New Roman" w:eastAsia="Times New Roman" w:hAnsi="Times New Roman" w:cs="Times New Roman"/>
                <w:b/>
                <w:bCs/>
                <w:iCs/>
                <w:sz w:val="24"/>
                <w:szCs w:val="24"/>
                <w:lang w:eastAsia="ru-RU"/>
              </w:rPr>
              <w:t>Этюд «Радость и грусть»</w:t>
            </w:r>
            <w:r>
              <w:rPr>
                <w:rFonts w:ascii="Times New Roman" w:eastAsia="Times New Roman" w:hAnsi="Times New Roman" w:cs="Times New Roman"/>
                <w:bCs/>
                <w:iCs/>
                <w:sz w:val="24"/>
                <w:szCs w:val="24"/>
                <w:lang w:eastAsia="ru-RU"/>
              </w:rPr>
              <w:t xml:space="preserve"> </w:t>
            </w:r>
            <w:r w:rsidR="00132DD1">
              <w:rPr>
                <w:rFonts w:ascii="Times New Roman" w:eastAsia="Times New Roman" w:hAnsi="Times New Roman" w:cs="Times New Roman"/>
                <w:bCs/>
                <w:iCs/>
                <w:sz w:val="24"/>
                <w:szCs w:val="24"/>
                <w:lang w:eastAsia="ru-RU"/>
              </w:rPr>
              <w:t xml:space="preserve">Оборудование: </w:t>
            </w:r>
            <w:r w:rsidR="0081642C" w:rsidRPr="00FD3385">
              <w:rPr>
                <w:rFonts w:ascii="Times New Roman" w:eastAsia="Times New Roman" w:hAnsi="Times New Roman" w:cs="Times New Roman"/>
                <w:bCs/>
                <w:iCs/>
                <w:sz w:val="24"/>
                <w:szCs w:val="24"/>
                <w:lang w:eastAsia="ru-RU"/>
              </w:rPr>
              <w:t xml:space="preserve"> набор рисунков с изображением лиц с разными эмоциями. Ход этюда. Стоя перед зеркалом, вместе с педагогом дети изображают на лице грусть и радость</w:t>
            </w:r>
          </w:p>
        </w:tc>
        <w:tc>
          <w:tcPr>
            <w:tcW w:w="5210" w:type="dxa"/>
          </w:tcPr>
          <w:p w:rsidR="00F62BD6" w:rsidRPr="00FD3385" w:rsidRDefault="00586875" w:rsidP="00FD3385">
            <w:pPr>
              <w:rPr>
                <w:rFonts w:ascii="Times New Roman" w:eastAsia="Times New Roman" w:hAnsi="Times New Roman" w:cs="Times New Roman"/>
                <w:bCs/>
                <w:iCs/>
                <w:sz w:val="24"/>
                <w:szCs w:val="24"/>
                <w:lang w:eastAsia="ru-RU"/>
              </w:rPr>
            </w:pPr>
            <w:r w:rsidRPr="00FD3385">
              <w:rPr>
                <w:rFonts w:ascii="Times New Roman" w:eastAsia="Times New Roman" w:hAnsi="Times New Roman" w:cs="Times New Roman"/>
                <w:bCs/>
                <w:iCs/>
                <w:noProof/>
                <w:sz w:val="24"/>
                <w:szCs w:val="24"/>
                <w:lang w:eastAsia="ru-RU"/>
              </w:rPr>
              <w:drawing>
                <wp:anchor distT="0" distB="0" distL="114300" distR="114300" simplePos="0" relativeHeight="251670528" behindDoc="1" locked="0" layoutInCell="1" allowOverlap="1" wp14:anchorId="3F444125" wp14:editId="38840906">
                  <wp:simplePos x="0" y="0"/>
                  <wp:positionH relativeFrom="column">
                    <wp:posOffset>1236345</wp:posOffset>
                  </wp:positionH>
                  <wp:positionV relativeFrom="paragraph">
                    <wp:posOffset>548005</wp:posOffset>
                  </wp:positionV>
                  <wp:extent cx="1993900" cy="1495425"/>
                  <wp:effectExtent l="0" t="0" r="6350" b="9525"/>
                  <wp:wrapSquare wrapText="bothSides"/>
                  <wp:docPr id="14" name="Рисунок 14" descr="C:\Users\User\Downloads\1673590318_gas-kvas-com-p-risunok-druzhba-v-detskii-sad-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673590318_gas-kvas-com-p-risunok-druzhba-v-detskii-sad-3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21E7">
              <w:rPr>
                <w:rFonts w:ascii="Times New Roman" w:eastAsia="Times New Roman" w:hAnsi="Times New Roman" w:cs="Times New Roman"/>
                <w:b/>
                <w:bCs/>
                <w:iCs/>
                <w:sz w:val="24"/>
                <w:szCs w:val="24"/>
                <w:lang w:eastAsia="ru-RU"/>
              </w:rPr>
              <w:t>Подвижная игра «Паутинка»</w:t>
            </w:r>
            <w:r w:rsidRPr="00FD3385">
              <w:rPr>
                <w:rFonts w:ascii="Times New Roman" w:eastAsia="Times New Roman" w:hAnsi="Times New Roman" w:cs="Times New Roman"/>
                <w:bCs/>
                <w:iCs/>
                <w:sz w:val="24"/>
                <w:szCs w:val="24"/>
                <w:lang w:eastAsia="ru-RU"/>
              </w:rPr>
              <w:t xml:space="preserve"> Ведущий говорит, что дети, как паучки, сейчас будут плести паутину-</w:t>
            </w:r>
            <w:proofErr w:type="spellStart"/>
            <w:r w:rsidRPr="00FD3385">
              <w:rPr>
                <w:rFonts w:ascii="Times New Roman" w:eastAsia="Times New Roman" w:hAnsi="Times New Roman" w:cs="Times New Roman"/>
                <w:bCs/>
                <w:iCs/>
                <w:sz w:val="24"/>
                <w:szCs w:val="24"/>
                <w:lang w:eastAsia="ru-RU"/>
              </w:rPr>
              <w:t>путанку</w:t>
            </w:r>
            <w:proofErr w:type="spellEnd"/>
            <w:r w:rsidRPr="00FD3385">
              <w:rPr>
                <w:rFonts w:ascii="Times New Roman" w:eastAsia="Times New Roman" w:hAnsi="Times New Roman" w:cs="Times New Roman"/>
                <w:bCs/>
                <w:iCs/>
                <w:sz w:val="24"/>
                <w:szCs w:val="24"/>
                <w:lang w:eastAsia="ru-RU"/>
              </w:rPr>
              <w:t>. Дети встают в круг, берутся за руки. И пролезая под руками по очереди не разжимая рук, запутывают паутинку, а затем распутывают ее</w:t>
            </w:r>
          </w:p>
        </w:tc>
      </w:tr>
      <w:tr w:rsidR="00FD3385" w:rsidRPr="00FD3385" w:rsidTr="003A21E7">
        <w:tc>
          <w:tcPr>
            <w:tcW w:w="4787" w:type="dxa"/>
          </w:tcPr>
          <w:p w:rsidR="00132DD1" w:rsidRDefault="00FD3385" w:rsidP="00132DD1">
            <w:pPr>
              <w:rPr>
                <w:rFonts w:ascii="Times New Roman" w:eastAsia="Times New Roman" w:hAnsi="Times New Roman" w:cs="Times New Roman"/>
                <w:bCs/>
                <w:iCs/>
                <w:sz w:val="24"/>
                <w:szCs w:val="24"/>
                <w:lang w:eastAsia="ru-RU"/>
              </w:rPr>
            </w:pPr>
            <w:r w:rsidRPr="00132DD1">
              <w:rPr>
                <w:rFonts w:ascii="Times New Roman" w:eastAsia="Times New Roman" w:hAnsi="Times New Roman" w:cs="Times New Roman"/>
                <w:b/>
                <w:bCs/>
                <w:iCs/>
                <w:sz w:val="24"/>
                <w:szCs w:val="24"/>
                <w:lang w:eastAsia="ru-RU"/>
              </w:rPr>
              <w:t>«Волшебная палочка».</w:t>
            </w:r>
            <w:r w:rsidRPr="00FD3385">
              <w:rPr>
                <w:rFonts w:ascii="Times New Roman" w:eastAsia="Times New Roman" w:hAnsi="Times New Roman" w:cs="Times New Roman"/>
                <w:bCs/>
                <w:iCs/>
                <w:sz w:val="24"/>
                <w:szCs w:val="24"/>
                <w:lang w:eastAsia="ru-RU"/>
              </w:rPr>
              <w:t xml:space="preserve"> </w:t>
            </w:r>
          </w:p>
          <w:p w:rsidR="00F62BD6" w:rsidRPr="00FD3385" w:rsidRDefault="00543856" w:rsidP="00132DD1">
            <w:pPr>
              <w:rPr>
                <w:rFonts w:ascii="Times New Roman" w:eastAsia="Times New Roman" w:hAnsi="Times New Roman" w:cs="Times New Roman"/>
                <w:bCs/>
                <w:iCs/>
                <w:sz w:val="24"/>
                <w:szCs w:val="24"/>
                <w:lang w:eastAsia="ru-RU"/>
              </w:rPr>
            </w:pPr>
            <w:r>
              <w:rPr>
                <w:rFonts w:ascii="Times New Roman" w:eastAsia="Times New Roman" w:hAnsi="Times New Roman" w:cs="Times New Roman"/>
                <w:bCs/>
                <w:iCs/>
                <w:noProof/>
                <w:sz w:val="24"/>
                <w:szCs w:val="24"/>
                <w:lang w:eastAsia="ru-RU"/>
              </w:rPr>
              <w:drawing>
                <wp:anchor distT="0" distB="0" distL="114300" distR="114300" simplePos="0" relativeHeight="251678720" behindDoc="0" locked="0" layoutInCell="1" allowOverlap="1" wp14:anchorId="4AB5A526" wp14:editId="358D7860">
                  <wp:simplePos x="0" y="0"/>
                  <wp:positionH relativeFrom="column">
                    <wp:posOffset>1716405</wp:posOffset>
                  </wp:positionH>
                  <wp:positionV relativeFrom="paragraph">
                    <wp:posOffset>-8733790</wp:posOffset>
                  </wp:positionV>
                  <wp:extent cx="1206500" cy="1206500"/>
                  <wp:effectExtent l="0" t="0" r="0" b="0"/>
                  <wp:wrapSquare wrapText="bothSides"/>
                  <wp:docPr id="16" name="Рисунок 16" descr="C:\Users\User\Downloads\1656645721_13-flomaster-club-p-volshebnaya-palochka-risunok-krasivo-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1656645721_13-flomaster-club-p-volshebnaya-palochka-risunok-krasivo-15.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6500" cy="120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3385" w:rsidRPr="00FD3385">
              <w:rPr>
                <w:rFonts w:ascii="Times New Roman" w:eastAsia="Times New Roman" w:hAnsi="Times New Roman" w:cs="Times New Roman"/>
                <w:bCs/>
                <w:iCs/>
                <w:sz w:val="24"/>
                <w:szCs w:val="24"/>
                <w:lang w:eastAsia="ru-RU"/>
              </w:rPr>
              <w:t>Ход игры: Дети встают в круг. Один ребенок передает палочку рядом стоящему и ласково его называет.</w:t>
            </w:r>
            <w:r w:rsidR="003A21E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c>
          <w:tcPr>
            <w:tcW w:w="5210" w:type="dxa"/>
          </w:tcPr>
          <w:p w:rsidR="00F62BD6" w:rsidRPr="00FD3385" w:rsidRDefault="00132DD1" w:rsidP="00132DD1">
            <w:pPr>
              <w:rPr>
                <w:rFonts w:ascii="Times New Roman" w:eastAsia="Times New Roman" w:hAnsi="Times New Roman" w:cs="Times New Roman"/>
                <w:bCs/>
                <w:iCs/>
                <w:sz w:val="24"/>
                <w:szCs w:val="24"/>
                <w:lang w:eastAsia="ru-RU"/>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anchor distT="0" distB="0" distL="114300" distR="114300" simplePos="0" relativeHeight="251671552" behindDoc="1" locked="0" layoutInCell="1" allowOverlap="1" wp14:anchorId="28E4C58A" wp14:editId="6B7B0364">
                  <wp:simplePos x="0" y="0"/>
                  <wp:positionH relativeFrom="column">
                    <wp:posOffset>1582420</wp:posOffset>
                  </wp:positionH>
                  <wp:positionV relativeFrom="paragraph">
                    <wp:posOffset>84509</wp:posOffset>
                  </wp:positionV>
                  <wp:extent cx="1591310" cy="1124585"/>
                  <wp:effectExtent l="0" t="0" r="8890" b="0"/>
                  <wp:wrapSquare wrapText="bothSides"/>
                  <wp:docPr id="17" name="Рисунок 17" descr="C:\Users\User\Downloads\sm.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sm.jf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flipH="1">
                            <a:off x="0" y="0"/>
                            <a:ext cx="1591310" cy="11245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642C" w:rsidRPr="00132DD1">
              <w:rPr>
                <w:rFonts w:ascii="Times New Roman" w:eastAsia="Times New Roman" w:hAnsi="Times New Roman" w:cs="Times New Roman"/>
                <w:b/>
                <w:bCs/>
                <w:iCs/>
                <w:sz w:val="24"/>
                <w:szCs w:val="24"/>
                <w:lang w:eastAsia="ru-RU"/>
              </w:rPr>
              <w:t>«Волшебный стул».</w:t>
            </w:r>
            <w:r w:rsidR="0081642C" w:rsidRPr="00FD3385">
              <w:rPr>
                <w:rFonts w:ascii="Times New Roman" w:eastAsia="Times New Roman" w:hAnsi="Times New Roman" w:cs="Times New Roman"/>
                <w:bCs/>
                <w:iCs/>
                <w:sz w:val="24"/>
                <w:szCs w:val="24"/>
                <w:lang w:eastAsia="ru-RU"/>
              </w:rPr>
              <w:t xml:space="preserve"> Ход игры: Один ребенок садится в центр на «волшебный стул», а остальные говорят о нем добрые, ласковые слова.</w:t>
            </w:r>
          </w:p>
        </w:tc>
      </w:tr>
      <w:tr w:rsidR="00FD3385" w:rsidRPr="00FD3385" w:rsidTr="003A21E7">
        <w:tc>
          <w:tcPr>
            <w:tcW w:w="4787" w:type="dxa"/>
          </w:tcPr>
          <w:p w:rsidR="00F62BD6" w:rsidRPr="00FD3385" w:rsidRDefault="00FD3385" w:rsidP="00132DD1">
            <w:pPr>
              <w:rPr>
                <w:rFonts w:ascii="Times New Roman" w:eastAsia="Times New Roman" w:hAnsi="Times New Roman" w:cs="Times New Roman"/>
                <w:bCs/>
                <w:iCs/>
                <w:sz w:val="24"/>
                <w:szCs w:val="24"/>
                <w:lang w:eastAsia="ru-RU"/>
              </w:rPr>
            </w:pPr>
            <w:r w:rsidRPr="00132DD1">
              <w:rPr>
                <w:rFonts w:ascii="Times New Roman" w:eastAsia="Times New Roman" w:hAnsi="Times New Roman" w:cs="Times New Roman"/>
                <w:b/>
                <w:bCs/>
                <w:iCs/>
                <w:sz w:val="24"/>
                <w:szCs w:val="24"/>
                <w:lang w:eastAsia="ru-RU"/>
              </w:rPr>
              <w:t>«Ручеёк»</w:t>
            </w:r>
            <w:r w:rsidRPr="00FD3385">
              <w:rPr>
                <w:rFonts w:ascii="Times New Roman" w:eastAsia="Times New Roman" w:hAnsi="Times New Roman" w:cs="Times New Roman"/>
                <w:bCs/>
                <w:iCs/>
                <w:sz w:val="24"/>
                <w:szCs w:val="24"/>
                <w:lang w:eastAsia="ru-RU"/>
              </w:rPr>
              <w:t xml:space="preserve"> Ход игры: Перед игрой воспитатель беседует с детьми о дружбе и взаимопомощи, о </w:t>
            </w:r>
            <w:proofErr w:type="gramStart"/>
            <w:r w:rsidRPr="00FD3385">
              <w:rPr>
                <w:rFonts w:ascii="Times New Roman" w:eastAsia="Times New Roman" w:hAnsi="Times New Roman" w:cs="Times New Roman"/>
                <w:bCs/>
                <w:iCs/>
                <w:sz w:val="24"/>
                <w:szCs w:val="24"/>
                <w:lang w:eastAsia="ru-RU"/>
              </w:rPr>
              <w:t>том</w:t>
            </w:r>
            <w:proofErr w:type="gramEnd"/>
            <w:r w:rsidRPr="00FD3385">
              <w:rPr>
                <w:rFonts w:ascii="Times New Roman" w:eastAsia="Times New Roman" w:hAnsi="Times New Roman" w:cs="Times New Roman"/>
                <w:bCs/>
                <w:iCs/>
                <w:sz w:val="24"/>
                <w:szCs w:val="24"/>
                <w:lang w:eastAsia="ru-RU"/>
              </w:rPr>
              <w:t xml:space="preserve"> как можно преодолеть любые препятствия. Дети встают друг за другом и держаться за плечи впереди стоящего. В таком положении преодолевают любые препятствия. Обогнуть озеро, пролезть под стол и т.д.</w:t>
            </w:r>
          </w:p>
        </w:tc>
        <w:tc>
          <w:tcPr>
            <w:tcW w:w="5210" w:type="dxa"/>
          </w:tcPr>
          <w:p w:rsidR="00F62BD6" w:rsidRPr="00FD3385" w:rsidRDefault="00FD3385" w:rsidP="00132DD1">
            <w:pPr>
              <w:rPr>
                <w:rFonts w:ascii="Times New Roman" w:eastAsia="Times New Roman" w:hAnsi="Times New Roman" w:cs="Times New Roman"/>
                <w:bCs/>
                <w:iCs/>
                <w:sz w:val="24"/>
                <w:szCs w:val="24"/>
                <w:lang w:eastAsia="ru-RU"/>
              </w:rPr>
            </w:pPr>
            <w:r w:rsidRPr="00132DD1">
              <w:rPr>
                <w:rFonts w:ascii="Times New Roman" w:eastAsia="Times New Roman" w:hAnsi="Times New Roman" w:cs="Times New Roman"/>
                <w:b/>
                <w:bCs/>
                <w:iCs/>
                <w:sz w:val="24"/>
                <w:szCs w:val="24"/>
                <w:lang w:eastAsia="ru-RU"/>
              </w:rPr>
              <w:t>«Зеркала»</w:t>
            </w:r>
            <w:r w:rsidRPr="00FD3385">
              <w:rPr>
                <w:rFonts w:ascii="Times New Roman" w:eastAsia="Times New Roman" w:hAnsi="Times New Roman" w:cs="Times New Roman"/>
                <w:bCs/>
                <w:iCs/>
                <w:sz w:val="24"/>
                <w:szCs w:val="24"/>
                <w:lang w:eastAsia="ru-RU"/>
              </w:rPr>
              <w:t xml:space="preserve"> Описание игры: выбирается ведущий. Он становится в центре, дети обступают его полукругом. Ведущий может показывать любые движения, играющие должны повторить их. Если ребенок ошибается, он выбывает. Победивший ребенок становится ведущим</w:t>
            </w:r>
          </w:p>
        </w:tc>
        <w:bookmarkStart w:id="0" w:name="_GoBack"/>
        <w:bookmarkEnd w:id="0"/>
      </w:tr>
    </w:tbl>
    <w:p w:rsidR="00F62BD6" w:rsidRPr="00FD3385" w:rsidRDefault="00F62BD6" w:rsidP="00FD3385">
      <w:pPr>
        <w:spacing w:after="0" w:line="240" w:lineRule="auto"/>
        <w:ind w:left="-426" w:firstLine="709"/>
        <w:rPr>
          <w:rFonts w:ascii="Times New Roman" w:eastAsia="Times New Roman" w:hAnsi="Times New Roman" w:cs="Times New Roman"/>
          <w:bCs/>
          <w:iCs/>
          <w:sz w:val="24"/>
          <w:szCs w:val="24"/>
          <w:lang w:eastAsia="ru-RU"/>
        </w:rPr>
      </w:pPr>
    </w:p>
    <w:sectPr w:rsidR="00F62BD6" w:rsidRPr="00FD3385" w:rsidSect="00543856">
      <w:pgSz w:w="11906" w:h="16838" w:code="9"/>
      <w:pgMar w:top="426" w:right="850" w:bottom="28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displayBackgroundShape/>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373"/>
    <w:rsid w:val="00101373"/>
    <w:rsid w:val="00132DD1"/>
    <w:rsid w:val="001C0D17"/>
    <w:rsid w:val="00240279"/>
    <w:rsid w:val="00316575"/>
    <w:rsid w:val="00344AD2"/>
    <w:rsid w:val="003A21E7"/>
    <w:rsid w:val="00543856"/>
    <w:rsid w:val="00586875"/>
    <w:rsid w:val="00705735"/>
    <w:rsid w:val="0081642C"/>
    <w:rsid w:val="00931DDF"/>
    <w:rsid w:val="009E14C5"/>
    <w:rsid w:val="00A710B0"/>
    <w:rsid w:val="00C05BB8"/>
    <w:rsid w:val="00C160C7"/>
    <w:rsid w:val="00C31A59"/>
    <w:rsid w:val="00CC000A"/>
    <w:rsid w:val="00F62BD6"/>
    <w:rsid w:val="00FD33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F3778FF-B114-4836-9C8F-EFFB0781D3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62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4">
    <w:name w:val="Strong"/>
    <w:basedOn w:val="a0"/>
    <w:uiPriority w:val="22"/>
    <w:qFormat/>
    <w:rsid w:val="00CC000A"/>
    <w:rPr>
      <w:b/>
      <w:bCs/>
    </w:rPr>
  </w:style>
  <w:style w:type="paragraph" w:styleId="a5">
    <w:name w:val="Balloon Text"/>
    <w:basedOn w:val="a"/>
    <w:link w:val="a6"/>
    <w:uiPriority w:val="99"/>
    <w:semiHidden/>
    <w:unhideWhenUsed/>
    <w:rsid w:val="00CC00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C000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E25DDB-8121-48E8-90DC-3489BD3C9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4</Pages>
  <Words>1447</Words>
  <Characters>8254</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Юлия</cp:lastModifiedBy>
  <cp:revision>9</cp:revision>
  <dcterms:created xsi:type="dcterms:W3CDTF">2024-04-01T03:08:00Z</dcterms:created>
  <dcterms:modified xsi:type="dcterms:W3CDTF">2024-05-02T08:53:00Z</dcterms:modified>
</cp:coreProperties>
</file>