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90" w:rsidRDefault="00FC2598">
      <w:pPr>
        <w:pStyle w:val="1"/>
        <w:spacing w:before="0" w:after="0"/>
        <w:jc w:val="center"/>
        <w:rPr>
          <w:b/>
        </w:rPr>
      </w:pPr>
      <w:r>
        <w:rPr>
          <w:b/>
          <w:bCs/>
        </w:rPr>
        <w:t>Вовлечение родителей в образовательный процесс группы средствами турист</w:t>
      </w:r>
      <w:r w:rsidR="00ED01B4">
        <w:rPr>
          <w:b/>
          <w:bCs/>
        </w:rPr>
        <w:t>ско-краеведческой деятельности</w:t>
      </w:r>
    </w:p>
    <w:p w:rsidR="00E95E90" w:rsidRPr="00ED01B4" w:rsidRDefault="00FC2598">
      <w:pPr>
        <w:pStyle w:val="1"/>
        <w:spacing w:before="0" w:after="0"/>
        <w:jc w:val="right"/>
        <w:rPr>
          <w:i/>
        </w:rPr>
      </w:pPr>
      <w:r w:rsidRPr="00ED01B4">
        <w:rPr>
          <w:i/>
        </w:rPr>
        <w:t xml:space="preserve">Хайдарова Елена Валерьевна, </w:t>
      </w:r>
      <w:r w:rsidRPr="00ED01B4">
        <w:rPr>
          <w:i/>
        </w:rPr>
        <w:t>воспитатель</w:t>
      </w:r>
    </w:p>
    <w:p w:rsidR="00E95E90" w:rsidRPr="00ED01B4" w:rsidRDefault="00FC2598" w:rsidP="00ED01B4">
      <w:pPr>
        <w:pStyle w:val="1"/>
        <w:spacing w:before="0" w:after="0"/>
        <w:jc w:val="right"/>
        <w:rPr>
          <w:i/>
        </w:rPr>
      </w:pPr>
      <w:r w:rsidRPr="00ED01B4">
        <w:rPr>
          <w:i/>
        </w:rPr>
        <w:t>БДОУ г. Омска «Центр развития ребенка</w:t>
      </w:r>
      <w:r w:rsidR="00ED01B4">
        <w:rPr>
          <w:i/>
        </w:rPr>
        <w:t xml:space="preserve"> </w:t>
      </w:r>
      <w:r w:rsidRPr="00ED01B4">
        <w:rPr>
          <w:i/>
        </w:rPr>
        <w:t>- детский сад № 355»</w:t>
      </w:r>
    </w:p>
    <w:p w:rsidR="00E95E90" w:rsidRDefault="00E95E90">
      <w:pPr>
        <w:pStyle w:val="1"/>
        <w:spacing w:before="0" w:after="0"/>
      </w:pPr>
    </w:p>
    <w:p w:rsidR="00E95E90" w:rsidRDefault="00FC2598" w:rsidP="00ED01B4">
      <w:pPr>
        <w:tabs>
          <w:tab w:val="left" w:pos="-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современном  обществе идет становление новой системы дошкольного образования.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Современные подходы  к сотрудничеству с родителями предъявляют высокие требования к профессионализму педагогов, повышению  их компетентности в работе с семьей. </w:t>
      </w:r>
      <w:r>
        <w:rPr>
          <w:rFonts w:ascii="Times New Roman" w:eastAsia="Times New Roman" w:hAnsi="Times New Roman" w:cs="Times New Roman"/>
          <w:sz w:val="24"/>
          <w:szCs w:val="24"/>
        </w:rPr>
        <w:t>Долгие годы  уча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стие родителей в воспитательно-образовательном процессе было ограниченным.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не случайно в последнее время развивается и внедряется новая философия взаимодействия семьи и ДОО. В основе ее лежит идея о том, что за воспитание детей несут ответственност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родители (Конституция РФ, ст.38; Закон РФ «Об образовании» от 29 декабря 2012 года № 273-ФЗ, ст. 44;  Семейный кодекс РФ, ст. 63, ч. 1), а все остальные социальные институты призваны поддерживать и дополнять их воспитательную функцию.</w:t>
      </w:r>
    </w:p>
    <w:p w:rsidR="00E95E90" w:rsidRDefault="00FC2598" w:rsidP="00ED01B4">
      <w:pPr>
        <w:pStyle w:val="1"/>
        <w:spacing w:before="0" w:after="0"/>
        <w:ind w:firstLine="709"/>
        <w:rPr>
          <w:b/>
        </w:rPr>
      </w:pPr>
      <w:r>
        <w:rPr>
          <w:color w:val="000000"/>
        </w:rPr>
        <w:t>В выборе форм сотру</w:t>
      </w:r>
      <w:r>
        <w:rPr>
          <w:color w:val="000000"/>
        </w:rPr>
        <w:t xml:space="preserve">дничества с семьей и вовлечения их в образовательный процесс мы остановились на </w:t>
      </w:r>
      <w:r>
        <w:rPr>
          <w:bCs/>
        </w:rPr>
        <w:t>туристско-краеведческой деятельности.</w:t>
      </w:r>
    </w:p>
    <w:p w:rsidR="00E95E90" w:rsidRDefault="00FC2598" w:rsidP="00ED0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ее организации  стали традиционными совместные детско-родительские поездки за город, что стало традицией нашей группы -  «Нескучный вы</w:t>
      </w:r>
      <w:r>
        <w:rPr>
          <w:rFonts w:ascii="Times New Roman" w:hAnsi="Times New Roman" w:cs="Times New Roman"/>
          <w:sz w:val="24"/>
          <w:szCs w:val="24"/>
        </w:rPr>
        <w:t>ходной». Отличительной чертой таких мероприятий является то, что руководство поездками берут  на себя родители. Они разрабатывают план экскурсии, добывают интересные сведения о месте поездки, продумывают развлекательно-познавательную программу для детей (к</w:t>
      </w:r>
      <w:r>
        <w:rPr>
          <w:rFonts w:ascii="Times New Roman" w:hAnsi="Times New Roman" w:cs="Times New Roman"/>
          <w:sz w:val="24"/>
          <w:szCs w:val="24"/>
        </w:rPr>
        <w:t xml:space="preserve">онкурсы, игры, задания и т.д.). </w:t>
      </w:r>
    </w:p>
    <w:p w:rsidR="00ED01B4" w:rsidRDefault="00FC2598" w:rsidP="00ED0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экскурсий «Нескучный выходной», разработанной совместно с родителями мы побывали:</w:t>
      </w:r>
    </w:p>
    <w:p w:rsidR="00ED01B4" w:rsidRDefault="00FC2598" w:rsidP="00ED01B4">
      <w:pPr>
        <w:pStyle w:val="a3"/>
        <w:numPr>
          <w:ilvl w:val="0"/>
          <w:numId w:val="6"/>
        </w:numPr>
        <w:spacing w:before="0" w:after="0"/>
        <w:ind w:left="0" w:firstLine="709"/>
        <w:jc w:val="both"/>
      </w:pPr>
      <w:r w:rsidRPr="00ED01B4">
        <w:t>в Большереченском зоопарке (единственном в России сельском зоопарке), где получили огромный положительный заряд от общения с жив</w:t>
      </w:r>
      <w:r w:rsidRPr="00ED01B4">
        <w:t>отными, кот</w:t>
      </w:r>
      <w:r w:rsidR="00ED01B4">
        <w:t>орые живут в хороших условиях,</w:t>
      </w:r>
      <w:r w:rsidRPr="00ED01B4">
        <w:t xml:space="preserve"> массу впечатлений и информации о природе родного Прииртышья. </w:t>
      </w:r>
    </w:p>
    <w:p w:rsidR="00E95E90" w:rsidRPr="00ED01B4" w:rsidRDefault="00FC2598" w:rsidP="00ED01B4">
      <w:pPr>
        <w:pStyle w:val="a3"/>
        <w:numPr>
          <w:ilvl w:val="0"/>
          <w:numId w:val="6"/>
        </w:numPr>
        <w:spacing w:before="0" w:after="0"/>
        <w:ind w:left="0" w:firstLine="709"/>
        <w:jc w:val="both"/>
      </w:pPr>
      <w:r w:rsidRPr="00ED01B4">
        <w:t>в Ачаирском Крестовом действующем Монастыре. Увидели, узнали, услышали много светлого и доброго. Перед поездкой в доступной для детей форме были пров</w:t>
      </w:r>
      <w:r w:rsidRPr="00ED01B4">
        <w:t xml:space="preserve">едены беседы о том, что находилось раньше в этих местах, кто помог восстановить  монастырь. Родители подготовили фотоальбом с материалами.  </w:t>
      </w:r>
    </w:p>
    <w:p w:rsidR="00E95E90" w:rsidRDefault="00FC2598" w:rsidP="00ED0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Заканчиваются поездки традиционными спортивными развлечениями, закрепляющими навыки туристической деятельности, пре</w:t>
      </w:r>
      <w:r>
        <w:rPr>
          <w:rFonts w:ascii="Times New Roman" w:hAnsi="Times New Roman" w:cs="Times New Roman"/>
          <w:sz w:val="24"/>
          <w:szCs w:val="24"/>
        </w:rPr>
        <w:t>длагаемыми разделом «Туризм» программы физического воспитания. Такое активное сотрудничество обогащает физически и духовно – нравственно как детей, так и взрослых.</w:t>
      </w:r>
    </w:p>
    <w:p w:rsidR="00E95E90" w:rsidRDefault="00FC2598" w:rsidP="00ED0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Вовлечение детей в игровую деятельность нужно начинать с первых минут , например: Уважаемые </w:t>
      </w:r>
      <w:r>
        <w:rPr>
          <w:rFonts w:ascii="Times New Roman" w:eastAsia="Times New Roman" w:hAnsi="Times New Roman" w:cs="Times New Roman"/>
          <w:sz w:val="24"/>
          <w:szCs w:val="24"/>
        </w:rPr>
        <w:t>дамы и господа! Мы рады приветствовать Вас на борту нашего комфортабельного лайнера, выполняющего рейс по маршруту Омск– Большереченский Зоопарк  Вас приветствует дружный экипаж во главе с пилотом нашего лайнера (водителем автобуса) Иваном Ивановичем и бор</w:t>
      </w:r>
      <w:r>
        <w:rPr>
          <w:rFonts w:ascii="Times New Roman" w:eastAsia="Times New Roman" w:hAnsi="Times New Roman" w:cs="Times New Roman"/>
          <w:sz w:val="24"/>
          <w:szCs w:val="24"/>
        </w:rPr>
        <w:t>тпроводниками  Еленой Валерьевной и Еленой Фёдоровной (воспитатели).</w:t>
      </w:r>
    </w:p>
    <w:p w:rsidR="00E95E90" w:rsidRDefault="00FC2598" w:rsidP="00ED01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Позвольте познакомить вас с правилами поведения в салоне лайнера и о том, как будет проходить ваше путешествие.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Дорогие пассажиры! Наш маршрут пролегает по одной из живописных местностей </w:t>
      </w:r>
      <w:r>
        <w:rPr>
          <w:rFonts w:ascii="Times New Roman" w:eastAsia="Times New Roman" w:hAnsi="Times New Roman" w:cs="Times New Roman"/>
          <w:sz w:val="24"/>
          <w:szCs w:val="24"/>
        </w:rPr>
        <w:t>Омского  края.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Во время путешествия можно:</w:t>
      </w:r>
    </w:p>
    <w:p w:rsidR="00E95E90" w:rsidRDefault="00FC2598" w:rsidP="00ED01B4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шутить и смеяться (в рамках приличия);</w:t>
      </w:r>
    </w:p>
    <w:p w:rsidR="00E95E90" w:rsidRDefault="00FC2598" w:rsidP="00ED01B4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играть в веселые игры, но не заигрываться;</w:t>
      </w:r>
    </w:p>
    <w:p w:rsidR="00E95E90" w:rsidRDefault="00FC2598" w:rsidP="00ED01B4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задавать бортпроводникам и друг другу интересующие вас вопросы;</w:t>
      </w:r>
    </w:p>
    <w:p w:rsidR="00E95E90" w:rsidRDefault="00ED01B4" w:rsidP="00ED01B4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FC2598">
        <w:rPr>
          <w:rFonts w:ascii="Times New Roman" w:eastAsia="Times New Roman" w:hAnsi="Times New Roman" w:cs="Times New Roman"/>
          <w:sz w:val="24"/>
          <w:szCs w:val="24"/>
        </w:rPr>
        <w:t>глазеть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C2598">
        <w:rPr>
          <w:rFonts w:ascii="Times New Roman" w:eastAsia="Times New Roman" w:hAnsi="Times New Roman" w:cs="Times New Roman"/>
          <w:sz w:val="24"/>
          <w:szCs w:val="24"/>
        </w:rPr>
        <w:t xml:space="preserve"> в окно и наслаждаться видами (если будет время);</w:t>
      </w:r>
    </w:p>
    <w:p w:rsidR="00E95E90" w:rsidRDefault="00FC2598" w:rsidP="00ED01B4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знакомиться друг с другом</w:t>
      </w:r>
      <w:r w:rsidR="00ED01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5E90" w:rsidRDefault="00FC2598" w:rsidP="00ED01B4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Категорически запрещается:</w:t>
      </w:r>
    </w:p>
    <w:p w:rsidR="00E95E90" w:rsidRDefault="00FC2598" w:rsidP="00ED0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грустить и плакать;</w:t>
      </w:r>
    </w:p>
    <w:p w:rsidR="00E95E90" w:rsidRDefault="00FC2598" w:rsidP="00ED0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передвигаться по салону нашего лайнера;</w:t>
      </w:r>
    </w:p>
    <w:p w:rsidR="00E95E90" w:rsidRDefault="00FC2598" w:rsidP="00ED0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-выкидывать из окон автобуса ненужные предметы;</w:t>
      </w:r>
    </w:p>
    <w:p w:rsidR="00E95E90" w:rsidRDefault="00FC2598" w:rsidP="00ED0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-высовывать из окна свои и чужые конечности, включая головы (а то завтра высовывать </w:t>
      </w:r>
      <w:r>
        <w:rPr>
          <w:rFonts w:ascii="Times New Roman" w:eastAsia="Times New Roman" w:hAnsi="Times New Roman" w:cs="Times New Roman"/>
          <w:sz w:val="24"/>
          <w:szCs w:val="24"/>
        </w:rPr>
        <w:t>будет нечего);</w:t>
      </w:r>
    </w:p>
    <w:p w:rsidR="00ED01B4" w:rsidRDefault="00FC2598" w:rsidP="00ED0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-строить рожицы встречному и обгоняющему нас транспорту (во избежание аварийных ситуаций);</w:t>
      </w:r>
    </w:p>
    <w:p w:rsidR="00E95E90" w:rsidRDefault="00ED01B4" w:rsidP="00ED01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FC2598">
        <w:rPr>
          <w:rFonts w:ascii="Times New Roman" w:hAnsi="Times New Roman" w:cs="Times New Roman"/>
          <w:sz w:val="24"/>
          <w:szCs w:val="24"/>
        </w:rPr>
        <w:t>твлекать командира экипажа от своей работы.</w:t>
      </w:r>
      <w:r w:rsidR="00FC2598">
        <w:rPr>
          <w:rFonts w:ascii="Times New Roman" w:hAnsi="Times New Roman" w:cs="Times New Roman"/>
          <w:sz w:val="24"/>
          <w:szCs w:val="24"/>
        </w:rPr>
        <w:br/>
        <w:t>Необходимо задать вопросы:</w:t>
      </w:r>
      <w:r w:rsidR="00FC2598">
        <w:rPr>
          <w:rFonts w:ascii="Times New Roman" w:hAnsi="Times New Roman" w:cs="Times New Roman"/>
          <w:sz w:val="24"/>
          <w:szCs w:val="24"/>
        </w:rPr>
        <w:br/>
        <w:t>Есть ли среди вас те, кого может укачать в нашем путешествии? Нужна ли вам наш</w:t>
      </w:r>
      <w:r w:rsidR="00FC2598">
        <w:rPr>
          <w:rFonts w:ascii="Times New Roman" w:hAnsi="Times New Roman" w:cs="Times New Roman"/>
          <w:sz w:val="24"/>
          <w:szCs w:val="24"/>
        </w:rPr>
        <w:t>а помощь? Постесняетесь ли вы попросить помощи, когда она вам потребуется?</w:t>
      </w:r>
    </w:p>
    <w:p w:rsidR="00E95E90" w:rsidRDefault="00FC2598" w:rsidP="00ED01B4">
      <w:pPr>
        <w:pStyle w:val="1"/>
        <w:spacing w:before="0" w:after="0"/>
        <w:ind w:firstLine="709"/>
        <w:jc w:val="both"/>
      </w:pPr>
      <w:r>
        <w:t>Далее проводятся игры для детей и родителей, например:</w:t>
      </w:r>
    </w:p>
    <w:p w:rsidR="00E95E90" w:rsidRDefault="00FC2598" w:rsidP="00ED01B4">
      <w:pPr>
        <w:pStyle w:val="1"/>
        <w:spacing w:before="0" w:after="0"/>
        <w:ind w:firstLine="709"/>
        <w:jc w:val="both"/>
      </w:pPr>
      <w:r>
        <w:rPr>
          <w:b/>
          <w:bCs/>
        </w:rPr>
        <w:t xml:space="preserve"> «Что мы взяли с собой»</w:t>
      </w:r>
    </w:p>
    <w:p w:rsidR="00E95E90" w:rsidRDefault="00FC2598" w:rsidP="00ED01B4">
      <w:pPr>
        <w:pStyle w:val="af6"/>
        <w:spacing w:before="0" w:after="0"/>
        <w:ind w:firstLine="709"/>
        <w:jc w:val="both"/>
        <w:rPr>
          <w:rStyle w:val="af4"/>
          <w:bCs w:val="0"/>
        </w:rPr>
      </w:pPr>
      <w:r>
        <w:t xml:space="preserve">Можно выяснить, не забыли ли мы взять с собой   что-то важное. Для этого вы задаете подобные вопросы: </w:t>
      </w:r>
      <w:r>
        <w:t>«</w:t>
      </w:r>
      <w:r w:rsidR="00ED01B4">
        <w:t xml:space="preserve">Полотенце </w:t>
      </w:r>
      <w:r>
        <w:t xml:space="preserve">взяли?», «Хорошее настроение взяли?», «Глаза взяли?», «Жареного </w:t>
      </w:r>
      <w:r w:rsidR="00ED01B4">
        <w:t xml:space="preserve">бегемота </w:t>
      </w:r>
      <w:r>
        <w:t>взяли?», а ребята будут хором на них отвечать. Если окажется, что кто-то прихватил с собой в лагерь желтую подводн</w:t>
      </w:r>
      <w:r>
        <w:t>ую лодку или запасные коленки, поинтересуйтесь, каким образом удалось упаковать их в</w:t>
      </w:r>
      <w:r w:rsidR="00ED01B4">
        <w:t xml:space="preserve"> чесодан, </w:t>
      </w:r>
      <w:r>
        <w:t>где это</w:t>
      </w:r>
      <w:r>
        <w:t xml:space="preserve"> продается, можно ли посмотреть, померить и есть ли разрешение на провоз этого ценного предмета в</w:t>
      </w:r>
      <w:r w:rsidR="00ED01B4">
        <w:t xml:space="preserve"> автобусе.</w:t>
      </w:r>
      <w:r>
        <w:t>Только не превращайте свой комментарий из шуточного в язвительн</w:t>
      </w:r>
      <w:r>
        <w:t xml:space="preserve">о–саркастический. </w:t>
      </w:r>
      <w:r>
        <w:tab/>
      </w:r>
    </w:p>
    <w:p w:rsidR="00E95E90" w:rsidRDefault="00FC2598" w:rsidP="00ED0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4"/>
          <w:rFonts w:ascii="Times New Roman" w:hAnsi="Times New Roman" w:cs="Times New Roman"/>
          <w:sz w:val="24"/>
          <w:szCs w:val="24"/>
        </w:rPr>
        <w:t>«За окном»</w:t>
      </w:r>
    </w:p>
    <w:p w:rsidR="00E95E90" w:rsidRDefault="00FC2598" w:rsidP="00ED01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  называет любую букву алфавита, дети по очереди перечисляют предметы на эту букву, которые они видят за окном. Соревнуются два ряда. Воспитатель  поднятой рукой показывает, чья очередь отвечать. Если черезсекунд </w:t>
      </w:r>
      <w:r>
        <w:rPr>
          <w:rFonts w:ascii="Times New Roman" w:hAnsi="Times New Roman" w:cs="Times New Roman"/>
          <w:sz w:val="24"/>
          <w:szCs w:val="24"/>
        </w:rPr>
        <w:t>он не получает ответ, то очко получает ряд, последним назвавший слово. Можно провести несколько туров игры.</w:t>
      </w:r>
    </w:p>
    <w:p w:rsidR="00E95E90" w:rsidRDefault="00FC2598" w:rsidP="00ED01B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«Ухо – нос»</w:t>
      </w:r>
    </w:p>
    <w:p w:rsidR="00E95E90" w:rsidRDefault="00FC2598" w:rsidP="00ED01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теперь давайте возьмемся правой рукой за нос, а левой за правое ухо, попробуйте быстро хлопнуть в ладоши, а затем взяться левой рукой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нос, а правой за левое ухо. Попробуйте проделать это несколько раз подряд.</w:t>
      </w:r>
      <w:r w:rsidR="00ED0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Вот ещё несколько конкурсов которые всегда проходят в автобусе "на УРА": </w:t>
      </w:r>
    </w:p>
    <w:p w:rsidR="00E95E90" w:rsidRDefault="00FC2598" w:rsidP="00ED01B4">
      <w:pPr>
        <w:widowControl w:val="0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Передавать по рядам: </w:t>
      </w:r>
    </w:p>
    <w:p w:rsidR="00E95E90" w:rsidRDefault="00FC2598" w:rsidP="00386E0C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написать своё имя на шарике и передать дальше; </w:t>
      </w:r>
    </w:p>
    <w:p w:rsidR="00E95E90" w:rsidRDefault="00FC2598" w:rsidP="00386E0C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завязать узелок на верёвке и передать дальше; </w:t>
      </w:r>
    </w:p>
    <w:p w:rsidR="00E95E90" w:rsidRDefault="00FC2598" w:rsidP="00386E0C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размотать рулон туалетной бумаги, не разорвав его, а потом замотать обратно; </w:t>
      </w:r>
    </w:p>
    <w:p w:rsidR="00E95E90" w:rsidRDefault="00FC2598" w:rsidP="00386E0C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хлопки (положив руки на свои спинки сидений, ладонями кверху), получив хлопок от сзади сидящего</w:t>
      </w:r>
      <w:r w:rsidR="00ED01B4"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передать хлопок впереди сидящему; </w:t>
      </w:r>
    </w:p>
    <w:p w:rsidR="00E95E90" w:rsidRDefault="00FC2598" w:rsidP="00386E0C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колокольчик, чтобы не звенел. </w:t>
      </w:r>
    </w:p>
    <w:p w:rsidR="00E95E90" w:rsidRDefault="00FC2598" w:rsidP="00ED01B4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Перекидывание воздушных шариков с ряда на ряд определённое вр</w:t>
      </w:r>
      <w:r w:rsidR="00ED01B4">
        <w:rPr>
          <w:rFonts w:ascii="Times New Roman" w:eastAsia="Times New Roman" w:hAnsi="Times New Roman" w:cs="Times New Roman"/>
          <w:sz w:val="24"/>
          <w:szCs w:val="24"/>
        </w:rPr>
        <w:t>емя. По окончании этого времени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 чьей стороне оказалось больше шариков, та команда проиграла. </w:t>
      </w:r>
    </w:p>
    <w:p w:rsidR="00E95E90" w:rsidRDefault="00FC2598" w:rsidP="00ED01B4">
      <w:pPr>
        <w:widowControl w:val="0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Пение песен. </w:t>
      </w:r>
    </w:p>
    <w:p w:rsidR="00E95E90" w:rsidRDefault="00FC2598" w:rsidP="00ED01B4">
      <w:pPr>
        <w:widowControl w:val="0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Запуск шарик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ов, самолётиков с последних рядов. </w:t>
      </w:r>
    </w:p>
    <w:p w:rsidR="00E95E90" w:rsidRDefault="00FC2598" w:rsidP="00ED01B4">
      <w:pPr>
        <w:widowControl w:val="0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Загадки, ребусы, перевёртыши, забавные вопросы. </w:t>
      </w:r>
    </w:p>
    <w:p w:rsidR="00E95E90" w:rsidRDefault="00FC2598" w:rsidP="00ED01B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Обязательная часть путешествия – информация о том месте, куда мы едем.</w:t>
      </w:r>
    </w:p>
    <w:p w:rsidR="00E95E90" w:rsidRDefault="00FC2598" w:rsidP="00386E0C">
      <w:pPr>
        <w:pStyle w:val="af6"/>
        <w:spacing w:before="0" w:after="0"/>
        <w:ind w:firstLine="709"/>
      </w:pPr>
      <w:r>
        <w:rPr>
          <w:b/>
        </w:rPr>
        <w:t>А сейчас небольшая информация   о Большереченском зоопарке.</w:t>
      </w:r>
    </w:p>
    <w:p w:rsidR="00E95E90" w:rsidRDefault="00FC2598" w:rsidP="00386E0C">
      <w:pPr>
        <w:pStyle w:val="af6"/>
        <w:spacing w:before="0" w:after="0"/>
        <w:ind w:firstLine="709"/>
      </w:pPr>
      <w:r>
        <w:t>Большереченский зоопарк - единственный в</w:t>
      </w:r>
      <w:r>
        <w:t xml:space="preserve"> России сельский зоопарк, был основан в 1983 г. на базе школьного зооуголка. Первыми питомцами его были животные, принесенные людьми, попавшие в беду маленькая лисичка, раненый лебедь, утка, запутавшаяся в сети. Ближайшие совхозы подарили осликов, пони, ве</w:t>
      </w:r>
      <w:r>
        <w:t>рблюжат, из цирка привезли медведей и тигрицу. На школьной территории животным стало тесно. И тогда Валерий Дмитриевич Соломатин, бывший, в то время председателем райисполкома поддержал энтузиастов, работающих в зоопарке, и решил создать в поселке настоящи</w:t>
      </w:r>
      <w:r>
        <w:t>й зоопарк. В январе 1987 года зоопарк стал государственным. Сейчас зоопарк является единственным в России, расположенным на расстоянии 200 км от областного центра государственным сельским зоопарком.</w:t>
      </w:r>
      <w:r>
        <w:br/>
        <w:t>Зоопарк – главная достопримечательность поселка и распола</w:t>
      </w:r>
      <w:r>
        <w:t>гается в очень живописном месте – излучине речки Большой. На площади 19 га. В летних вольерах и отапливаемых зимних помещениях содержится 2000 экземпляров животных, 200 видов со всего земного шара, 30 из которых занесены в Красную книгу. Коллективом зоопар</w:t>
      </w:r>
      <w:r>
        <w:t>ка проводится большая работа по формированию и сохранению зоологической коллекции. Уникальным является то, что в зоопарке не только живут, но и размножаются самые «северные» бегемоты. В 2003 г. была проведена огромная работа по обустройству их жилища, кото</w:t>
      </w:r>
      <w:r>
        <w:t xml:space="preserve">рое теперь составляет 180 кв. м. А уже в 2005 году в новом вольере </w:t>
      </w:r>
      <w:r>
        <w:lastRenderedPageBreak/>
        <w:t>родилась малышка Магия. Поддерживается связь и обмен опытом с другими зоопарками страны и ближнего зарубежья. На базе зоопарка проходят практику студенты вузов и готовятся дипломные работы.</w:t>
      </w:r>
      <w:r>
        <w:t xml:space="preserve"> Работает кружок «Юный зоолог», где ребята ведут наблюдения за животными, участвуют в экологических и зоологических конференциях.</w:t>
      </w:r>
    </w:p>
    <w:p w:rsidR="00E95E90" w:rsidRDefault="00FC2598" w:rsidP="00ED01B4">
      <w:pPr>
        <w:pStyle w:val="af6"/>
        <w:spacing w:before="0" w:after="0"/>
        <w:ind w:firstLine="709"/>
        <w:rPr>
          <w:rStyle w:val="af4"/>
        </w:rPr>
      </w:pPr>
      <w:r>
        <w:t>Директор: Овчинников Сергей Борисович</w:t>
      </w:r>
      <w:r>
        <w:br/>
        <w:t>Зам. директора по зооветчасти: Тамара Михайловна Почекуева</w:t>
      </w:r>
      <w:r>
        <w:br/>
        <w:t>Ветеринарный врач: Мушаков Ев</w:t>
      </w:r>
      <w:r>
        <w:t>гений Александрович</w:t>
      </w:r>
      <w:r>
        <w:br/>
        <w:t>Штат - 65 чел.</w:t>
      </w:r>
      <w:r>
        <w:br/>
        <w:t>Площадь зоопарка - 9 га.</w:t>
      </w:r>
      <w:r>
        <w:br/>
        <w:t>Количество посетителей - 138870 чел.</w:t>
      </w:r>
    </w:p>
    <w:p w:rsidR="00E95E90" w:rsidRDefault="00FC2598" w:rsidP="00ED01B4">
      <w:pPr>
        <w:pStyle w:val="af6"/>
        <w:spacing w:before="0" w:after="0"/>
        <w:ind w:firstLine="709"/>
      </w:pPr>
      <w:r>
        <w:rPr>
          <w:rStyle w:val="af4"/>
        </w:rPr>
        <w:t>Коллекция:</w:t>
      </w:r>
      <w:r>
        <w:br/>
        <w:t>млекопитающие - 69 видов, 234 экз.;</w:t>
      </w:r>
      <w:r>
        <w:br/>
        <w:t>птицы - 54 вида, 333 экз.;</w:t>
      </w:r>
      <w:r>
        <w:br/>
        <w:t>рептилии - 11 видов, 20 экз.;</w:t>
      </w:r>
      <w:r>
        <w:br/>
        <w:t>амфибии - 2 вида, 7 экз.;</w:t>
      </w:r>
      <w:r>
        <w:br/>
        <w:t>рыбы - 27 видов, 228 экз.</w:t>
      </w:r>
      <w:r>
        <w:br/>
        <w:t>Все</w:t>
      </w:r>
      <w:r>
        <w:t>го: 163 вида, 822 экз.</w:t>
      </w:r>
    </w:p>
    <w:p w:rsidR="00E95E90" w:rsidRDefault="00FC2598" w:rsidP="00ED0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приезду нас ждала экскурсия по зоопарку.</w:t>
      </w:r>
      <w:r w:rsidR="00ED0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После экскурсии  был небольшой пикник в лесу. Учились разжигать костер, пекли картошку,  играли в футбол  с папами и другие игры.</w:t>
      </w:r>
      <w:r w:rsidR="00ED0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Зоопарке получили огромный положительный заряд от общения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животными, которые живут в хороших условиях,  и массу впечатлений.  Отдохнули на все 100%!</w:t>
      </w:r>
    </w:p>
    <w:p w:rsidR="00E95E90" w:rsidRDefault="00FC2598" w:rsidP="00ED0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традиции «Нескучный выходной», основанной на </w:t>
      </w:r>
      <w:r>
        <w:rPr>
          <w:rFonts w:ascii="Times New Roman" w:hAnsi="Times New Roman" w:cs="Times New Roman"/>
          <w:sz w:val="24"/>
          <w:szCs w:val="24"/>
        </w:rPr>
        <w:t>туристско-краеведческой деятельности, способствует не только укреплению детско-родительских отношен</w:t>
      </w:r>
      <w:r>
        <w:rPr>
          <w:rFonts w:ascii="Times New Roman" w:hAnsi="Times New Roman" w:cs="Times New Roman"/>
          <w:sz w:val="24"/>
          <w:szCs w:val="24"/>
        </w:rPr>
        <w:t xml:space="preserve">ий, но и педагогическому просвещению родителей – применение приемов, игрового материала в домашних условиях, обогащение знаний у взрослых и детей об особенностях Омского Прииртышья. </w:t>
      </w:r>
    </w:p>
    <w:p w:rsidR="00E95E90" w:rsidRDefault="00E95E9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95E90" w:rsidRDefault="00E95E90">
      <w:pPr>
        <w:pStyle w:val="af6"/>
        <w:spacing w:before="0" w:after="0"/>
        <w:rPr>
          <w:b/>
          <w:bCs/>
        </w:rPr>
      </w:pPr>
    </w:p>
    <w:p w:rsidR="00E95E90" w:rsidRDefault="00E95E90">
      <w:pPr>
        <w:pStyle w:val="af6"/>
        <w:spacing w:before="0" w:after="0"/>
        <w:jc w:val="center"/>
        <w:rPr>
          <w:b/>
          <w:bCs/>
        </w:rPr>
      </w:pPr>
    </w:p>
    <w:p w:rsidR="00E95E90" w:rsidRDefault="00E95E90">
      <w:pPr>
        <w:pStyle w:val="af6"/>
        <w:spacing w:before="0" w:after="0"/>
        <w:jc w:val="center"/>
        <w:rPr>
          <w:b/>
          <w:bCs/>
        </w:rPr>
      </w:pPr>
    </w:p>
    <w:p w:rsidR="00E95E90" w:rsidRDefault="00E95E90">
      <w:pPr>
        <w:rPr>
          <w:rFonts w:ascii="Times New Roman" w:hAnsi="Times New Roman" w:cs="Times New Roman"/>
          <w:sz w:val="24"/>
          <w:szCs w:val="24"/>
        </w:rPr>
      </w:pPr>
    </w:p>
    <w:sectPr w:rsidR="00E95E90" w:rsidSect="00ED0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598" w:rsidRDefault="00FC2598">
      <w:pPr>
        <w:spacing w:after="0" w:line="240" w:lineRule="auto"/>
      </w:pPr>
      <w:r>
        <w:separator/>
      </w:r>
    </w:p>
  </w:endnote>
  <w:endnote w:type="continuationSeparator" w:id="1">
    <w:p w:rsidR="00FC2598" w:rsidRDefault="00FC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598" w:rsidRDefault="00FC2598">
      <w:pPr>
        <w:spacing w:after="0" w:line="240" w:lineRule="auto"/>
      </w:pPr>
      <w:r>
        <w:separator/>
      </w:r>
    </w:p>
  </w:footnote>
  <w:footnote w:type="continuationSeparator" w:id="1">
    <w:p w:rsidR="00FC2598" w:rsidRDefault="00FC2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B86"/>
    <w:multiLevelType w:val="hybridMultilevel"/>
    <w:tmpl w:val="E11EC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E77E3"/>
    <w:multiLevelType w:val="hybridMultilevel"/>
    <w:tmpl w:val="328A5116"/>
    <w:lvl w:ilvl="0" w:tplc="1EA4E57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55ABB7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48AC7C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822DDF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3F43EB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1F6AE1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D0C80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2AEBB5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A8EC3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56D0BCE"/>
    <w:multiLevelType w:val="hybridMultilevel"/>
    <w:tmpl w:val="7398FBB8"/>
    <w:lvl w:ilvl="0" w:tplc="73FCEA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1" w:tplc="7214CD38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 w:tplc="749E327E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3" w:tplc="5C0804B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 w:hint="default"/>
      </w:rPr>
    </w:lvl>
    <w:lvl w:ilvl="4" w:tplc="38BCF768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 w:tplc="E7B8253E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6" w:tplc="3306DD6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 w:hint="default"/>
      </w:rPr>
    </w:lvl>
    <w:lvl w:ilvl="7" w:tplc="D48C834A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 w:tplc="447EE7B4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 w:cs="Wingdings" w:hint="default"/>
      </w:rPr>
    </w:lvl>
  </w:abstractNum>
  <w:abstractNum w:abstractNumId="3">
    <w:nsid w:val="31CE6E44"/>
    <w:multiLevelType w:val="hybridMultilevel"/>
    <w:tmpl w:val="F494892A"/>
    <w:lvl w:ilvl="0" w:tplc="896EBAB6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cs="Wingdings"/>
        <w:color w:val="383838"/>
        <w:sz w:val="24"/>
        <w:szCs w:val="24"/>
      </w:rPr>
    </w:lvl>
    <w:lvl w:ilvl="1" w:tplc="54E41E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442219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889C5D0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6CDCA53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AD80926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56A8D49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CAC45DA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7A98865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9095554"/>
    <w:multiLevelType w:val="hybridMultilevel"/>
    <w:tmpl w:val="8CC4CEC2"/>
    <w:lvl w:ilvl="0" w:tplc="A94076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383838"/>
        <w:sz w:val="28"/>
        <w:szCs w:val="28"/>
      </w:rPr>
    </w:lvl>
    <w:lvl w:ilvl="1" w:tplc="93186D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383838"/>
        <w:sz w:val="28"/>
        <w:szCs w:val="28"/>
      </w:rPr>
    </w:lvl>
    <w:lvl w:ilvl="2" w:tplc="583EA08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383838"/>
        <w:sz w:val="28"/>
        <w:szCs w:val="28"/>
      </w:rPr>
    </w:lvl>
    <w:lvl w:ilvl="3" w:tplc="1CA42C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383838"/>
        <w:sz w:val="28"/>
        <w:szCs w:val="28"/>
      </w:rPr>
    </w:lvl>
    <w:lvl w:ilvl="4" w:tplc="81C6010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383838"/>
        <w:sz w:val="28"/>
        <w:szCs w:val="28"/>
      </w:rPr>
    </w:lvl>
    <w:lvl w:ilvl="5" w:tplc="327E657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383838"/>
        <w:sz w:val="28"/>
        <w:szCs w:val="28"/>
      </w:rPr>
    </w:lvl>
    <w:lvl w:ilvl="6" w:tplc="1D7803A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383838"/>
        <w:sz w:val="28"/>
        <w:szCs w:val="28"/>
      </w:rPr>
    </w:lvl>
    <w:lvl w:ilvl="7" w:tplc="537E63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383838"/>
        <w:sz w:val="28"/>
        <w:szCs w:val="28"/>
      </w:rPr>
    </w:lvl>
    <w:lvl w:ilvl="8" w:tplc="5E26734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383838"/>
        <w:sz w:val="28"/>
        <w:szCs w:val="28"/>
      </w:rPr>
    </w:lvl>
  </w:abstractNum>
  <w:abstractNum w:abstractNumId="5">
    <w:nsid w:val="41DF41BB"/>
    <w:multiLevelType w:val="hybridMultilevel"/>
    <w:tmpl w:val="A3E6220E"/>
    <w:lvl w:ilvl="0" w:tplc="DC8C8EE6">
      <w:start w:val="7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OpenSymbol" w:hAnsi="OpenSymbol" w:cs="Symbol" w:hint="default"/>
        <w:sz w:val="28"/>
        <w:szCs w:val="28"/>
      </w:rPr>
    </w:lvl>
    <w:lvl w:ilvl="1" w:tplc="988A75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FE47E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6B640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CC61B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0DA1C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5887D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2E79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F7ADD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E90"/>
    <w:rsid w:val="00386E0C"/>
    <w:rsid w:val="00E95E90"/>
    <w:rsid w:val="00ED01B4"/>
    <w:rsid w:val="00FC2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1"/>
    <w:next w:val="1"/>
    <w:link w:val="Heading1Char"/>
    <w:uiPriority w:val="9"/>
    <w:qFormat/>
    <w:rsid w:val="00E95E9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E95E9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1"/>
    <w:next w:val="1"/>
    <w:link w:val="Heading2Char"/>
    <w:uiPriority w:val="9"/>
    <w:unhideWhenUsed/>
    <w:qFormat/>
    <w:rsid w:val="00E95E9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E95E90"/>
    <w:rPr>
      <w:rFonts w:ascii="Arial" w:eastAsia="Arial" w:hAnsi="Arial" w:cs="Arial"/>
      <w:sz w:val="34"/>
    </w:rPr>
  </w:style>
  <w:style w:type="paragraph" w:customStyle="1" w:styleId="Heading3">
    <w:name w:val="Heading 3"/>
    <w:basedOn w:val="1"/>
    <w:next w:val="1"/>
    <w:link w:val="Heading3Char"/>
    <w:uiPriority w:val="9"/>
    <w:unhideWhenUsed/>
    <w:qFormat/>
    <w:rsid w:val="00E95E9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E95E9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1"/>
    <w:next w:val="1"/>
    <w:link w:val="Heading4Char"/>
    <w:uiPriority w:val="9"/>
    <w:unhideWhenUsed/>
    <w:qFormat/>
    <w:rsid w:val="00E95E9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E95E9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1"/>
    <w:next w:val="1"/>
    <w:link w:val="Heading5Char"/>
    <w:uiPriority w:val="9"/>
    <w:unhideWhenUsed/>
    <w:qFormat/>
    <w:rsid w:val="00E95E9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E95E9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1"/>
    <w:next w:val="1"/>
    <w:link w:val="Heading6Char"/>
    <w:uiPriority w:val="9"/>
    <w:unhideWhenUsed/>
    <w:qFormat/>
    <w:rsid w:val="00E95E9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E95E9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1"/>
    <w:next w:val="1"/>
    <w:link w:val="Heading7Char"/>
    <w:uiPriority w:val="9"/>
    <w:unhideWhenUsed/>
    <w:qFormat/>
    <w:rsid w:val="00E95E9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E95E9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1"/>
    <w:next w:val="1"/>
    <w:link w:val="Heading8Char"/>
    <w:uiPriority w:val="9"/>
    <w:unhideWhenUsed/>
    <w:qFormat/>
    <w:rsid w:val="00E95E9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E95E9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1"/>
    <w:next w:val="1"/>
    <w:link w:val="Heading9Char"/>
    <w:uiPriority w:val="9"/>
    <w:unhideWhenUsed/>
    <w:qFormat/>
    <w:rsid w:val="00E95E9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E95E9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1"/>
    <w:uiPriority w:val="34"/>
    <w:qFormat/>
    <w:rsid w:val="00E95E90"/>
    <w:pPr>
      <w:ind w:left="720"/>
      <w:contextualSpacing/>
    </w:pPr>
  </w:style>
  <w:style w:type="paragraph" w:styleId="a4">
    <w:name w:val="No Spacing"/>
    <w:uiPriority w:val="1"/>
    <w:qFormat/>
    <w:rsid w:val="00E95E90"/>
    <w:pPr>
      <w:spacing w:after="0" w:line="240" w:lineRule="auto"/>
    </w:pPr>
  </w:style>
  <w:style w:type="paragraph" w:styleId="a5">
    <w:name w:val="Title"/>
    <w:basedOn w:val="1"/>
    <w:next w:val="1"/>
    <w:link w:val="a6"/>
    <w:uiPriority w:val="10"/>
    <w:qFormat/>
    <w:rsid w:val="00E95E9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95E90"/>
    <w:rPr>
      <w:sz w:val="48"/>
      <w:szCs w:val="48"/>
    </w:rPr>
  </w:style>
  <w:style w:type="paragraph" w:styleId="a7">
    <w:name w:val="Subtitle"/>
    <w:basedOn w:val="1"/>
    <w:next w:val="1"/>
    <w:link w:val="a8"/>
    <w:uiPriority w:val="11"/>
    <w:qFormat/>
    <w:rsid w:val="00E95E90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E95E90"/>
    <w:rPr>
      <w:sz w:val="24"/>
      <w:szCs w:val="24"/>
    </w:rPr>
  </w:style>
  <w:style w:type="paragraph" w:styleId="2">
    <w:name w:val="Quote"/>
    <w:basedOn w:val="1"/>
    <w:next w:val="1"/>
    <w:link w:val="20"/>
    <w:uiPriority w:val="29"/>
    <w:qFormat/>
    <w:rsid w:val="00E95E9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95E90"/>
    <w:rPr>
      <w:i/>
    </w:rPr>
  </w:style>
  <w:style w:type="paragraph" w:styleId="a9">
    <w:name w:val="Intense Quote"/>
    <w:basedOn w:val="1"/>
    <w:next w:val="1"/>
    <w:link w:val="aa"/>
    <w:uiPriority w:val="30"/>
    <w:qFormat/>
    <w:rsid w:val="00E95E9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95E90"/>
    <w:rPr>
      <w:i/>
    </w:rPr>
  </w:style>
  <w:style w:type="paragraph" w:customStyle="1" w:styleId="Header">
    <w:name w:val="Header"/>
    <w:basedOn w:val="1"/>
    <w:link w:val="HeaderChar"/>
    <w:uiPriority w:val="99"/>
    <w:unhideWhenUsed/>
    <w:rsid w:val="00E95E90"/>
    <w:pPr>
      <w:tabs>
        <w:tab w:val="center" w:pos="7143"/>
        <w:tab w:val="right" w:pos="14287"/>
      </w:tabs>
      <w:spacing w:after="0"/>
    </w:pPr>
  </w:style>
  <w:style w:type="character" w:customStyle="1" w:styleId="HeaderChar">
    <w:name w:val="Header Char"/>
    <w:basedOn w:val="a0"/>
    <w:link w:val="Header"/>
    <w:uiPriority w:val="99"/>
    <w:rsid w:val="00E95E90"/>
  </w:style>
  <w:style w:type="paragraph" w:customStyle="1" w:styleId="Footer">
    <w:name w:val="Footer"/>
    <w:basedOn w:val="1"/>
    <w:link w:val="CaptionChar"/>
    <w:uiPriority w:val="99"/>
    <w:unhideWhenUsed/>
    <w:rsid w:val="00E95E90"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0"/>
    <w:link w:val="Footer"/>
    <w:uiPriority w:val="99"/>
    <w:rsid w:val="00E95E90"/>
  </w:style>
  <w:style w:type="paragraph" w:customStyle="1" w:styleId="Caption">
    <w:name w:val="Caption"/>
    <w:basedOn w:val="1"/>
    <w:next w:val="1"/>
    <w:uiPriority w:val="35"/>
    <w:semiHidden/>
    <w:unhideWhenUsed/>
    <w:qFormat/>
    <w:rsid w:val="00E95E9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95E90"/>
  </w:style>
  <w:style w:type="table" w:styleId="ab">
    <w:name w:val="Table Grid"/>
    <w:basedOn w:val="a1"/>
    <w:uiPriority w:val="59"/>
    <w:rsid w:val="00E95E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95E9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95E9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95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95E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95E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95E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95E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95E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95E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95E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95E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95E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95E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95E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95E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95E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95E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95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1"/>
    <w:link w:val="ad"/>
    <w:uiPriority w:val="99"/>
    <w:semiHidden/>
    <w:unhideWhenUsed/>
    <w:rsid w:val="00E95E90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E95E90"/>
    <w:rPr>
      <w:sz w:val="18"/>
    </w:rPr>
  </w:style>
  <w:style w:type="character" w:styleId="ae">
    <w:name w:val="footnote reference"/>
    <w:basedOn w:val="a0"/>
    <w:uiPriority w:val="99"/>
    <w:unhideWhenUsed/>
    <w:rsid w:val="00E95E90"/>
    <w:rPr>
      <w:vertAlign w:val="superscript"/>
    </w:rPr>
  </w:style>
  <w:style w:type="paragraph" w:styleId="af">
    <w:name w:val="endnote text"/>
    <w:basedOn w:val="1"/>
    <w:link w:val="af0"/>
    <w:uiPriority w:val="99"/>
    <w:semiHidden/>
    <w:unhideWhenUsed/>
    <w:rsid w:val="00E95E90"/>
    <w:pPr>
      <w:spacing w:after="0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E95E90"/>
    <w:rPr>
      <w:sz w:val="20"/>
    </w:rPr>
  </w:style>
  <w:style w:type="character" w:styleId="af1">
    <w:name w:val="endnote reference"/>
    <w:basedOn w:val="a0"/>
    <w:uiPriority w:val="99"/>
    <w:semiHidden/>
    <w:unhideWhenUsed/>
    <w:rsid w:val="00E95E90"/>
    <w:rPr>
      <w:vertAlign w:val="superscript"/>
    </w:rPr>
  </w:style>
  <w:style w:type="paragraph" w:styleId="10">
    <w:name w:val="toc 1"/>
    <w:basedOn w:val="1"/>
    <w:next w:val="1"/>
    <w:uiPriority w:val="39"/>
    <w:unhideWhenUsed/>
    <w:rsid w:val="00E95E90"/>
    <w:pPr>
      <w:spacing w:after="57"/>
    </w:pPr>
  </w:style>
  <w:style w:type="paragraph" w:styleId="21">
    <w:name w:val="toc 2"/>
    <w:basedOn w:val="1"/>
    <w:next w:val="1"/>
    <w:uiPriority w:val="39"/>
    <w:unhideWhenUsed/>
    <w:rsid w:val="00E95E90"/>
    <w:pPr>
      <w:spacing w:after="57"/>
      <w:ind w:left="283"/>
    </w:pPr>
  </w:style>
  <w:style w:type="paragraph" w:styleId="3">
    <w:name w:val="toc 3"/>
    <w:basedOn w:val="1"/>
    <w:next w:val="1"/>
    <w:uiPriority w:val="39"/>
    <w:unhideWhenUsed/>
    <w:rsid w:val="00E95E90"/>
    <w:pPr>
      <w:spacing w:after="57"/>
      <w:ind w:left="567"/>
    </w:pPr>
  </w:style>
  <w:style w:type="paragraph" w:styleId="4">
    <w:name w:val="toc 4"/>
    <w:basedOn w:val="1"/>
    <w:next w:val="1"/>
    <w:uiPriority w:val="39"/>
    <w:unhideWhenUsed/>
    <w:rsid w:val="00E95E90"/>
    <w:pPr>
      <w:spacing w:after="57"/>
      <w:ind w:left="850"/>
    </w:pPr>
  </w:style>
  <w:style w:type="paragraph" w:styleId="5">
    <w:name w:val="toc 5"/>
    <w:basedOn w:val="1"/>
    <w:next w:val="1"/>
    <w:uiPriority w:val="39"/>
    <w:unhideWhenUsed/>
    <w:rsid w:val="00E95E90"/>
    <w:pPr>
      <w:spacing w:after="57"/>
      <w:ind w:left="1134"/>
    </w:pPr>
  </w:style>
  <w:style w:type="paragraph" w:styleId="6">
    <w:name w:val="toc 6"/>
    <w:basedOn w:val="1"/>
    <w:next w:val="1"/>
    <w:uiPriority w:val="39"/>
    <w:unhideWhenUsed/>
    <w:rsid w:val="00E95E90"/>
    <w:pPr>
      <w:spacing w:after="57"/>
      <w:ind w:left="1417"/>
    </w:pPr>
  </w:style>
  <w:style w:type="paragraph" w:styleId="7">
    <w:name w:val="toc 7"/>
    <w:basedOn w:val="1"/>
    <w:next w:val="1"/>
    <w:uiPriority w:val="39"/>
    <w:unhideWhenUsed/>
    <w:rsid w:val="00E95E90"/>
    <w:pPr>
      <w:spacing w:after="57"/>
      <w:ind w:left="1701"/>
    </w:pPr>
  </w:style>
  <w:style w:type="paragraph" w:styleId="8">
    <w:name w:val="toc 8"/>
    <w:basedOn w:val="1"/>
    <w:next w:val="1"/>
    <w:uiPriority w:val="39"/>
    <w:unhideWhenUsed/>
    <w:rsid w:val="00E95E90"/>
    <w:pPr>
      <w:spacing w:after="57"/>
      <w:ind w:left="1984"/>
    </w:pPr>
  </w:style>
  <w:style w:type="paragraph" w:styleId="9">
    <w:name w:val="toc 9"/>
    <w:basedOn w:val="1"/>
    <w:next w:val="1"/>
    <w:uiPriority w:val="39"/>
    <w:unhideWhenUsed/>
    <w:rsid w:val="00E95E90"/>
    <w:pPr>
      <w:spacing w:after="57"/>
      <w:ind w:left="2268"/>
    </w:pPr>
  </w:style>
  <w:style w:type="paragraph" w:styleId="af2">
    <w:name w:val="TOC Heading"/>
    <w:uiPriority w:val="39"/>
    <w:unhideWhenUsed/>
    <w:rsid w:val="00E95E90"/>
  </w:style>
  <w:style w:type="paragraph" w:styleId="af3">
    <w:name w:val="table of figures"/>
    <w:basedOn w:val="1"/>
    <w:next w:val="1"/>
    <w:uiPriority w:val="99"/>
    <w:unhideWhenUsed/>
    <w:rsid w:val="00E95E90"/>
    <w:pPr>
      <w:spacing w:after="0"/>
    </w:pPr>
  </w:style>
  <w:style w:type="character" w:styleId="af4">
    <w:name w:val="Strong"/>
    <w:basedOn w:val="a0"/>
    <w:qFormat/>
    <w:rsid w:val="00E95E90"/>
    <w:rPr>
      <w:b/>
      <w:bCs/>
    </w:rPr>
  </w:style>
  <w:style w:type="character" w:styleId="af5">
    <w:name w:val="Hyperlink"/>
    <w:rsid w:val="00E95E90"/>
    <w:rPr>
      <w:color w:val="000080"/>
      <w:u w:val="single"/>
    </w:rPr>
  </w:style>
  <w:style w:type="paragraph" w:styleId="af6">
    <w:name w:val="Normal (Web)"/>
    <w:basedOn w:val="a"/>
    <w:rsid w:val="00E95E90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customStyle="1" w:styleId="1">
    <w:name w:val="Обычный1"/>
    <w:basedOn w:val="a"/>
    <w:rsid w:val="00E95E90"/>
    <w:pPr>
      <w:widowControl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2023-03-20T13:28:00Z</dcterms:created>
  <dcterms:modified xsi:type="dcterms:W3CDTF">2009-10-21T17:55:00Z</dcterms:modified>
</cp:coreProperties>
</file>