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C11" w:rsidRPr="00530A80" w:rsidRDefault="00B23C76" w:rsidP="00B23C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>Здоровье сберегающие технологии в работе педагога – психолога.</w:t>
      </w:r>
    </w:p>
    <w:p w:rsidR="00B23C76" w:rsidRPr="00530A80" w:rsidRDefault="00B23C76" w:rsidP="00B23C76">
      <w:pPr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sz w:val="24"/>
          <w:szCs w:val="24"/>
        </w:rPr>
        <w:t>Одной из задач ФГОС дошкольного образовательного учреждения является: «Охрана и укрепление физического и психического здоровья детей, в том числе их эмоционального благополучия» и инструментом для решения этой задачи будет внедрение педагогом-психологом в работу с детьми здоровье</w:t>
      </w:r>
      <w:r w:rsidR="00E87581" w:rsidRPr="00530A80">
        <w:rPr>
          <w:rFonts w:ascii="Times New Roman" w:hAnsi="Times New Roman" w:cs="Times New Roman"/>
          <w:sz w:val="24"/>
          <w:szCs w:val="24"/>
        </w:rPr>
        <w:t xml:space="preserve"> </w:t>
      </w:r>
      <w:r w:rsidRPr="00530A80">
        <w:rPr>
          <w:rFonts w:ascii="Times New Roman" w:hAnsi="Times New Roman" w:cs="Times New Roman"/>
          <w:sz w:val="24"/>
          <w:szCs w:val="24"/>
        </w:rPr>
        <w:t>сберегающих технологий. В этой статье я расскажу о технологиях, которые я использую в своей работе с детьми дошкольного возраста.</w:t>
      </w:r>
    </w:p>
    <w:p w:rsidR="00B23C76" w:rsidRPr="00530A80" w:rsidRDefault="00B23C76" w:rsidP="00B23C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>Что такое здоровье сберегающие технологии?</w:t>
      </w:r>
    </w:p>
    <w:p w:rsidR="00B23C76" w:rsidRPr="00530A80" w:rsidRDefault="00B23C76" w:rsidP="00B23C76">
      <w:pPr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sz w:val="24"/>
          <w:szCs w:val="24"/>
        </w:rPr>
        <w:t>З</w:t>
      </w:r>
      <w:r w:rsidR="00E87581" w:rsidRPr="00530A80">
        <w:rPr>
          <w:rFonts w:ascii="Times New Roman" w:hAnsi="Times New Roman" w:cs="Times New Roman"/>
          <w:sz w:val="24"/>
          <w:szCs w:val="24"/>
        </w:rPr>
        <w:t>доровье сберегающие технологии </w:t>
      </w:r>
      <w:r w:rsidRPr="00530A80">
        <w:rPr>
          <w:rFonts w:ascii="Times New Roman" w:hAnsi="Times New Roman" w:cs="Times New Roman"/>
          <w:sz w:val="24"/>
          <w:szCs w:val="24"/>
        </w:rPr>
        <w:t>— это технологии, направленные на сохранение, поддержание и обогащение здоровья детей.</w:t>
      </w:r>
    </w:p>
    <w:p w:rsidR="00B23C76" w:rsidRPr="00530A80" w:rsidRDefault="00B23C76" w:rsidP="00B23C76">
      <w:pPr>
        <w:jc w:val="center"/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>Виды здоровье сберегающих технологий</w:t>
      </w:r>
    </w:p>
    <w:p w:rsidR="00E87581" w:rsidRPr="00530A80" w:rsidRDefault="00E87581" w:rsidP="00E87581">
      <w:pPr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sz w:val="24"/>
          <w:szCs w:val="24"/>
        </w:rPr>
        <w:t>1. Технологии обучения здоровому образа жизни.</w:t>
      </w:r>
    </w:p>
    <w:p w:rsidR="00B23C76" w:rsidRPr="00530A80" w:rsidRDefault="00E87581" w:rsidP="00E87581">
      <w:pPr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sz w:val="24"/>
          <w:szCs w:val="24"/>
        </w:rPr>
        <w:t>2. Технологии сохранения и стимулирования здоровья.</w:t>
      </w:r>
    </w:p>
    <w:p w:rsidR="00B23C76" w:rsidRPr="00530A80" w:rsidRDefault="00E87581" w:rsidP="00E87581">
      <w:pPr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sz w:val="24"/>
          <w:szCs w:val="24"/>
        </w:rPr>
        <w:t xml:space="preserve">3. </w:t>
      </w:r>
      <w:r w:rsidR="00B23C76" w:rsidRPr="00530A80">
        <w:rPr>
          <w:rFonts w:ascii="Times New Roman" w:hAnsi="Times New Roman" w:cs="Times New Roman"/>
          <w:sz w:val="24"/>
          <w:szCs w:val="24"/>
        </w:rPr>
        <w:t>Коррекционные технологии.</w:t>
      </w:r>
    </w:p>
    <w:p w:rsidR="00B23C76" w:rsidRPr="00530A80" w:rsidRDefault="00800E57" w:rsidP="00800E57">
      <w:pPr>
        <w:rPr>
          <w:rFonts w:ascii="Times New Roman" w:hAnsi="Times New Roman" w:cs="Times New Roman"/>
          <w:b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>Технологии обучения здоровому образу жизни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"/>
        <w:gridCol w:w="2785"/>
        <w:gridCol w:w="6038"/>
      </w:tblGrid>
      <w:tr w:rsidR="00B223E5" w:rsidRPr="00530A80" w:rsidTr="00800E57">
        <w:tc>
          <w:tcPr>
            <w:tcW w:w="522" w:type="dxa"/>
          </w:tcPr>
          <w:p w:rsidR="00B223E5" w:rsidRPr="00530A80" w:rsidRDefault="00B223E5" w:rsidP="00B2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85" w:type="dxa"/>
          </w:tcPr>
          <w:p w:rsidR="00B223E5" w:rsidRPr="00530A80" w:rsidRDefault="00B223E5" w:rsidP="00B2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технологии</w:t>
            </w:r>
          </w:p>
        </w:tc>
        <w:tc>
          <w:tcPr>
            <w:tcW w:w="6038" w:type="dxa"/>
          </w:tcPr>
          <w:p w:rsidR="00B223E5" w:rsidRPr="00530A80" w:rsidRDefault="00B223E5" w:rsidP="00B2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технологии</w:t>
            </w:r>
          </w:p>
        </w:tc>
      </w:tr>
      <w:tr w:rsidR="00B223E5" w:rsidRPr="00530A80" w:rsidTr="00800E57">
        <w:tc>
          <w:tcPr>
            <w:tcW w:w="522" w:type="dxa"/>
          </w:tcPr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5" w:type="dxa"/>
          </w:tcPr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Самомассаж кольцами и шариками «су-</w:t>
            </w: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», грецким орехами, шишками, каштанами.</w:t>
            </w: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8" w:type="dxa"/>
          </w:tcPr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Укрепляются мышцы кистей рук, совершенствуется тонкая координация кистей и пальцев рук, стимулируется речевое развитие дошкольников. Улучшение кровообращения.</w:t>
            </w: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3E5" w:rsidRPr="00530A80" w:rsidTr="00800E57">
        <w:tc>
          <w:tcPr>
            <w:tcW w:w="522" w:type="dxa"/>
          </w:tcPr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E57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5" w:type="dxa"/>
          </w:tcPr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Игротерапия</w:t>
            </w:r>
            <w:proofErr w:type="spellEnd"/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Коммуникативные игры</w:t>
            </w: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8" w:type="dxa"/>
          </w:tcPr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игротерапии</w:t>
            </w:r>
            <w:proofErr w:type="spellEnd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 дети «проигрывают» свои проблемы. В игре у ребенка есть возможность выразить накопленные чувства, напряжение, агрессию и страх. Проигрывая эти чувства, ребенок выражает их вовне, осознает, что они у него есть, учится с ними справляться.</w:t>
            </w: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Через коммуникативные игры ребёнок учится вступать в контакт с другими детьми, у ребёнка развивается инициативность, способность к </w:t>
            </w: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, уверенность в себе, формируется ощущение собственного эмоционального благополучия.</w:t>
            </w:r>
          </w:p>
          <w:p w:rsidR="00B223E5" w:rsidRPr="00530A80" w:rsidRDefault="00B223E5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0E57" w:rsidRPr="00530A80" w:rsidRDefault="00800E57" w:rsidP="00800E57">
      <w:pPr>
        <w:rPr>
          <w:rFonts w:ascii="Times New Roman" w:hAnsi="Times New Roman" w:cs="Times New Roman"/>
          <w:b/>
          <w:sz w:val="24"/>
          <w:szCs w:val="24"/>
        </w:rPr>
      </w:pPr>
    </w:p>
    <w:p w:rsidR="00B23C76" w:rsidRPr="00530A80" w:rsidRDefault="00800E57" w:rsidP="008B611A">
      <w:pPr>
        <w:rPr>
          <w:rFonts w:ascii="Times New Roman" w:hAnsi="Times New Roman" w:cs="Times New Roman"/>
          <w:b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>Технологии сохранения и стимулирования здоровья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2689"/>
        <w:gridCol w:w="6198"/>
      </w:tblGrid>
      <w:tr w:rsidR="00800E57" w:rsidRPr="00530A80" w:rsidTr="008B611A">
        <w:tc>
          <w:tcPr>
            <w:tcW w:w="421" w:type="dxa"/>
          </w:tcPr>
          <w:p w:rsidR="008B611A" w:rsidRPr="00530A80" w:rsidRDefault="008B611A" w:rsidP="00B2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8B611A" w:rsidRPr="00530A80" w:rsidRDefault="008B611A" w:rsidP="00B2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технологии</w:t>
            </w:r>
          </w:p>
        </w:tc>
        <w:tc>
          <w:tcPr>
            <w:tcW w:w="6231" w:type="dxa"/>
          </w:tcPr>
          <w:p w:rsidR="008B611A" w:rsidRPr="00530A80" w:rsidRDefault="008B611A" w:rsidP="00B2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технологии</w:t>
            </w:r>
          </w:p>
        </w:tc>
      </w:tr>
      <w:tr w:rsidR="00800E57" w:rsidRPr="00530A80" w:rsidTr="008B611A">
        <w:tc>
          <w:tcPr>
            <w:tcW w:w="421" w:type="dxa"/>
          </w:tcPr>
          <w:p w:rsidR="008B611A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Кинезиологические</w:t>
            </w:r>
            <w:proofErr w:type="spellEnd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 </w:t>
            </w:r>
          </w:p>
          <w:p w:rsidR="008B611A" w:rsidRPr="00530A80" w:rsidRDefault="008B611A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Данные упражнения позволяют выявить скрытые способности ребенка и расширить границы возможности его мозга. Упражнения способствуют снятию напряжения, помогают ребёнку справиться со стрессовыми ситуациями.</w:t>
            </w:r>
          </w:p>
          <w:p w:rsidR="008B611A" w:rsidRPr="00530A80" w:rsidRDefault="008B611A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E57" w:rsidRPr="00530A80" w:rsidTr="008B611A">
        <w:tc>
          <w:tcPr>
            <w:tcW w:w="421" w:type="dxa"/>
          </w:tcPr>
          <w:p w:rsidR="008B611A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8B611A" w:rsidRPr="00530A80" w:rsidRDefault="008B611A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Упражнения способствуют развитию мелкой моторики пальцев рук.</w:t>
            </w:r>
          </w:p>
          <w:p w:rsidR="008B611A" w:rsidRPr="00530A80" w:rsidRDefault="008B611A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E57" w:rsidRPr="00530A80" w:rsidTr="008B611A">
        <w:tc>
          <w:tcPr>
            <w:tcW w:w="421" w:type="dxa"/>
          </w:tcPr>
          <w:p w:rsidR="008B611A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Релаксационные упражнения</w:t>
            </w:r>
          </w:p>
          <w:p w:rsidR="008B611A" w:rsidRPr="00530A80" w:rsidRDefault="008B611A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Данные упражнения способствуют снятию </w:t>
            </w: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психомышечного</w:t>
            </w:r>
            <w:proofErr w:type="spellEnd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напряжения. Помогает полностью сосредоточиться на себе, своих переживаниях и ощущениях.</w:t>
            </w:r>
          </w:p>
          <w:p w:rsidR="008B611A" w:rsidRPr="00530A80" w:rsidRDefault="008B611A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E57" w:rsidRPr="00530A80" w:rsidTr="008B611A">
        <w:tc>
          <w:tcPr>
            <w:tcW w:w="421" w:type="dxa"/>
          </w:tcPr>
          <w:p w:rsidR="00800E57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Вырабатывает правильное дыхание. Улучшается кровообращение, стимулируется мозговая деятельность.</w:t>
            </w:r>
          </w:p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E57" w:rsidRPr="00530A80" w:rsidTr="008B611A">
        <w:tc>
          <w:tcPr>
            <w:tcW w:w="421" w:type="dxa"/>
          </w:tcPr>
          <w:p w:rsidR="00800E57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Предупреждени</w:t>
            </w:r>
            <w:r w:rsidR="00530444" w:rsidRPr="00530A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 и снятие утомления глаз во время занятий.</w:t>
            </w:r>
          </w:p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E57" w:rsidRPr="00530A80" w:rsidTr="008B611A">
        <w:tc>
          <w:tcPr>
            <w:tcW w:w="421" w:type="dxa"/>
          </w:tcPr>
          <w:p w:rsidR="00800E57" w:rsidRPr="00530A80" w:rsidRDefault="00800E57" w:rsidP="00B23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Динамические паузы</w:t>
            </w:r>
          </w:p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Удовлетворяется потребность детей в двигательной активности, снимается напряжение, снижается утомляемость</w:t>
            </w:r>
            <w:r w:rsidR="00530444" w:rsidRPr="00530A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0E57" w:rsidRPr="00530A80" w:rsidRDefault="00800E57" w:rsidP="00800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611A" w:rsidRPr="00530A80" w:rsidRDefault="008B611A" w:rsidP="00B23C76">
      <w:pPr>
        <w:rPr>
          <w:rFonts w:ascii="Times New Roman" w:hAnsi="Times New Roman" w:cs="Times New Roman"/>
          <w:sz w:val="24"/>
          <w:szCs w:val="24"/>
        </w:rPr>
      </w:pPr>
    </w:p>
    <w:p w:rsidR="00B223E5" w:rsidRPr="00530A80" w:rsidRDefault="00E87581" w:rsidP="00B223E5">
      <w:pPr>
        <w:rPr>
          <w:rFonts w:ascii="Times New Roman" w:hAnsi="Times New Roman" w:cs="Times New Roman"/>
          <w:b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B223E5" w:rsidRPr="00530A80">
        <w:rPr>
          <w:rFonts w:ascii="Times New Roman" w:hAnsi="Times New Roman" w:cs="Times New Roman"/>
          <w:b/>
          <w:sz w:val="24"/>
          <w:szCs w:val="24"/>
        </w:rPr>
        <w:t>Коррекционные технологии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6231"/>
      </w:tblGrid>
      <w:tr w:rsidR="00B223E5" w:rsidRPr="00530A80" w:rsidTr="00B223E5">
        <w:tc>
          <w:tcPr>
            <w:tcW w:w="562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технологии</w:t>
            </w:r>
          </w:p>
        </w:tc>
        <w:tc>
          <w:tcPr>
            <w:tcW w:w="6231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технологии</w:t>
            </w:r>
          </w:p>
        </w:tc>
      </w:tr>
      <w:tr w:rsidR="00B223E5" w:rsidRPr="00530A80" w:rsidTr="00B223E5">
        <w:tc>
          <w:tcPr>
            <w:tcW w:w="562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 xml:space="preserve"> помогает в решении личностных и эмоциональных проблем ребёнка.</w:t>
            </w:r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3E5" w:rsidRPr="00530A80" w:rsidTr="00B223E5">
        <w:tc>
          <w:tcPr>
            <w:tcW w:w="562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Арт-терапия</w:t>
            </w:r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Арт-терапия помогает в решении личностных и эмоциональных проблем ребёнка. Способствует созданию возможности для самовыражения ребёнка.</w:t>
            </w:r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3E5" w:rsidRPr="00530A80" w:rsidTr="00B223E5">
        <w:tc>
          <w:tcPr>
            <w:tcW w:w="562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Способствует коррекции и развитию различных сторон психики ребёнка, снятию психическое напряжение, созданию возможности для самовыражения ребёнка.</w:t>
            </w:r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3E5" w:rsidRPr="00530A80" w:rsidTr="00B223E5">
        <w:tc>
          <w:tcPr>
            <w:tcW w:w="562" w:type="dxa"/>
          </w:tcPr>
          <w:p w:rsidR="00B223E5" w:rsidRPr="00530A80" w:rsidRDefault="008B611A" w:rsidP="00B22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Песочная терапия</w:t>
            </w:r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8B611A" w:rsidRPr="00530A80" w:rsidRDefault="008B611A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80">
              <w:rPr>
                <w:rFonts w:ascii="Times New Roman" w:hAnsi="Times New Roman" w:cs="Times New Roman"/>
                <w:sz w:val="24"/>
                <w:szCs w:val="24"/>
              </w:rPr>
              <w:t>Способствует развитию мелкой моторики, снятию напряжения, а также для коррекции эмоциональной и личностной сферы.</w:t>
            </w:r>
          </w:p>
          <w:p w:rsidR="00B223E5" w:rsidRPr="00530A80" w:rsidRDefault="00B223E5" w:rsidP="008B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3E5" w:rsidRPr="00530A80" w:rsidRDefault="00B223E5" w:rsidP="00B223E5">
      <w:pPr>
        <w:rPr>
          <w:rFonts w:ascii="Times New Roman" w:hAnsi="Times New Roman" w:cs="Times New Roman"/>
          <w:b/>
          <w:sz w:val="24"/>
          <w:szCs w:val="24"/>
        </w:rPr>
      </w:pPr>
    </w:p>
    <w:p w:rsidR="008B611A" w:rsidRPr="00530A80" w:rsidRDefault="008B611A" w:rsidP="00B223E5">
      <w:pPr>
        <w:rPr>
          <w:rFonts w:ascii="Times New Roman" w:hAnsi="Times New Roman" w:cs="Times New Roman"/>
          <w:b/>
          <w:sz w:val="24"/>
          <w:szCs w:val="24"/>
        </w:rPr>
      </w:pPr>
    </w:p>
    <w:p w:rsidR="008B611A" w:rsidRPr="00530A80" w:rsidRDefault="008B611A" w:rsidP="008B611A">
      <w:pPr>
        <w:rPr>
          <w:rFonts w:ascii="Times New Roman" w:hAnsi="Times New Roman" w:cs="Times New Roman"/>
          <w:b/>
          <w:sz w:val="24"/>
          <w:szCs w:val="24"/>
        </w:rPr>
      </w:pPr>
      <w:r w:rsidRPr="00530A8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B611A" w:rsidRPr="00530A80" w:rsidRDefault="008B611A" w:rsidP="008B611A">
      <w:pPr>
        <w:rPr>
          <w:rFonts w:ascii="Times New Roman" w:hAnsi="Times New Roman" w:cs="Times New Roman"/>
          <w:sz w:val="24"/>
          <w:szCs w:val="24"/>
        </w:rPr>
      </w:pPr>
      <w:r w:rsidRPr="00530A80">
        <w:rPr>
          <w:rFonts w:ascii="Times New Roman" w:hAnsi="Times New Roman" w:cs="Times New Roman"/>
          <w:sz w:val="24"/>
          <w:szCs w:val="24"/>
        </w:rPr>
        <w:t>В заключение хочется сказать, что здоровье сберегающие технологии являются обязательным элементом любого коррекционно-развивающего занятия и должны внедряться в практику педагога-психолога системно.</w:t>
      </w:r>
      <w:r w:rsidR="00530A80">
        <w:rPr>
          <w:rFonts w:ascii="Times New Roman" w:hAnsi="Times New Roman" w:cs="Times New Roman"/>
          <w:sz w:val="24"/>
          <w:szCs w:val="24"/>
        </w:rPr>
        <w:br/>
      </w:r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123_104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123_1046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123_110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125_1056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125_110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201_1048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30A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201_110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11A" w:rsidRPr="00530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94F8D"/>
    <w:multiLevelType w:val="hybridMultilevel"/>
    <w:tmpl w:val="4722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76"/>
    <w:rsid w:val="00530444"/>
    <w:rsid w:val="00530A80"/>
    <w:rsid w:val="007B7C11"/>
    <w:rsid w:val="00800E57"/>
    <w:rsid w:val="008B611A"/>
    <w:rsid w:val="00904C37"/>
    <w:rsid w:val="00B223E5"/>
    <w:rsid w:val="00B23C76"/>
    <w:rsid w:val="00E8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73656-D208-4AD0-A706-1C06D836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C76"/>
    <w:pPr>
      <w:ind w:left="720"/>
      <w:contextualSpacing/>
    </w:pPr>
  </w:style>
  <w:style w:type="table" w:styleId="a4">
    <w:name w:val="Table Grid"/>
    <w:basedOn w:val="a1"/>
    <w:uiPriority w:val="39"/>
    <w:rsid w:val="00B22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7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7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Dmitrij</dc:creator>
  <cp:keywords/>
  <dc:description/>
  <cp:lastModifiedBy>Dmitrij</cp:lastModifiedBy>
  <cp:revision>5</cp:revision>
  <cp:lastPrinted>2023-01-20T10:32:00Z</cp:lastPrinted>
  <dcterms:created xsi:type="dcterms:W3CDTF">2023-01-20T06:22:00Z</dcterms:created>
  <dcterms:modified xsi:type="dcterms:W3CDTF">2023-03-12T11:00:00Z</dcterms:modified>
</cp:coreProperties>
</file>