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2B" w:rsidRDefault="000C4D2B" w:rsidP="007C1D0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C1D0E" w:rsidRPr="000C4D2B" w:rsidRDefault="007C1D0E" w:rsidP="007C1D0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4D2B">
        <w:rPr>
          <w:rFonts w:ascii="Times New Roman" w:hAnsi="Times New Roman"/>
          <w:b/>
          <w:sz w:val="32"/>
          <w:szCs w:val="32"/>
        </w:rPr>
        <w:t>Муниципального бюджетного дошкольного образовательного учреждения города Абакана «Центр развития ребёнка – детский сад «Золотая рыбка»</w:t>
      </w:r>
    </w:p>
    <w:p w:rsidR="007C1D0E" w:rsidRPr="000C4D2B" w:rsidRDefault="007C1D0E" w:rsidP="007C1D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C1D0E" w:rsidRPr="000C4D2B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C4D2B" w:rsidRDefault="000C4D2B" w:rsidP="007C1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C1D0E" w:rsidRDefault="007C1D0E" w:rsidP="007C1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сюжетного занятия по физическо</w:t>
      </w:r>
      <w:r w:rsidR="005633C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й культуре в старшей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группе</w:t>
      </w:r>
    </w:p>
    <w:p w:rsidR="007C1D0E" w:rsidRDefault="007C1D0E" w:rsidP="007C1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 теме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Цирковое представление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1305" cy="2303780"/>
            <wp:effectExtent l="0" t="0" r="0" b="1270"/>
            <wp:docPr id="7" name="Рисунок 4" descr="https://sun9-51.userapi.com/impg/PnHFbbYw-3JQMnpOwo2RYeexhUdA3aBLr9LbvA/_pIsQsaS8VE.jpg?size=800x656&amp;quality=96&amp;sign=a8e5d3f30b5a858387637909aac58117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https://sun9-51.userapi.com/impg/PnHFbbYw-3JQMnpOwo2RYeexhUdA3aBLr9LbvA/_pIsQsaS8VE.jpg?size=800x656&amp;quality=96&amp;sign=a8e5d3f30b5a858387637909aac58117&amp;type=alb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0C4D2B">
      <w:pPr>
        <w:tabs>
          <w:tab w:val="left" w:pos="4185"/>
        </w:tabs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Саркисьян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Татьяны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Ильясовны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</w:p>
    <w:p w:rsidR="007C1D0E" w:rsidRDefault="007C1D0E" w:rsidP="007C1D0E">
      <w:pPr>
        <w:tabs>
          <w:tab w:val="left" w:pos="4185"/>
        </w:tabs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инструктора по физической культуре</w:t>
      </w: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1D0E" w:rsidRDefault="007C1D0E" w:rsidP="007C1D0E">
      <w:pPr>
        <w:tabs>
          <w:tab w:val="left" w:pos="5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бакан, 2022</w:t>
      </w:r>
    </w:p>
    <w:p w:rsidR="007C1D0E" w:rsidRDefault="007C1D0E" w:rsidP="009F1D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F1DB1" w:rsidRPr="009F1DB1" w:rsidRDefault="009F1DB1" w:rsidP="000C4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сюжетного занятия по физической культуре в старшей группе по теме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F1DB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F1DB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Цирковое представление</w:t>
      </w:r>
      <w:r w:rsidRPr="009F1DB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социальной ситуации развития детей в процессе организации двигательной деятельности «Цирковое представление».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9F1DB1" w:rsidRPr="009F1DB1" w:rsidRDefault="009F1DB1" w:rsidP="009F1D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B1">
        <w:rPr>
          <w:rFonts w:ascii="Times New Roman" w:hAnsi="Times New Roman" w:cs="Times New Roman"/>
          <w:i/>
          <w:sz w:val="24"/>
          <w:szCs w:val="24"/>
        </w:rPr>
        <w:t xml:space="preserve">Образовательная область физическое развитие: </w:t>
      </w: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</w:t>
      </w:r>
      <w:proofErr w:type="gramStart"/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равновесия при ходьбе по канату боком (правым, левым);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умения прыгать с высоты 30 см в обозначенное место;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умения бросания мяча вверх, о землю и ловля его двумя руками;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выполнять ходьбу и бег, согласовывая движения рук и ног; 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умения согласовывать движения с музыкальным сопровождением;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совершенствования умения бегать, не наталкиваясь друг на друга, действовать по сигналу в подвижной игре;</w:t>
      </w:r>
    </w:p>
    <w:p w:rsidR="009F1DB1" w:rsidRPr="009F1DB1" w:rsidRDefault="009F1DB1" w:rsidP="009F1DB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умения организовывать знакомые подвижные игры, проявлять инициативу, придумывать правила, видоизменять игру.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Интеграция образовательных областей: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формирования представлений о цирке, артистах цирка (познавательное развитие);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развития нравственных качеств, желание прийти на помощь (социально-коммуникативное);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стимулирования речевой активности (речевое развитие).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канат 1шт, мячи 2шт, дидактическое пособие «Волшебный парашют», </w:t>
      </w: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пипидастры</w:t>
      </w:r>
      <w:proofErr w:type="spell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зашифрованное письмо, карточки цирковых представлений.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Здравствуйте, </w:t>
      </w:r>
      <w:r w:rsidRPr="009F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ребята! Сегодня утром на мольберте обнаружила письмо от детей младшей группы. Писать они не умеют, поэтому зарисовали своё обращение. Давайте расшифруем, о чём идёт речь в послании (рассматриваем, обсуждаем)</w:t>
      </w:r>
      <w:r w:rsidR="00624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</w:t>
      </w:r>
      <w:r w:rsidRPr="009F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 малышам не приехал цирк, автобус сломался. Малыши так долго ждали цирковое представление, плачут, грустят. 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же делать?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Отличная идея! Мы с вами превратимся в артистов и покажем для малышей цирковое представление, которое запишем на видеокамеру, чтобы они посмотрели его в группе. Согласны?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участники представления занимают места на арене</w:t>
      </w:r>
      <w:r w:rsidR="00624E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F1D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цирка.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Внимание, внимание! Начинаем </w:t>
      </w:r>
      <w:r w:rsidRPr="009F1D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цирковое представление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B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 Встречайт</w:t>
      </w:r>
      <w:r w:rsidR="00624E2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 бурными аплодисментами! Парад-</w:t>
      </w:r>
      <w:r w:rsidRPr="009F1DB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алле! </w:t>
      </w:r>
    </w:p>
    <w:p w:rsidR="009F1DB1" w:rsidRPr="009F1DB1" w:rsidRDefault="009F1DB1" w:rsidP="009F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F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Вводная часть:</w:t>
      </w:r>
    </w:p>
    <w:tbl>
      <w:tblPr>
        <w:tblStyle w:val="a4"/>
        <w:tblW w:w="5000" w:type="pct"/>
        <w:tblLook w:val="04A0"/>
      </w:tblPr>
      <w:tblGrid>
        <w:gridCol w:w="3652"/>
        <w:gridCol w:w="5919"/>
      </w:tblGrid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 деятельность детей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Комментарии педагога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кругу друг за другом спортивным маршем.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 первыми на арену цирка выходят дрессированные звери.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носках.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задних лапах не спеша идёт семья собачек, ах как же хороша их грациозная походка!</w:t>
            </w:r>
          </w:p>
        </w:tc>
      </w:tr>
      <w:tr w:rsidR="009F1DB1" w:rsidRPr="009F1DB1" w:rsidTr="008A7CF1">
        <w:trPr>
          <w:trHeight w:val="784"/>
        </w:trPr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высоких четвереньках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потешные детишки вышли на арену в платьицах мартышки. Обезьянки беззаботно выполняют всё охотно.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высоким подниманием колен.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арене, хорошо подкованные, лошадки дрессированные, по манежу мы идём, и совсем не устаём.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Бег подскоками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9F1DB1">
              <w:rPr>
                <w:color w:val="000000"/>
              </w:rPr>
              <w:t>Все лошадки побежали, и  подковки застучали.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1D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Бег</w:t>
            </w:r>
            <w:r w:rsidRPr="009F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прямых ногах.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9F1DB1">
              <w:rPr>
                <w:color w:val="000000"/>
              </w:rPr>
              <w:t>Встречайте выносливых страусов. Страус бегает быстрей самых быстрых лошадей.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ind w:firstLine="709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1D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Бег змейкой.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9F1DB1">
              <w:rPr>
                <w:color w:val="000000"/>
              </w:rPr>
              <w:t>Осторожно, на арене кобра, хоть и взгляд у неё не добрый. Выполняет всё она, как же плавно и вальяжно проползает без труда.</w:t>
            </w:r>
          </w:p>
        </w:tc>
      </w:tr>
      <w:tr w:rsidR="009F1DB1" w:rsidRPr="009F1DB1" w:rsidTr="008A7CF1">
        <w:tc>
          <w:tcPr>
            <w:tcW w:w="1908" w:type="pct"/>
          </w:tcPr>
          <w:p w:rsidR="009F1DB1" w:rsidRPr="009F1DB1" w:rsidRDefault="009F1DB1" w:rsidP="009F1DB1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9F1DB1">
              <w:rPr>
                <w:rStyle w:val="c0"/>
                <w:i/>
                <w:color w:val="000000"/>
              </w:rPr>
              <w:t>Ходьба шагом, упражнение на восстановление дыхания, 2-3 раза</w:t>
            </w:r>
          </w:p>
        </w:tc>
        <w:tc>
          <w:tcPr>
            <w:tcW w:w="3092" w:type="pct"/>
          </w:tcPr>
          <w:p w:rsidR="009F1DB1" w:rsidRPr="009F1DB1" w:rsidRDefault="009F1DB1" w:rsidP="009F1DB1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F1DB1">
              <w:rPr>
                <w:rStyle w:val="c0"/>
                <w:color w:val="000000"/>
              </w:rPr>
              <w:t>Слоны завершают парад алле, дыша глубоко и спокойно!</w:t>
            </w:r>
          </w:p>
        </w:tc>
      </w:tr>
    </w:tbl>
    <w:p w:rsidR="009F1DB1" w:rsidRPr="009F1DB1" w:rsidRDefault="00624E2B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Парад-</w:t>
      </w:r>
      <w:r w:rsidR="009F1DB1"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алле закончен и на арене весёлые клоуны «</w:t>
      </w:r>
      <w:proofErr w:type="spellStart"/>
      <w:r w:rsidR="009F1DB1"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Барбарики</w:t>
      </w:r>
      <w:proofErr w:type="spellEnd"/>
      <w:r w:rsidR="009F1DB1"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»!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Разбираем </w:t>
      </w:r>
      <w:proofErr w:type="spellStart"/>
      <w:r w:rsidRPr="009F1D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пипидастры</w:t>
      </w:r>
      <w:proofErr w:type="spellEnd"/>
      <w:r w:rsidRPr="009F1D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(построение в три колонны)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F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Основная часть: </w:t>
      </w: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Общеразвивающие упражнения - музыкально-ритмическая гимнастика с </w:t>
      </w:r>
      <w:proofErr w:type="spellStart"/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пипидастрами</w:t>
      </w:r>
      <w:proofErr w:type="spellEnd"/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</w:t>
      </w: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Чударики</w:t>
      </w:r>
      <w:proofErr w:type="spell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ноги на ширине плеч, руки вдоль туловища.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1-руки вперёд;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 руки вверх потянулись;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 рука вперёд;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4-И.п.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 (6-7раз).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«Озорники».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ноги вместе, руки вверху.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два шага вправо, руки машут в правую сторону;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 два шага влево, руки машут влево;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 (6-7раз).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</w:t>
      </w: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</w:t>
      </w:r>
      <w:r w:rsidR="005F16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льчики</w:t>
      </w:r>
      <w:proofErr w:type="spell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ноги на ширено ступни, руки вдоль туловища.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правая нога в сторону показать носок, руки вынести вперёд в левую сторону;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2-И.п.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 левая нога в сторону, показать носок, руки вынести вперёд в левую сторону;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4-И.п.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Повтор(6-7раз).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«Затейники».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ноги на ширине плеч, руки вдоль туловища.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наклон вперёд в правую сторону, руки вынести вперёд, помахать;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</w:t>
      </w:r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 наклон вперёд в левую сторону, руки вынести вперёд, помахать;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4-И.п.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 (6-7раз).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«Шутники».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И.п-ноги</w:t>
      </w:r>
      <w:proofErr w:type="spell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ширине ступни, руки вдоль туловища.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1-поднять правую ногу, согнутую в колене, задеть левой рукой колено правой ноги;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2- </w:t>
      </w: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 поднять левую ногу, согнутую в колене, задеть правой рукой колено левой ноги;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4-И.п.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Повтор(6-7раз).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«Хвастунишки».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ноги на ширине плеч, руки вдоль туловища.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полу вращение вперёд в правую сторону, руки вперёд машем;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</w:t>
      </w:r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3-полувращение вперёд в левую сторону, руки вперёд машем;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4-И.п.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 (6-7раз).</w:t>
      </w:r>
    </w:p>
    <w:p w:rsidR="009F1DB1" w:rsidRPr="009F1DB1" w:rsidRDefault="009F1DB1" w:rsidP="009F1D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«Прыгуны».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</w:t>
      </w:r>
      <w:proofErr w:type="gram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ноги вместе, руки согнуты в локтях перед собой.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Прыжки ноги вместе, ноги врозь с чередование с ходьбой.</w:t>
      </w:r>
    </w:p>
    <w:p w:rsidR="009F1DB1" w:rsidRPr="009F1DB1" w:rsidRDefault="009F1DB1" w:rsidP="009F1DB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Повтор 2 раза по 4.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Перестроение в одну колонну.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-Проводим наших «</w:t>
      </w: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Барбариков</w:t>
      </w:r>
      <w:proofErr w:type="spell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аплодисментами. (Убираем </w:t>
      </w:r>
      <w:proofErr w:type="spellStart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пипидастры</w:t>
      </w:r>
      <w:proofErr w:type="spellEnd"/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место).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Следующий номер на арене цирка – выступления канатоходцев, акробатов и жонглёров! 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Встречайте бурными аплодисментами!</w:t>
      </w:r>
    </w:p>
    <w:p w:rsidR="009F1DB1" w:rsidRPr="009F1DB1" w:rsidRDefault="009F1DB1" w:rsidP="009F1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F1DB1">
        <w:rPr>
          <w:i/>
          <w:color w:val="111111"/>
        </w:rPr>
        <w:t xml:space="preserve">Основные виды движений: Поточный способ, </w:t>
      </w:r>
      <w:r w:rsidRPr="009F1DB1">
        <w:rPr>
          <w:color w:val="111111"/>
        </w:rPr>
        <w:t>круговая тренировка, повтор 2 раза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9F1DB1" w:rsidRPr="009F1DB1" w:rsidTr="008A7CF1">
        <w:tc>
          <w:tcPr>
            <w:tcW w:w="1666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111111"/>
              </w:rPr>
            </w:pPr>
            <w:r w:rsidRPr="009F1DB1">
              <w:rPr>
                <w:b/>
                <w:color w:val="111111"/>
              </w:rPr>
              <w:t>ОВД</w:t>
            </w:r>
          </w:p>
        </w:tc>
        <w:tc>
          <w:tcPr>
            <w:tcW w:w="1666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111111"/>
              </w:rPr>
            </w:pPr>
            <w:r w:rsidRPr="009F1DB1">
              <w:rPr>
                <w:b/>
                <w:color w:val="111111"/>
              </w:rPr>
              <w:t>Комментарии педагога</w:t>
            </w:r>
          </w:p>
        </w:tc>
        <w:tc>
          <w:tcPr>
            <w:tcW w:w="1667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111111"/>
              </w:rPr>
            </w:pPr>
            <w:r w:rsidRPr="009F1DB1">
              <w:rPr>
                <w:b/>
                <w:color w:val="111111"/>
              </w:rPr>
              <w:t>Примечания</w:t>
            </w:r>
          </w:p>
        </w:tc>
      </w:tr>
      <w:tr w:rsidR="009F1DB1" w:rsidRPr="009F1DB1" w:rsidTr="008A7CF1">
        <w:tc>
          <w:tcPr>
            <w:tcW w:w="1666" w:type="pct"/>
          </w:tcPr>
          <w:p w:rsidR="009F1DB1" w:rsidRPr="009F1DB1" w:rsidRDefault="009F1DB1" w:rsidP="009F1D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 xml:space="preserve">Ходьба по канату, приставным шагом, руки в стороны, спина прямая, </w:t>
            </w:r>
            <w:r w:rsidRPr="009F1DB1">
              <w:rPr>
                <w:iCs/>
                <w:color w:val="111111"/>
                <w:bdr w:val="none" w:sz="0" w:space="0" w:color="auto" w:frame="1"/>
              </w:rPr>
              <w:t>2 раза правым и левым боком.</w:t>
            </w:r>
          </w:p>
        </w:tc>
        <w:tc>
          <w:tcPr>
            <w:tcW w:w="1666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>Встречаем, ловких и смелых канатоходцев.</w:t>
            </w:r>
          </w:p>
        </w:tc>
        <w:tc>
          <w:tcPr>
            <w:tcW w:w="1667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>Работа над качественным выполнением движения, обратить внимание на осанку детей.</w:t>
            </w:r>
          </w:p>
        </w:tc>
      </w:tr>
      <w:tr w:rsidR="009F1DB1" w:rsidRPr="009F1DB1" w:rsidTr="008A7CF1">
        <w:tc>
          <w:tcPr>
            <w:tcW w:w="1666" w:type="pct"/>
          </w:tcPr>
          <w:p w:rsidR="009F1DB1" w:rsidRPr="009F1DB1" w:rsidRDefault="009F1DB1" w:rsidP="009F1D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>Прыжки с высоты 30 см в обозначенное место.</w:t>
            </w:r>
          </w:p>
        </w:tc>
        <w:tc>
          <w:tcPr>
            <w:tcW w:w="1666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>На арене цирка акробаты. Чтобы правильно выполнить задание, надо вспомнить правила.</w:t>
            </w:r>
          </w:p>
        </w:tc>
        <w:tc>
          <w:tcPr>
            <w:tcW w:w="1667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>Разучивание движения, показ правильного выполнения. Страховка детей.</w:t>
            </w:r>
          </w:p>
        </w:tc>
      </w:tr>
      <w:tr w:rsidR="009F1DB1" w:rsidRPr="009F1DB1" w:rsidTr="008A7CF1">
        <w:tc>
          <w:tcPr>
            <w:tcW w:w="1666" w:type="pct"/>
          </w:tcPr>
          <w:p w:rsidR="009F1DB1" w:rsidRPr="009F1DB1" w:rsidRDefault="009F1DB1" w:rsidP="009F1DB1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вверх, о землю и ловля его двумя руками</w:t>
            </w:r>
          </w:p>
        </w:tc>
        <w:tc>
          <w:tcPr>
            <w:tcW w:w="1666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color w:val="111111"/>
                <w:bdr w:val="none" w:sz="0" w:space="0" w:color="auto" w:frame="1"/>
              </w:rPr>
            </w:pPr>
            <w:r w:rsidRPr="009F1DB1">
              <w:rPr>
                <w:color w:val="111111"/>
              </w:rPr>
              <w:t>Выходят на арену </w:t>
            </w:r>
            <w:r w:rsidRPr="009F1DB1">
              <w:rPr>
                <w:bCs/>
                <w:color w:val="111111"/>
                <w:bdr w:val="none" w:sz="0" w:space="0" w:color="auto" w:frame="1"/>
              </w:rPr>
              <w:t xml:space="preserve">цирка – ловкие жонглёры. </w:t>
            </w:r>
          </w:p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9F1DB1">
              <w:rPr>
                <w:bCs/>
                <w:color w:val="111111"/>
                <w:bdr w:val="none" w:sz="0" w:space="0" w:color="auto" w:frame="1"/>
              </w:rPr>
              <w:t xml:space="preserve">Для выполнения номера можно использовать схему. </w:t>
            </w:r>
          </w:p>
        </w:tc>
        <w:tc>
          <w:tcPr>
            <w:tcW w:w="1667" w:type="pct"/>
          </w:tcPr>
          <w:p w:rsidR="009F1DB1" w:rsidRPr="009F1DB1" w:rsidRDefault="009F1DB1" w:rsidP="009F1DB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9F1DB1">
              <w:rPr>
                <w:color w:val="111111"/>
              </w:rPr>
              <w:t>Закрепление навыка, обратить внимание детей на качественное выполнение упражнения.</w:t>
            </w:r>
          </w:p>
        </w:tc>
      </w:tr>
    </w:tbl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Следующий номер на манеже изображён на карточке (пока дети рассматривают картинку эквилибриста, обсуждают, убираю оборудование). 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Подвижная игра с «волшебным парашютом»</w:t>
      </w:r>
      <w:r w:rsidR="00624E2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5F1649"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Эквилибристы</w:t>
      </w: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Парашют - это купол цирка! Берёмся за наш купол и поднимаем его вверх, слегка подкидывая.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Эквилибрист выбегает в центр и демонстрирует акробатический элемент.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Какое ещё можно придумать акробатическое упражнение под куполом?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Попробуем, поменяться местами, пробегая под куполом?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III </w:t>
      </w: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часть</w:t>
      </w: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proofErr w:type="gramStart"/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Заключительная</w:t>
      </w:r>
      <w:proofErr w:type="gramEnd"/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 парашютом.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Релаксационное упражнение «Под куполом цирка»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Друзья эквилибристы, предлагаю восстановить свои силы. Присаживайтесь на край купола. Закрываем наши глаза и представляем себя на воздушных качелях.</w:t>
      </w:r>
    </w:p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заключительный парад приглашаются все артисты. Будьте внимательны – по команде «Алле АП!» нужно сменить направление движения. </w:t>
      </w:r>
    </w:p>
    <w:tbl>
      <w:tblPr>
        <w:tblStyle w:val="a4"/>
        <w:tblW w:w="4944" w:type="pct"/>
        <w:tblLook w:val="04A0"/>
      </w:tblPr>
      <w:tblGrid>
        <w:gridCol w:w="3935"/>
        <w:gridCol w:w="5529"/>
      </w:tblGrid>
      <w:tr w:rsidR="009F1DB1" w:rsidRPr="009F1DB1" w:rsidTr="00624E2B">
        <w:tc>
          <w:tcPr>
            <w:tcW w:w="2079" w:type="pct"/>
          </w:tcPr>
          <w:p w:rsidR="009F1DB1" w:rsidRPr="009F1DB1" w:rsidRDefault="009F1DB1" w:rsidP="009F1DB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Двигательная деятельность детей</w:t>
            </w:r>
          </w:p>
        </w:tc>
        <w:tc>
          <w:tcPr>
            <w:tcW w:w="2921" w:type="pct"/>
          </w:tcPr>
          <w:p w:rsidR="009F1DB1" w:rsidRPr="009F1DB1" w:rsidRDefault="009F1DB1" w:rsidP="009F1DB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Комментарии педагога</w:t>
            </w:r>
          </w:p>
        </w:tc>
      </w:tr>
      <w:tr w:rsidR="009F1DB1" w:rsidRPr="009F1DB1" w:rsidTr="00624E2B">
        <w:tc>
          <w:tcPr>
            <w:tcW w:w="2079" w:type="pct"/>
          </w:tcPr>
          <w:p w:rsidR="009F1DB1" w:rsidRPr="009F1DB1" w:rsidRDefault="009F1DB1" w:rsidP="00624E2B">
            <w:pPr>
              <w:ind w:firstLine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Ходьба простым шагом по кругу.</w:t>
            </w:r>
          </w:p>
        </w:tc>
        <w:tc>
          <w:tcPr>
            <w:tcW w:w="2921" w:type="pct"/>
          </w:tcPr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Встречайте на арене цирка, артистов, бурными аплодисментами. </w:t>
            </w:r>
          </w:p>
        </w:tc>
      </w:tr>
      <w:tr w:rsidR="009F1DB1" w:rsidRPr="009F1DB1" w:rsidTr="00624E2B">
        <w:tc>
          <w:tcPr>
            <w:tcW w:w="2079" w:type="pct"/>
          </w:tcPr>
          <w:p w:rsidR="009F1DB1" w:rsidRPr="009F1DB1" w:rsidRDefault="009F1DB1" w:rsidP="00624E2B">
            <w:pPr>
              <w:ind w:firstLine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Лёгкий бег со сменой направлений.</w:t>
            </w:r>
          </w:p>
        </w:tc>
        <w:tc>
          <w:tcPr>
            <w:tcW w:w="2921" w:type="pct"/>
          </w:tcPr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манеже цирка дрессированные звери.</w:t>
            </w:r>
          </w:p>
          <w:p w:rsidR="009F1DB1" w:rsidRPr="009F1DB1" w:rsidRDefault="009F1DB1" w:rsidP="009F1DB1">
            <w:pPr>
              <w:ind w:firstLine="7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F1D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теперь скорей бегом, по арене цирка пробежим, аплодисменты соберем.</w:t>
            </w:r>
          </w:p>
        </w:tc>
      </w:tr>
    </w:tbl>
    <w:p w:rsidR="009F1DB1" w:rsidRP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вам понравилось быть артистами </w:t>
      </w:r>
      <w:r w:rsidRPr="009F1D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цирка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вы думаете, что понравится малышам</w:t>
      </w:r>
      <w:r w:rsidR="00624E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когда они будут смотреть видео циркового представления? 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для вас было особенно интересным, трудным?</w:t>
      </w:r>
    </w:p>
    <w:p w:rsidR="009F1DB1" w:rsidRDefault="009F1DB1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</w:t>
      </w:r>
      <w:r w:rsidR="00624E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друзья</w:t>
      </w:r>
      <w:r w:rsidRPr="009F1D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До свидания!</w:t>
      </w:r>
    </w:p>
    <w:p w:rsidR="00624E2B" w:rsidRDefault="00624E2B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E2B" w:rsidRPr="009F1DB1" w:rsidRDefault="00624E2B" w:rsidP="009F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F1DB1" w:rsidRPr="009F1DB1" w:rsidRDefault="009F1DB1" w:rsidP="009F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F1DB1" w:rsidRPr="009F1DB1" w:rsidRDefault="009F1DB1" w:rsidP="009F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E2B" w:rsidRDefault="00624E2B" w:rsidP="00624E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624E2B" w:rsidRDefault="00624E2B" w:rsidP="00624E2B">
      <w:pPr>
        <w:rPr>
          <w:rFonts w:ascii="Times New Roman" w:hAnsi="Times New Roman" w:cs="Times New Roman"/>
          <w:sz w:val="24"/>
          <w:szCs w:val="24"/>
        </w:rPr>
      </w:pPr>
    </w:p>
    <w:p w:rsidR="003C5998" w:rsidRPr="00624E2B" w:rsidRDefault="00624E2B" w:rsidP="00624E2B">
      <w:pPr>
        <w:tabs>
          <w:tab w:val="left" w:pos="8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7885" cy="4086860"/>
            <wp:effectExtent l="19050" t="19050" r="24765" b="27940"/>
            <wp:docPr id="4" name="Рисунок 4" descr="C:\Users\User\AppData\Local\Microsoft\Windows\INetCache\Content.Word\IMG_20230228_100841_edit_7153182579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30228_100841_edit_71531825798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86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98" w:rsidRPr="00624E2B" w:rsidSect="00A17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45pt;height:12.45pt" o:bullet="t">
        <v:imagedata r:id="rId1" o:title="mso65CF"/>
      </v:shape>
    </w:pict>
  </w:numPicBullet>
  <w:abstractNum w:abstractNumId="0">
    <w:nsid w:val="0FB2445E"/>
    <w:multiLevelType w:val="hybridMultilevel"/>
    <w:tmpl w:val="DAD2600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92664"/>
    <w:multiLevelType w:val="hybridMultilevel"/>
    <w:tmpl w:val="C416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3CBF"/>
    <w:multiLevelType w:val="hybridMultilevel"/>
    <w:tmpl w:val="5386D542"/>
    <w:lvl w:ilvl="0" w:tplc="04908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19C8"/>
    <w:rsid w:val="000C4D2B"/>
    <w:rsid w:val="003C5998"/>
    <w:rsid w:val="005633C2"/>
    <w:rsid w:val="005F1649"/>
    <w:rsid w:val="00624E2B"/>
    <w:rsid w:val="0064792E"/>
    <w:rsid w:val="007C1D0E"/>
    <w:rsid w:val="009F1DB1"/>
    <w:rsid w:val="00E519C8"/>
    <w:rsid w:val="00FB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DB1"/>
  </w:style>
  <w:style w:type="table" w:styleId="a4">
    <w:name w:val="Table Grid"/>
    <w:basedOn w:val="a1"/>
    <w:uiPriority w:val="59"/>
    <w:rsid w:val="009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1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F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DB1"/>
  </w:style>
  <w:style w:type="table" w:styleId="a4">
    <w:name w:val="Table Grid"/>
    <w:basedOn w:val="a1"/>
    <w:uiPriority w:val="59"/>
    <w:rsid w:val="009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1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2022-02-10T07:45:00Z</dcterms:created>
  <dcterms:modified xsi:type="dcterms:W3CDTF">2023-02-28T03:19:00Z</dcterms:modified>
</cp:coreProperties>
</file>