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84" w:rsidRPr="00DD6D9C" w:rsidRDefault="00323C84" w:rsidP="00323C84">
      <w:pPr>
        <w:pStyle w:val="a3"/>
        <w:widowControl w:val="0"/>
        <w:spacing w:line="360" w:lineRule="auto"/>
        <w:ind w:firstLine="709"/>
        <w:jc w:val="center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Методическая разработка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jc w:val="center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«Современные педагогические условия для воспитания самостоятельности дошкольников в сюжетно-ролевой игре»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jc w:val="center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Новиченко М.Ю.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jc w:val="center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Воспитатель ГБОУ ОШ №220 (ОДО) Калининско</w:t>
      </w:r>
      <w:bookmarkStart w:id="0" w:name="_GoBack"/>
      <w:bookmarkEnd w:id="0"/>
      <w:r w:rsidRPr="00DD6D9C">
        <w:rPr>
          <w:bCs w:val="0"/>
          <w:w w:val="100"/>
          <w:sz w:val="24"/>
        </w:rPr>
        <w:t>го района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jc w:val="center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г. Санкт-Петербург</w:t>
      </w:r>
    </w:p>
    <w:p w:rsidR="00F918ED" w:rsidRPr="00DD6D9C" w:rsidRDefault="00F918ED" w:rsidP="00323C84">
      <w:pPr>
        <w:pStyle w:val="a3"/>
        <w:widowControl w:val="0"/>
        <w:spacing w:line="360" w:lineRule="auto"/>
        <w:ind w:firstLine="709"/>
        <w:jc w:val="center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2022 год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Самостоятельность – одно из ведущих качеств человека, выражающееся в способности устанавливать определенные цели для себя и достигать их самому, принимать ответственность процесса своей деятельности, сознательно и инициативно действовать не только в знакомой обстановке, но и в новых условиях, требующие принятия нестандартных решений.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В современную эпоху одной из важнейших задач педагогики является воспитание независимости, самостоятельности дошкольников, так как необходимо воспитывать это качество с раннего возраста человека. Именно в этот период формируются первоначальные основы знаний и навыков, формирование различных видов деятельности. В это время идет всестороннее развитие, когда ребенок активно участвует в деятельности, сознательно относится к делу, показывает активность, инициативу, самостоятельность.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Психолого-педагогическая литература, посвященная развитию ребенка в раннем и дошкольном возрасте, выделяет характерные черты проявления самостоятельности детей на разных возрастных этапах.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Первая попытка действовать независимо, стремиться к свободе, первая изоляция от окружающего и противопоставление взрослым проявляется к концу первого года жизни, а также возникают предпосылки для развития самостоятельности.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color w:val="auto"/>
          <w:w w:val="100"/>
          <w:sz w:val="24"/>
        </w:rPr>
      </w:pPr>
      <w:r w:rsidRPr="00DD6D9C">
        <w:rPr>
          <w:bCs w:val="0"/>
          <w:color w:val="auto"/>
          <w:w w:val="100"/>
          <w:sz w:val="24"/>
        </w:rPr>
        <w:t>В два-три года у ребенка наблюдается стремление двигаться и действовать независимо, что объективируется в форме: «Сам!». Оно формируется в первые годы жизни человека на основе приобретенного им опыта с практическим взаимодействием с объектами и общения с близкими взрослыми. Основным свойством раннего ребенка, выражающим его активное отношение к окружающей действительности, является подражание.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color w:val="auto"/>
          <w:w w:val="100"/>
          <w:sz w:val="24"/>
        </w:rPr>
      </w:pPr>
      <w:r w:rsidRPr="00DD6D9C">
        <w:rPr>
          <w:bCs w:val="0"/>
          <w:w w:val="100"/>
          <w:sz w:val="24"/>
        </w:rPr>
        <w:t>Благодаря подражанию и растущей способности учиться, действия ребенка раннего возраста все чаще направлены на получение ожидаемого результата, на получение определенного систематического, целенаправленного, организованного процесса. Деятельность ребенка все чаще принимает форму различных видов деятельности - игр, производственной деятельности, выполнения индивидуальных бытовых, трудовых и учебных заданий.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 xml:space="preserve">В среднем и старшем дошкольном возрасте ребенок уже делает целесообразные действия, что приводит к достижению заявленной цели; сопоставляет результат с деятельностью с предварительным намерением. Без подсказки он совершает любую деятельность и способен помочь детям в возрасте до </w:t>
      </w:r>
      <w:r w:rsidRPr="00DD6D9C">
        <w:rPr>
          <w:bCs w:val="0"/>
          <w:w w:val="100"/>
          <w:sz w:val="24"/>
        </w:rPr>
        <w:lastRenderedPageBreak/>
        <w:t>своего возраста. Все эти показатели показывают, что ребенок этого возраста является независимым, то есть самостоятельным.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Дошкольники проявляют свою самостоятельность во всех видах детской деятельности: в игре, в труде, в познании, в продуктивных видах деятельности. Каждая деятельность имеет уникальное влияние на развитие различных компонентов самостоятельности.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 xml:space="preserve">Воспитание самостоятельности в игровой деятельности у старших дошкольников рассматривали многие исследователи (Д.Б. </w:t>
      </w:r>
      <w:proofErr w:type="spellStart"/>
      <w:r w:rsidRPr="00DD6D9C">
        <w:rPr>
          <w:bCs w:val="0"/>
          <w:w w:val="100"/>
          <w:sz w:val="24"/>
        </w:rPr>
        <w:t>Эльконин</w:t>
      </w:r>
      <w:proofErr w:type="spellEnd"/>
      <w:r w:rsidRPr="00DD6D9C">
        <w:rPr>
          <w:bCs w:val="0"/>
          <w:w w:val="100"/>
          <w:sz w:val="24"/>
        </w:rPr>
        <w:t xml:space="preserve">, С.А. </w:t>
      </w:r>
      <w:proofErr w:type="spellStart"/>
      <w:r w:rsidRPr="00DD6D9C">
        <w:rPr>
          <w:bCs w:val="0"/>
          <w:w w:val="100"/>
          <w:sz w:val="24"/>
        </w:rPr>
        <w:t>Марутян</w:t>
      </w:r>
      <w:proofErr w:type="spellEnd"/>
      <w:r w:rsidRPr="00DD6D9C">
        <w:rPr>
          <w:bCs w:val="0"/>
          <w:w w:val="100"/>
          <w:sz w:val="24"/>
        </w:rPr>
        <w:t xml:space="preserve">, Н.Я. Михайленко, Р.И. Жуковская, Н.А. Короткова, М.А. Виноградова, С.Л. Новоселова). Воспитание самостоятельности в сюжетно-ролевой игре рассматривала С.А. </w:t>
      </w:r>
      <w:proofErr w:type="spellStart"/>
      <w:r w:rsidRPr="00DD6D9C">
        <w:rPr>
          <w:bCs w:val="0"/>
          <w:w w:val="100"/>
          <w:sz w:val="24"/>
        </w:rPr>
        <w:t>Марутян</w:t>
      </w:r>
      <w:proofErr w:type="spellEnd"/>
      <w:r w:rsidRPr="00DD6D9C">
        <w:rPr>
          <w:bCs w:val="0"/>
          <w:w w:val="100"/>
          <w:sz w:val="24"/>
        </w:rPr>
        <w:t xml:space="preserve"> и считала, что она может служить мощным фактором воспитания качеств личности, а именно самостоятельности старшего дошкольника.</w:t>
      </w:r>
    </w:p>
    <w:p w:rsidR="00323C84" w:rsidRPr="00DD6D9C" w:rsidRDefault="00323C84" w:rsidP="00323C84">
      <w:pPr>
        <w:pStyle w:val="a3"/>
        <w:widowControl w:val="0"/>
        <w:spacing w:line="360" w:lineRule="auto"/>
        <w:ind w:firstLine="709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В игровой деятельности, а именно в сюжетной ролевой игре, есть значительные возможности для воспитания самостоятельности дошкольников, поскольку она является свободной и независимой, возникающей по личной инициативе ребенка, характеризующейся активным, творческим характером, высокой эмоциональной насыщенностью.</w:t>
      </w:r>
    </w:p>
    <w:p w:rsidR="00323C84" w:rsidRPr="00DD6D9C" w:rsidRDefault="00323C84" w:rsidP="00323C84">
      <w:pPr>
        <w:pStyle w:val="a5"/>
        <w:widowControl w:val="0"/>
        <w:spacing w:line="360" w:lineRule="auto"/>
        <w:ind w:left="0" w:firstLine="709"/>
        <w:jc w:val="both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 xml:space="preserve">Благодаря сюжетной ролевой игре дошкольник находится в общественной жизни, действует независимо, независимо от взрослого, в соответствии с его интересами и потребностями; именно в игре разрешаются противоречия между растущими потребностями ребенка в независимости и его ограниченными возможностями. </w:t>
      </w:r>
    </w:p>
    <w:p w:rsidR="00323C84" w:rsidRPr="00DD6D9C" w:rsidRDefault="00323C84" w:rsidP="00323C84">
      <w:pPr>
        <w:pStyle w:val="a5"/>
        <w:widowControl w:val="0"/>
        <w:spacing w:line="360" w:lineRule="auto"/>
        <w:ind w:left="0" w:firstLine="709"/>
        <w:jc w:val="both"/>
        <w:rPr>
          <w:bCs w:val="0"/>
          <w:w w:val="100"/>
          <w:sz w:val="24"/>
        </w:rPr>
      </w:pPr>
      <w:r w:rsidRPr="00DD6D9C">
        <w:rPr>
          <w:bCs w:val="0"/>
          <w:w w:val="100"/>
          <w:sz w:val="24"/>
        </w:rPr>
        <w:t>Именно современные педагогические условия будут способствовать</w:t>
      </w:r>
      <w:r w:rsidRPr="00DD6D9C">
        <w:rPr>
          <w:w w:val="100"/>
          <w:sz w:val="24"/>
        </w:rPr>
        <w:t xml:space="preserve"> воспитанию самостоятельности в сюжетно-ролевой игре, а именно:</w:t>
      </w:r>
    </w:p>
    <w:p w:rsidR="00323C84" w:rsidRPr="00DD6D9C" w:rsidRDefault="00323C84" w:rsidP="00323C84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</w:pPr>
      <w:r w:rsidRPr="00DD6D9C">
        <w:t>проведение плана предварительной работы для интереса и мотивации играть в сюжетно-ролевую игру;</w:t>
      </w:r>
    </w:p>
    <w:p w:rsidR="00323C84" w:rsidRPr="00DD6D9C" w:rsidRDefault="00323C84" w:rsidP="00323C84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</w:pPr>
      <w:r w:rsidRPr="00DD6D9C">
        <w:t>обеспечить возможность участвовать детям в проектировании предметно-игровой среды и самостоятельному выбору необходимых атрибутов к ней;</w:t>
      </w:r>
    </w:p>
    <w:p w:rsidR="00323C84" w:rsidRPr="00DD6D9C" w:rsidRDefault="00323C84" w:rsidP="00323C84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</w:pPr>
      <w:r w:rsidRPr="00DD6D9C">
        <w:t>обеспечить личностно-ориентированное взаимодействие педагога с детьми для формирования умения детей реализовывать игровые действия, оценивать свои действия и действия других детей (см. Приложение)</w:t>
      </w:r>
    </w:p>
    <w:p w:rsidR="00323C84" w:rsidRPr="00DD6D9C" w:rsidRDefault="00323C84" w:rsidP="00323C84">
      <w:pPr>
        <w:pStyle w:val="a5"/>
        <w:widowControl w:val="0"/>
        <w:spacing w:line="360" w:lineRule="auto"/>
        <w:ind w:left="0" w:firstLine="709"/>
        <w:jc w:val="both"/>
        <w:rPr>
          <w:w w:val="100"/>
          <w:sz w:val="24"/>
        </w:rPr>
      </w:pPr>
      <w:r w:rsidRPr="00DD6D9C">
        <w:rPr>
          <w:w w:val="100"/>
          <w:sz w:val="24"/>
        </w:rPr>
        <w:t>Можно сделать вывод, что с помощью таких современных педагогических условий ребенок проявит свою самостоятельность и индивидуальность в изобретении замысла и содержания игры, выборе материалов и атрибутов, создании собственных игровых объектов, распределении ролей, планировании этапов и действий игры, установлении правил. Самостоятельность проявится в реализации сюжета и содержания, в самоконтроле и контроле действий других детей, реализации правил и оценке результата сюжетно-ролевой игры.</w:t>
      </w:r>
    </w:p>
    <w:p w:rsidR="00323C84" w:rsidRPr="00DD6D9C" w:rsidRDefault="00323C84" w:rsidP="00323C84">
      <w:pPr>
        <w:pStyle w:val="a5"/>
        <w:widowControl w:val="0"/>
        <w:spacing w:line="360" w:lineRule="auto"/>
        <w:ind w:left="0" w:firstLine="709"/>
        <w:jc w:val="both"/>
        <w:rPr>
          <w:w w:val="100"/>
          <w:sz w:val="24"/>
        </w:rPr>
      </w:pPr>
      <w:r w:rsidRPr="00DD6D9C">
        <w:rPr>
          <w:w w:val="100"/>
          <w:sz w:val="24"/>
        </w:rPr>
        <w:t>Методическая разработка также включает в себя приложения: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Для предварительной работы с использованием ИКТ с детьми: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4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lastRenderedPageBreak/>
        <w:t>Мультимедийная презентация «Банк» с сопровождающим текстом для педагога (Приложение А);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4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Мультимедийная презентация «Салон красоты» с сопровождающим текстом для педагога (Приложение Б);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4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Мультимедийная презентация «Супермаркет» с сопровождающим текстом для педагога (Приложение В);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4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Мультимедийная презентация «Служба спасателей» с сопровождающим текстом для педагога (Приложение Г).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Беседы на темы из личного опыта детей дошкольного возраста (Приложение Д):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«Что я знаю о профессии охранника в банке»;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«Интересная работа парикмахера»;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«Пожарный – очень важная профессия»;</w:t>
      </w:r>
    </w:p>
    <w:p w:rsidR="00111B86" w:rsidRPr="00DD6D9C" w:rsidRDefault="00111B86" w:rsidP="00111B86">
      <w:pPr>
        <w:pStyle w:val="a5"/>
        <w:widowControl w:val="0"/>
        <w:numPr>
          <w:ilvl w:val="0"/>
          <w:numId w:val="5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«А кто хотел бы быть кассиром?».</w:t>
      </w:r>
    </w:p>
    <w:p w:rsidR="00111B86" w:rsidRPr="00DD6D9C" w:rsidRDefault="00924384" w:rsidP="00924384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w w:val="100"/>
          <w:sz w:val="24"/>
        </w:rPr>
      </w:pPr>
      <w:r w:rsidRPr="00DD6D9C">
        <w:rPr>
          <w:w w:val="100"/>
          <w:sz w:val="24"/>
        </w:rPr>
        <w:t>Дидактические игры для обогащения знаний детей дошкольного возраста о сюжете и содержании сюжетно-ролевых игр (Приложение Е) по темам: «Банк», «Салон красоты», «Супермаркет», «Служба спасения»;</w:t>
      </w:r>
    </w:p>
    <w:p w:rsidR="00924384" w:rsidRPr="00DD6D9C" w:rsidRDefault="00924384" w:rsidP="00924384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w w:val="100"/>
          <w:sz w:val="24"/>
        </w:rPr>
      </w:pPr>
      <w:r w:rsidRPr="00DD6D9C">
        <w:rPr>
          <w:rFonts w:eastAsia="Times New Roman"/>
          <w:bCs w:val="0"/>
          <w:color w:val="auto"/>
          <w:w w:val="100"/>
          <w:sz w:val="24"/>
        </w:rPr>
        <w:t>Методические рекомендации для педагогов дошкольных образовательных организаций (Приложение Ё)</w:t>
      </w:r>
      <w:r w:rsidR="00471EBD" w:rsidRPr="00DD6D9C">
        <w:rPr>
          <w:rFonts w:eastAsia="Times New Roman"/>
          <w:bCs w:val="0"/>
          <w:color w:val="auto"/>
          <w:w w:val="100"/>
          <w:sz w:val="24"/>
        </w:rPr>
        <w:t>.</w:t>
      </w:r>
    </w:p>
    <w:p w:rsidR="00323C84" w:rsidRPr="00DD6D9C" w:rsidRDefault="00323C84" w:rsidP="00323C84">
      <w:pPr>
        <w:pStyle w:val="a5"/>
        <w:widowControl w:val="0"/>
        <w:spacing w:line="360" w:lineRule="auto"/>
        <w:ind w:left="0" w:firstLine="709"/>
        <w:jc w:val="both"/>
        <w:rPr>
          <w:w w:val="100"/>
          <w:sz w:val="24"/>
        </w:rPr>
      </w:pPr>
    </w:p>
    <w:p w:rsidR="00323C84" w:rsidRPr="00DD6D9C" w:rsidRDefault="00323C84" w:rsidP="00323C84">
      <w:pPr>
        <w:pStyle w:val="western"/>
        <w:spacing w:before="0" w:beforeAutospacing="0" w:after="0" w:afterAutospacing="0" w:line="360" w:lineRule="auto"/>
        <w:jc w:val="both"/>
      </w:pPr>
    </w:p>
    <w:p w:rsidR="00323C84" w:rsidRPr="00DD6D9C" w:rsidRDefault="00471EBD" w:rsidP="00323C84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DD6D9C">
        <w:rPr>
          <w:color w:val="000000"/>
          <w:shd w:val="clear" w:color="auto" w:fill="FFFFFF"/>
        </w:rPr>
        <w:t>Список использованной литературы;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DD6D9C">
        <w:rPr>
          <w:color w:val="000000"/>
        </w:rPr>
        <w:t>Амонашвили</w:t>
      </w:r>
      <w:proofErr w:type="spellEnd"/>
      <w:r w:rsidRPr="00DD6D9C">
        <w:rPr>
          <w:color w:val="000000"/>
        </w:rPr>
        <w:t xml:space="preserve">, Ш.А. Размышления о гуманной педагогике [Текст]: / Ш.А. </w:t>
      </w:r>
      <w:proofErr w:type="spellStart"/>
      <w:r w:rsidRPr="00DD6D9C">
        <w:rPr>
          <w:color w:val="000000"/>
        </w:rPr>
        <w:t>Амонашвили</w:t>
      </w:r>
      <w:proofErr w:type="spellEnd"/>
      <w:r w:rsidRPr="00DD6D9C">
        <w:rPr>
          <w:color w:val="000000"/>
        </w:rPr>
        <w:t>.  – М., 2000. – 461 с.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  <w:shd w:val="clear" w:color="auto" w:fill="FFFFFF"/>
        </w:rPr>
        <w:t xml:space="preserve">Бойченко, Н.А. Сюжетно – ролевые игры дошкольников </w:t>
      </w:r>
      <w:r w:rsidRPr="00DD6D9C">
        <w:rPr>
          <w:color w:val="000000"/>
        </w:rPr>
        <w:t xml:space="preserve">[Текст]: </w:t>
      </w:r>
      <w:r w:rsidRPr="00DD6D9C">
        <w:rPr>
          <w:color w:val="000000"/>
          <w:shd w:val="clear" w:color="auto" w:fill="FFFFFF"/>
        </w:rPr>
        <w:t>/ Н.К. Бойченко - Киев: Рад. Школа. – 2002. – С. 38.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  <w:shd w:val="clear" w:color="auto" w:fill="FFFFFF"/>
        </w:rPr>
        <w:t xml:space="preserve">Буре, Р.С. Учите детей трудиться [Текст]: / Р.С. Буре, Г.Н. Година. - М.: Просвещение, 2006. – 238 с. 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</w:rPr>
        <w:t>Виноградова, М.А. Педагогические условия развития сюжетно-ролевой игры детей старшего дошкольного возраста. Сборник материалов Ежегодной международной научно-практической конференции «Воспитание и обучение детей младшего возраста» [Текст]: / М.А. Виноградова. – М., 2016. – С. 245 – 247.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</w:rPr>
        <w:t xml:space="preserve">Власова, Т.А. Формирование самостоятельности у детей дошкольного возраста в художественном ручном труде [Текст]: </w:t>
      </w:r>
      <w:proofErr w:type="spellStart"/>
      <w:r w:rsidRPr="00DD6D9C">
        <w:rPr>
          <w:color w:val="000000"/>
        </w:rPr>
        <w:t>Дис</w:t>
      </w:r>
      <w:proofErr w:type="spellEnd"/>
      <w:r w:rsidRPr="00DD6D9C">
        <w:rPr>
          <w:color w:val="000000"/>
        </w:rPr>
        <w:t xml:space="preserve">. канд. </w:t>
      </w:r>
      <w:proofErr w:type="spellStart"/>
      <w:r w:rsidRPr="00DD6D9C">
        <w:rPr>
          <w:color w:val="000000"/>
        </w:rPr>
        <w:t>пед</w:t>
      </w:r>
      <w:proofErr w:type="spellEnd"/>
      <w:r w:rsidRPr="00DD6D9C">
        <w:rPr>
          <w:color w:val="000000"/>
        </w:rPr>
        <w:t xml:space="preserve">. Наук. - Екатеринбург, </w:t>
      </w:r>
      <w:r w:rsidRPr="00DD6D9C">
        <w:rPr>
          <w:color w:val="000000"/>
          <w:shd w:val="clear" w:color="auto" w:fill="FFFFFF"/>
        </w:rPr>
        <w:t>–</w:t>
      </w:r>
      <w:r w:rsidRPr="00DD6D9C">
        <w:rPr>
          <w:color w:val="000000"/>
        </w:rPr>
        <w:t xml:space="preserve">  2000. </w:t>
      </w:r>
      <w:r w:rsidRPr="00DD6D9C">
        <w:rPr>
          <w:color w:val="000000"/>
          <w:shd w:val="clear" w:color="auto" w:fill="FFFFFF"/>
        </w:rPr>
        <w:t>–</w:t>
      </w:r>
      <w:r w:rsidRPr="00DD6D9C">
        <w:rPr>
          <w:color w:val="000000"/>
        </w:rPr>
        <w:t xml:space="preserve">  260 с.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DD6D9C">
        <w:rPr>
          <w:color w:val="000000"/>
        </w:rPr>
        <w:t>Гуськова</w:t>
      </w:r>
      <w:proofErr w:type="spellEnd"/>
      <w:r w:rsidRPr="00DD6D9C">
        <w:rPr>
          <w:color w:val="000000"/>
        </w:rPr>
        <w:t xml:space="preserve">, Т.В. Что такое самостоятельный ребёнок [Текст]: /Т.В. </w:t>
      </w:r>
      <w:proofErr w:type="spellStart"/>
      <w:r w:rsidRPr="00DD6D9C">
        <w:rPr>
          <w:color w:val="000000"/>
        </w:rPr>
        <w:t>Гуськова</w:t>
      </w:r>
      <w:proofErr w:type="spellEnd"/>
      <w:r w:rsidRPr="00DD6D9C">
        <w:rPr>
          <w:color w:val="000000"/>
        </w:rPr>
        <w:t xml:space="preserve"> // Дошкольное воспитание. – 2007. – №5. – С.60 – 64.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</w:rPr>
        <w:t>Жарова, Л.В. Учить самостоятельности [Текст]: / Л.В. Жарова. – М.: Просвещение, 2003.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</w:rPr>
        <w:lastRenderedPageBreak/>
        <w:t>Жуковская, Р.И. Игра и её педагогическое значение [Текст]: / Р.И. Жуковская. – М.: Педагогика, 2005.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</w:rPr>
        <w:t xml:space="preserve">Короткова, Н.А. Сюжетная игра старших дошкольников (5-7 лет) [Текст]: //Ребёнок в детском саду, 2006. </w:t>
      </w:r>
      <w:r w:rsidRPr="00DD6D9C">
        <w:rPr>
          <w:color w:val="000000"/>
          <w:shd w:val="clear" w:color="auto" w:fill="FFFFFF"/>
        </w:rPr>
        <w:t>–</w:t>
      </w:r>
      <w:r w:rsidRPr="00DD6D9C">
        <w:rPr>
          <w:color w:val="000000"/>
        </w:rPr>
        <w:t xml:space="preserve">  № 5. </w:t>
      </w:r>
      <w:r w:rsidRPr="00DD6D9C">
        <w:rPr>
          <w:color w:val="000000"/>
          <w:shd w:val="clear" w:color="auto" w:fill="FFFFFF"/>
        </w:rPr>
        <w:t>–</w:t>
      </w:r>
      <w:r w:rsidRPr="00DD6D9C">
        <w:rPr>
          <w:color w:val="000000"/>
        </w:rPr>
        <w:t xml:space="preserve"> С. 83.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</w:rPr>
        <w:t>Краснощёкова, Н.В. Сюжетно-ролевые игры для детей дошкольного возраста[Текст]: / Н.В. Краснощёкова // Ростов-на-Дону, 2015.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DD6D9C">
        <w:rPr>
          <w:color w:val="000000"/>
        </w:rPr>
        <w:t>Логвинова</w:t>
      </w:r>
      <w:proofErr w:type="spellEnd"/>
      <w:r w:rsidRPr="00DD6D9C">
        <w:rPr>
          <w:color w:val="000000"/>
        </w:rPr>
        <w:t xml:space="preserve">, О. Ю., Мещерякова, С. В., </w:t>
      </w:r>
      <w:proofErr w:type="spellStart"/>
      <w:r w:rsidRPr="00DD6D9C">
        <w:rPr>
          <w:color w:val="000000"/>
        </w:rPr>
        <w:t>Кулько</w:t>
      </w:r>
      <w:proofErr w:type="spellEnd"/>
      <w:r w:rsidRPr="00DD6D9C">
        <w:rPr>
          <w:color w:val="000000"/>
        </w:rPr>
        <w:t>, И. Ю. Влияние сюжетно-ролевой игры на формирование личности ребёнка [Текст]: // Молодой ученый. – 2014. –  №17. – С. 487-489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</w:rPr>
        <w:t xml:space="preserve">Михайленко, Н. Я., Короткова, Н.А. Организация сюжетной игры в детском саду: Пособие для воспитателя. 2-е изд., </w:t>
      </w:r>
      <w:proofErr w:type="spellStart"/>
      <w:proofErr w:type="gramStart"/>
      <w:r w:rsidRPr="00DD6D9C">
        <w:rPr>
          <w:color w:val="000000"/>
        </w:rPr>
        <w:t>испр</w:t>
      </w:r>
      <w:proofErr w:type="spellEnd"/>
      <w:r w:rsidRPr="00DD6D9C">
        <w:rPr>
          <w:color w:val="000000"/>
        </w:rPr>
        <w:t xml:space="preserve"> .</w:t>
      </w:r>
      <w:proofErr w:type="gramEnd"/>
      <w:r w:rsidRPr="00DD6D9C">
        <w:rPr>
          <w:color w:val="000000"/>
        </w:rPr>
        <w:t xml:space="preserve"> [Текст]:/Н.Я. Михайленко, Н.А. Короткова. - М.: Издательство «ГНОМ и Д», 2000. - 96 с.</w:t>
      </w:r>
    </w:p>
    <w:p w:rsidR="00323C84" w:rsidRPr="00DD6D9C" w:rsidRDefault="00323C84" w:rsidP="00323C8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DD6D9C">
        <w:rPr>
          <w:color w:val="000000"/>
        </w:rPr>
        <w:t>Усова, А.П. Роль игры в воспитании детей [Текст]: / А.П. Усова – М.: Просвещение, 2006. – 217 с.</w:t>
      </w:r>
    </w:p>
    <w:p w:rsidR="002964AC" w:rsidRPr="00DD6D9C" w:rsidRDefault="002964AC">
      <w:pPr>
        <w:rPr>
          <w:rFonts w:ascii="Times New Roman" w:hAnsi="Times New Roman" w:cs="Times New Roman"/>
          <w:sz w:val="24"/>
          <w:szCs w:val="24"/>
        </w:rPr>
      </w:pPr>
    </w:p>
    <w:sectPr w:rsidR="002964AC" w:rsidRPr="00DD6D9C" w:rsidSect="00323C84">
      <w:pgSz w:w="11906" w:h="16838"/>
      <w:pgMar w:top="567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E3D"/>
    <w:multiLevelType w:val="hybridMultilevel"/>
    <w:tmpl w:val="10B407A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488A12BF"/>
    <w:multiLevelType w:val="hybridMultilevel"/>
    <w:tmpl w:val="BD8401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608816B9"/>
    <w:multiLevelType w:val="hybridMultilevel"/>
    <w:tmpl w:val="86307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523717"/>
    <w:multiLevelType w:val="hybridMultilevel"/>
    <w:tmpl w:val="361093A0"/>
    <w:lvl w:ilvl="0" w:tplc="0C883FD2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31AD"/>
    <w:multiLevelType w:val="hybridMultilevel"/>
    <w:tmpl w:val="3356E9F4"/>
    <w:lvl w:ilvl="0" w:tplc="E0269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F6"/>
    <w:rsid w:val="00111B86"/>
    <w:rsid w:val="002964AC"/>
    <w:rsid w:val="00323C84"/>
    <w:rsid w:val="00471EBD"/>
    <w:rsid w:val="004F1FF6"/>
    <w:rsid w:val="00837C05"/>
    <w:rsid w:val="00924384"/>
    <w:rsid w:val="00DD6D9C"/>
    <w:rsid w:val="00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B7CE-798E-495E-8FEF-A26E05D9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3C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w w:val="9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3C84"/>
    <w:rPr>
      <w:rFonts w:ascii="Times New Roman" w:eastAsia="Times New Roman" w:hAnsi="Times New Roman" w:cs="Times New Roman"/>
      <w:bCs/>
      <w:color w:val="000000"/>
      <w:w w:val="90"/>
      <w:sz w:val="28"/>
      <w:szCs w:val="24"/>
      <w:lang w:eastAsia="ru-RU"/>
    </w:rPr>
  </w:style>
  <w:style w:type="paragraph" w:styleId="a5">
    <w:name w:val="List"/>
    <w:basedOn w:val="a"/>
    <w:uiPriority w:val="99"/>
    <w:rsid w:val="00323C84"/>
    <w:pPr>
      <w:spacing w:after="0" w:line="240" w:lineRule="auto"/>
      <w:ind w:left="283" w:hanging="283"/>
    </w:pPr>
    <w:rPr>
      <w:rFonts w:ascii="Times New Roman" w:eastAsia="Calibri" w:hAnsi="Times New Roman" w:cs="Times New Roman"/>
      <w:bCs/>
      <w:color w:val="000000"/>
      <w:w w:val="90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3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3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2022-11-03T10:26:00Z</dcterms:created>
  <dcterms:modified xsi:type="dcterms:W3CDTF">2022-11-03T11:10:00Z</dcterms:modified>
</cp:coreProperties>
</file>