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47" w:rsidRPr="00940B8A" w:rsidRDefault="00143047" w:rsidP="00896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0B8A">
        <w:rPr>
          <w:rFonts w:ascii="Times New Roman" w:hAnsi="Times New Roman" w:cs="Times New Roman"/>
          <w:sz w:val="24"/>
          <w:szCs w:val="24"/>
        </w:rPr>
        <w:t>Всероссийском педагогическом конкурсе</w:t>
      </w:r>
    </w:p>
    <w:p w:rsidR="00143047" w:rsidRPr="00940B8A" w:rsidRDefault="00143047" w:rsidP="001430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sz w:val="24"/>
          <w:szCs w:val="24"/>
        </w:rPr>
        <w:t xml:space="preserve"> </w:t>
      </w:r>
      <w:r w:rsidRPr="00940B8A">
        <w:rPr>
          <w:rFonts w:ascii="Times New Roman" w:hAnsi="Times New Roman" w:cs="Times New Roman"/>
          <w:b/>
          <w:sz w:val="24"/>
          <w:szCs w:val="24"/>
        </w:rPr>
        <w:t>«Эффективные практики дошкольного образования»</w:t>
      </w: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Default="00940B8A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Pr="00940B8A" w:rsidRDefault="00940B8A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>УЧЕБНО-ДИДАКТИЧЕСКОЕ ПОСОБИЕ</w:t>
      </w: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 xml:space="preserve"> «ЗАБАВНЫЕ ИСТОРИИ»</w:t>
      </w: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047" w:rsidRPr="00940B8A" w:rsidRDefault="00143047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047" w:rsidRPr="00940B8A" w:rsidRDefault="00143047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047" w:rsidRPr="00940B8A" w:rsidRDefault="00143047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 xml:space="preserve">Автор работы: </w:t>
      </w:r>
      <w:proofErr w:type="spellStart"/>
      <w:r w:rsidRPr="00940B8A">
        <w:rPr>
          <w:rFonts w:ascii="Times New Roman" w:hAnsi="Times New Roman" w:cs="Times New Roman"/>
          <w:b/>
          <w:sz w:val="24"/>
          <w:szCs w:val="24"/>
        </w:rPr>
        <w:t>Макушева</w:t>
      </w:r>
      <w:proofErr w:type="spellEnd"/>
      <w:r w:rsidRPr="00940B8A">
        <w:rPr>
          <w:rFonts w:ascii="Times New Roman" w:hAnsi="Times New Roman" w:cs="Times New Roman"/>
          <w:b/>
          <w:sz w:val="24"/>
          <w:szCs w:val="24"/>
        </w:rPr>
        <w:t xml:space="preserve"> Светлана Васильевна</w:t>
      </w:r>
    </w:p>
    <w:p w:rsidR="00DD7034" w:rsidRPr="00940B8A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>учитель-логопед МАДОУ д/с № 16 г. Туймазы</w:t>
      </w:r>
    </w:p>
    <w:p w:rsidR="00DD7034" w:rsidRPr="00940B8A" w:rsidRDefault="00DD7034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>Стаж работы: 19 лет</w:t>
      </w:r>
    </w:p>
    <w:p w:rsidR="00E5235C" w:rsidRPr="00940B8A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35C" w:rsidRPr="00940B8A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35C" w:rsidRPr="00940B8A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35C" w:rsidRPr="00940B8A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35C" w:rsidRPr="00940B8A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35C" w:rsidRDefault="00E5235C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Default="00940B8A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Default="00940B8A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Default="00940B8A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0B8A" w:rsidRPr="00940B8A" w:rsidRDefault="00940B8A" w:rsidP="001430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7034" w:rsidRPr="00940B8A" w:rsidRDefault="00DD7034" w:rsidP="00DD70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8A">
        <w:rPr>
          <w:rFonts w:ascii="Times New Roman" w:hAnsi="Times New Roman" w:cs="Times New Roman"/>
          <w:b/>
          <w:sz w:val="24"/>
          <w:szCs w:val="24"/>
        </w:rPr>
        <w:t>2022г.</w:t>
      </w:r>
    </w:p>
    <w:p w:rsidR="00DD7034" w:rsidRPr="00CB0080" w:rsidRDefault="00DD7034" w:rsidP="005A77D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B0080">
        <w:rPr>
          <w:rFonts w:ascii="Times New Roman" w:hAnsi="Times New Roman"/>
          <w:b/>
          <w:color w:val="000000"/>
          <w:sz w:val="24"/>
          <w:szCs w:val="24"/>
        </w:rPr>
        <w:lastRenderedPageBreak/>
        <w:t>Направленность пособия</w:t>
      </w:r>
      <w:r w:rsidRPr="00CB0080">
        <w:rPr>
          <w:rFonts w:ascii="Times New Roman" w:hAnsi="Times New Roman"/>
          <w:color w:val="000000"/>
          <w:sz w:val="24"/>
          <w:szCs w:val="24"/>
        </w:rPr>
        <w:t>: формирование лексики и грамматического строя речи, развитие психических процессов, мелкой моторики.</w:t>
      </w:r>
    </w:p>
    <w:p w:rsidR="00DD7034" w:rsidRPr="00CB0080" w:rsidRDefault="00DD7034" w:rsidP="005A77D3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B0080">
        <w:rPr>
          <w:rFonts w:ascii="Times New Roman" w:hAnsi="Times New Roman"/>
          <w:b/>
          <w:color w:val="000000"/>
          <w:sz w:val="24"/>
          <w:szCs w:val="24"/>
        </w:rPr>
        <w:t>Предпосылки:</w:t>
      </w:r>
      <w:r w:rsidRPr="00CB0080">
        <w:rPr>
          <w:rFonts w:ascii="Times New Roman" w:hAnsi="Times New Roman"/>
          <w:color w:val="000000"/>
          <w:sz w:val="24"/>
          <w:szCs w:val="24"/>
        </w:rPr>
        <w:t xml:space="preserve"> обогащение материально-технической базы и развивающей среды логопедического кабинета и группы.</w:t>
      </w:r>
    </w:p>
    <w:p w:rsidR="00DD7034" w:rsidRPr="00CB0080" w:rsidRDefault="00DD7034" w:rsidP="005A77D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B0080">
        <w:rPr>
          <w:rFonts w:ascii="Times New Roman" w:hAnsi="Times New Roman"/>
          <w:b/>
          <w:color w:val="000000"/>
          <w:sz w:val="24"/>
          <w:szCs w:val="24"/>
        </w:rPr>
        <w:t>Предназначение:</w:t>
      </w:r>
      <w:r w:rsidRPr="00CB0080">
        <w:rPr>
          <w:rFonts w:ascii="Times New Roman" w:hAnsi="Times New Roman"/>
          <w:color w:val="000000"/>
          <w:sz w:val="24"/>
          <w:szCs w:val="24"/>
        </w:rPr>
        <w:t xml:space="preserve"> для детей старшего дошкольного возраста с общим недоразвитием речи, а также рекомендуется в работе учителям-логопедам, воспитателям и заинтересованным родителям.</w:t>
      </w:r>
    </w:p>
    <w:p w:rsidR="00DD7034" w:rsidRPr="00EC620E" w:rsidRDefault="00DD7034" w:rsidP="005A77D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B0080">
        <w:rPr>
          <w:rFonts w:ascii="Times New Roman" w:hAnsi="Times New Roman"/>
          <w:b/>
          <w:color w:val="000000"/>
          <w:sz w:val="24"/>
          <w:szCs w:val="24"/>
        </w:rPr>
        <w:t>Вид:</w:t>
      </w:r>
      <w:r w:rsidRPr="00CB0080">
        <w:rPr>
          <w:rFonts w:ascii="Times New Roman" w:hAnsi="Times New Roman"/>
          <w:color w:val="000000"/>
          <w:sz w:val="24"/>
          <w:szCs w:val="24"/>
        </w:rPr>
        <w:t xml:space="preserve"> учебно-дидактическое пособие. </w:t>
      </w:r>
    </w:p>
    <w:p w:rsidR="00DD7034" w:rsidRPr="00CB0080" w:rsidRDefault="00DD7034" w:rsidP="005A77D3">
      <w:pPr>
        <w:spacing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Описание пособия: </w:t>
      </w:r>
    </w:p>
    <w:p w:rsidR="00DD7034" w:rsidRDefault="00DD7034" w:rsidP="005A77D3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bCs/>
          <w:color w:val="000000"/>
          <w:sz w:val="24"/>
          <w:szCs w:val="24"/>
        </w:rPr>
        <w:t>Пособие представляет собой лист из ДВП размером 79х50 см, обклеенный самоклеящейся бумагой зеленого цвета, набор объемных предметов: дома, гаражи, конура, мостик, деревья, речка, грядки, кусты, грибы, цветы, набор мелких игрушек, совершающих определенные действия. Серии сюжетных картинок (историй), картотека историй; рассказ, сказка. Использованы схемы образования приставочных глаголов и схемы приставок пространственного значения в глаголах движения (Т.А. Ткаченко).</w:t>
      </w:r>
    </w:p>
    <w:p w:rsidR="00AC4786" w:rsidRDefault="00580B0F" w:rsidP="00DD7034">
      <w:pPr>
        <w:spacing w:line="36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4530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             </w:t>
      </w:r>
    </w:p>
    <w:p w:rsidR="00580B0F" w:rsidRPr="00580B0F" w:rsidRDefault="00F45300" w:rsidP="00AC4786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4530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Макет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580B0F" w:rsidRPr="00580B0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</w:t>
      </w:r>
      <w:proofErr w:type="gramStart"/>
      <w:r w:rsidR="00580B0F" w:rsidRPr="00580B0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Город»</w:t>
      </w:r>
      <w:r w:rsidR="00010F1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580B0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="00580B0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      Макет </w:t>
      </w:r>
      <w:r w:rsidR="00580B0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«Деревня</w:t>
      </w:r>
      <w:r w:rsidR="00051FA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»</w:t>
      </w:r>
    </w:p>
    <w:p w:rsidR="00580B0F" w:rsidRDefault="00580B0F" w:rsidP="00DD703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1DF843" wp14:editId="67B9986C">
            <wp:extent cx="2816104" cy="1943100"/>
            <wp:effectExtent l="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>
                    <a:xfrm>
                      <a:off x="0" y="0"/>
                      <a:ext cx="2820885" cy="19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FAB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t xml:space="preserve"> </w:t>
      </w:r>
      <w:r w:rsidRPr="00580B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925364" wp14:editId="770B1242">
            <wp:extent cx="2809875" cy="1890468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/>
                    <a:stretch/>
                  </pic:blipFill>
                  <pic:spPr bwMode="auto">
                    <a:xfrm>
                      <a:off x="0" y="0"/>
                      <a:ext cx="2827798" cy="190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4" w:rsidRPr="00CB0080" w:rsidRDefault="00DD7034" w:rsidP="00DD703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b/>
          <w:color w:val="000000"/>
          <w:sz w:val="24"/>
          <w:szCs w:val="24"/>
        </w:rPr>
        <w:t>Актуальность</w:t>
      </w:r>
    </w:p>
    <w:p w:rsidR="00DD7034" w:rsidRPr="00CB0080" w:rsidRDefault="00DD7034" w:rsidP="00ED7632">
      <w:pPr>
        <w:spacing w:after="0" w:line="240" w:lineRule="auto"/>
        <w:ind w:left="567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0080">
        <w:rPr>
          <w:rFonts w:ascii="Times New Roman" w:hAnsi="Times New Roman"/>
          <w:bCs/>
          <w:color w:val="000000"/>
          <w:sz w:val="24"/>
          <w:szCs w:val="24"/>
        </w:rPr>
        <w:t xml:space="preserve">Я слышу и забываю.                       </w:t>
      </w:r>
    </w:p>
    <w:p w:rsidR="00DD7034" w:rsidRPr="00CB0080" w:rsidRDefault="00DD7034" w:rsidP="00ED7632">
      <w:pPr>
        <w:spacing w:after="0" w:line="240" w:lineRule="auto"/>
        <w:ind w:left="567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0080">
        <w:rPr>
          <w:rFonts w:ascii="Times New Roman" w:hAnsi="Times New Roman"/>
          <w:bCs/>
          <w:color w:val="000000"/>
          <w:sz w:val="24"/>
          <w:szCs w:val="24"/>
        </w:rPr>
        <w:t xml:space="preserve">Я вижу и запоминаю.              </w:t>
      </w:r>
    </w:p>
    <w:p w:rsidR="00DD7034" w:rsidRPr="00CB0080" w:rsidRDefault="00DD7034" w:rsidP="00ED7632">
      <w:pPr>
        <w:spacing w:after="0" w:line="240" w:lineRule="auto"/>
        <w:ind w:left="5670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0080">
        <w:rPr>
          <w:rFonts w:ascii="Times New Roman" w:hAnsi="Times New Roman"/>
          <w:bCs/>
          <w:color w:val="000000"/>
          <w:sz w:val="24"/>
          <w:szCs w:val="24"/>
        </w:rPr>
        <w:t>Я делаю и понимаю.</w:t>
      </w:r>
    </w:p>
    <w:p w:rsidR="00DD7034" w:rsidRPr="00ED7632" w:rsidRDefault="00DD7034" w:rsidP="00ED7632">
      <w:pPr>
        <w:spacing w:after="0" w:line="360" w:lineRule="auto"/>
        <w:ind w:left="567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B0080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Конфуций</w:t>
      </w:r>
    </w:p>
    <w:p w:rsidR="00DD7034" w:rsidRPr="00CB0080" w:rsidRDefault="00DD7034" w:rsidP="00E523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color w:val="000000"/>
          <w:sz w:val="24"/>
          <w:szCs w:val="24"/>
        </w:rPr>
        <w:t xml:space="preserve">Коррекция нарушений речи – длительный и нелегкий для ребенка процесс. Великий русский педагог К. Д. Ушинский говорил: «Родное слово является основой всякого умственного развития, сокровищницей всех знаний». К.Д. Ушинский большое значение придавал обучению детей родному языку в доступных для них формах. </w:t>
      </w:r>
    </w:p>
    <w:p w:rsidR="00DD7034" w:rsidRPr="00CB0080" w:rsidRDefault="00DD7034" w:rsidP="00E523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color w:val="000000"/>
          <w:sz w:val="24"/>
          <w:szCs w:val="24"/>
        </w:rPr>
        <w:t>Педагоги, которым доводилось работать с детьми</w:t>
      </w:r>
      <w:r w:rsidR="00E5235C" w:rsidRPr="00CB0080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CB0080">
        <w:rPr>
          <w:rFonts w:ascii="Times New Roman" w:eastAsia="Times New Roman" w:hAnsi="Times New Roman"/>
          <w:color w:val="000000"/>
          <w:sz w:val="24"/>
          <w:szCs w:val="24"/>
        </w:rPr>
        <w:t xml:space="preserve"> имеющими общее недоразвитие речи, знают, что для эффективной коррекционной работы необходимо большое количество разнообразных средств обучения: наглядных, кинестетических.</w:t>
      </w:r>
    </w:p>
    <w:p w:rsidR="00EC620E" w:rsidRPr="00EC620E" w:rsidRDefault="00DD7034" w:rsidP="00EC620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B0080">
        <w:rPr>
          <w:rFonts w:ascii="Times New Roman" w:eastAsia="Times New Roman" w:hAnsi="Times New Roman"/>
          <w:color w:val="000000"/>
          <w:sz w:val="24"/>
          <w:szCs w:val="24"/>
        </w:rPr>
        <w:t xml:space="preserve">В своей работе с детьми, у которых диагностировано общее недоразвитие речи я использую </w:t>
      </w:r>
      <w:r w:rsidR="008E2DF3">
        <w:rPr>
          <w:rFonts w:ascii="Times New Roman" w:eastAsia="Times New Roman" w:hAnsi="Times New Roman"/>
          <w:color w:val="000000"/>
          <w:sz w:val="24"/>
          <w:szCs w:val="24"/>
        </w:rPr>
        <w:t xml:space="preserve">своё </w:t>
      </w:r>
      <w:r w:rsidRPr="00CB0080">
        <w:rPr>
          <w:rFonts w:ascii="Times New Roman" w:eastAsia="Times New Roman" w:hAnsi="Times New Roman"/>
          <w:color w:val="000000"/>
          <w:sz w:val="24"/>
          <w:szCs w:val="24"/>
        </w:rPr>
        <w:t>учебно-дидактическое пособие «Забавные истории». Использование этого пособия дает возможность мне ненавязчиво и непринужденно осуществлять коррекционные задачи по формированию лексико-грамматическому строю. С использованием игровых моментов усвоение сложных понятий происходит без особого нервного напряжения: ребенок с усердием старается овладеть тем, что способствует успеху игры.</w:t>
      </w:r>
    </w:p>
    <w:p w:rsidR="00DD7034" w:rsidRPr="00CB0080" w:rsidRDefault="00DD7034" w:rsidP="00E52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DD7034" w:rsidRPr="00CB0080" w:rsidRDefault="00DD7034" w:rsidP="00E5235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Сформировать у детей представление о разнообразии и единстве приставочных глаголов;</w:t>
      </w:r>
    </w:p>
    <w:p w:rsidR="00DD7034" w:rsidRPr="00CB0080" w:rsidRDefault="00DD7034" w:rsidP="00E5235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Формировать навык употребления предлогов в речи</w:t>
      </w:r>
      <w:r w:rsidRPr="00CB0080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DD7034" w:rsidRPr="00CB0080" w:rsidRDefault="00DD7034" w:rsidP="00E5235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Развивать ориентацию в пространстве.</w:t>
      </w:r>
    </w:p>
    <w:p w:rsidR="00DD7034" w:rsidRPr="00CB0080" w:rsidRDefault="00DD7034" w:rsidP="00E52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</w:t>
      </w:r>
    </w:p>
    <w:p w:rsidR="00DD7034" w:rsidRPr="00CB0080" w:rsidRDefault="00DD7034" w:rsidP="00E5235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Коррекционно-образовательные: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научить понимать, запоминать и грамотно использовать в своей речи приставочные глаголы. 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 познакомить со схемой образования глаголов при помощи разных приставок. 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bCs/>
          <w:sz w:val="24"/>
          <w:szCs w:val="24"/>
        </w:rPr>
        <w:t>формировать и развивать навык употребления предлогов с глаголами, образованных приставочным способом.</w:t>
      </w:r>
    </w:p>
    <w:p w:rsidR="00DD7034" w:rsidRPr="00CB0080" w:rsidRDefault="00DD7034" w:rsidP="00E5235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Коррекционно-развивающие: 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развивать связную речь; 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совершенствовать зрительное восприятие, внимание   и память;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умение согласовывать речь с движениями;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развивать общую и мелкую моторику.</w:t>
      </w:r>
    </w:p>
    <w:p w:rsidR="00DD7034" w:rsidRPr="00CB0080" w:rsidRDefault="00DD7034" w:rsidP="00E523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Коррекционно-воспитательные: 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расширять кругозор;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прививать любовь и бережное отношение к природе;</w:t>
      </w:r>
    </w:p>
    <w:p w:rsidR="00DD7034" w:rsidRPr="00CB0080" w:rsidRDefault="00DD7034" w:rsidP="00E523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воспитывать нравственные качества.</w:t>
      </w:r>
    </w:p>
    <w:p w:rsidR="00DD7034" w:rsidRPr="00CB0080" w:rsidRDefault="00DD7034" w:rsidP="00E523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DD7034" w:rsidRPr="00CB0080" w:rsidRDefault="00E5235C" w:rsidP="00E523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р</w:t>
      </w:r>
      <w:r w:rsidR="00DD7034" w:rsidRPr="00CB0080">
        <w:rPr>
          <w:rFonts w:ascii="Times New Roman" w:hAnsi="Times New Roman" w:cs="Times New Roman"/>
          <w:sz w:val="24"/>
          <w:szCs w:val="24"/>
        </w:rPr>
        <w:t>ечевая активность повышается, с удовольствием выступают в роли «кукловодов» и в роли «комментаторов»;</w:t>
      </w:r>
    </w:p>
    <w:p w:rsidR="00DD7034" w:rsidRPr="00CB0080" w:rsidRDefault="00E5235C" w:rsidP="00E523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п</w:t>
      </w:r>
      <w:r w:rsidR="00DD7034" w:rsidRPr="00CB0080">
        <w:rPr>
          <w:rFonts w:ascii="Times New Roman" w:hAnsi="Times New Roman" w:cs="Times New Roman"/>
          <w:sz w:val="24"/>
          <w:szCs w:val="24"/>
        </w:rPr>
        <w:t>оложительная динамика речевого развития, соответствующего возрастным и индивидуальным возможностям;</w:t>
      </w:r>
    </w:p>
    <w:p w:rsidR="00DD7034" w:rsidRPr="00CB0080" w:rsidRDefault="00E5235C" w:rsidP="00E523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п</w:t>
      </w:r>
      <w:r w:rsidR="00DD7034" w:rsidRPr="00CB0080">
        <w:rPr>
          <w:rFonts w:ascii="Times New Roman" w:hAnsi="Times New Roman" w:cs="Times New Roman"/>
          <w:sz w:val="24"/>
          <w:szCs w:val="24"/>
        </w:rPr>
        <w:t>оложительная динамика в развитии психических процессов;</w:t>
      </w:r>
    </w:p>
    <w:p w:rsidR="00DD7034" w:rsidRPr="00CB0080" w:rsidRDefault="00E5235C" w:rsidP="00E523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с</w:t>
      </w:r>
      <w:r w:rsidR="00DD7034" w:rsidRPr="00CB0080">
        <w:rPr>
          <w:rFonts w:ascii="Times New Roman" w:hAnsi="Times New Roman" w:cs="Times New Roman"/>
          <w:sz w:val="24"/>
          <w:szCs w:val="24"/>
        </w:rPr>
        <w:t>овершенствование социально-коммуникативных умений и навыков, доброжелательное взаимодействие друг с другом.</w:t>
      </w:r>
    </w:p>
    <w:p w:rsidR="00DD7034" w:rsidRPr="00CB0080" w:rsidRDefault="00DD7034" w:rsidP="00CB00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Основные достоинства пособия:</w:t>
      </w:r>
    </w:p>
    <w:p w:rsidR="00DD7034" w:rsidRPr="00CB0080" w:rsidRDefault="00DD7034" w:rsidP="00CB00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легко изготовить (бросовый материал: коробки разного размера, обклеенные самоклеящейся бумагой, мелкие игрушки);</w:t>
      </w:r>
    </w:p>
    <w:p w:rsidR="00DD7034" w:rsidRPr="00CB0080" w:rsidRDefault="00DD7034" w:rsidP="00CB00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объемный, но компактный;</w:t>
      </w:r>
    </w:p>
    <w:p w:rsidR="00DD7034" w:rsidRPr="00CB0080" w:rsidRDefault="00DD7034" w:rsidP="00CB00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можно складывать, разбирать, переставлять, переносить;</w:t>
      </w:r>
    </w:p>
    <w:p w:rsidR="00DD7034" w:rsidRPr="00CB0080" w:rsidRDefault="00DD7034" w:rsidP="00CB00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участие как одного ребенка, так и подгруппы;</w:t>
      </w:r>
    </w:p>
    <w:p w:rsidR="00051FAB" w:rsidRPr="00EC620E" w:rsidRDefault="00DD7034" w:rsidP="00EC62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дает возможность использовать пособие в различных видах игр, методах и формах при работе с детьми.</w:t>
      </w:r>
    </w:p>
    <w:p w:rsidR="00DD7034" w:rsidRPr="00CB0080" w:rsidRDefault="00DD7034" w:rsidP="00AC47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Варианты использования учебно-дидактического пособия</w:t>
      </w:r>
    </w:p>
    <w:p w:rsidR="00DD7034" w:rsidRDefault="00DD7034" w:rsidP="00EC62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 xml:space="preserve"> «Забавные истории» </w:t>
      </w:r>
    </w:p>
    <w:p w:rsidR="00AC4786" w:rsidRPr="00CB0080" w:rsidRDefault="00AC4786" w:rsidP="00AC47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1</w:t>
      </w:r>
    </w:p>
    <w:p w:rsidR="00DD7034" w:rsidRPr="00CB0080" w:rsidRDefault="00DD7034" w:rsidP="00010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Возраст детей: 5 – 7 лет</w:t>
      </w:r>
    </w:p>
    <w:p w:rsidR="00DD7034" w:rsidRPr="00CB0080" w:rsidRDefault="00DD7034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Игровое задание: </w:t>
      </w:r>
      <w:r w:rsidRPr="00CB0080">
        <w:rPr>
          <w:rFonts w:ascii="Times New Roman" w:hAnsi="Times New Roman" w:cs="Times New Roman"/>
          <w:sz w:val="24"/>
          <w:szCs w:val="24"/>
        </w:rPr>
        <w:t>забавные истории</w:t>
      </w:r>
    </w:p>
    <w:p w:rsidR="00DD7034" w:rsidRPr="00CB0080" w:rsidRDefault="00DD7034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bCs/>
          <w:sz w:val="24"/>
          <w:szCs w:val="24"/>
        </w:rPr>
        <w:t>Учить дифференцировать по смыслу глаголы, имеющие разные приставки и общую основу (ехать, идти, бежать, лететь).</w:t>
      </w:r>
    </w:p>
    <w:p w:rsidR="00DD7034" w:rsidRPr="00CB0080" w:rsidRDefault="00DD7034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 xml:space="preserve">: картотека забавных историй, пособие «Забавные истории» (серия сюжетных картинок «Забавные истории»).  </w:t>
      </w:r>
    </w:p>
    <w:p w:rsidR="00DD7034" w:rsidRPr="00CB0080" w:rsidRDefault="00DD7034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>Ход игры:</w:t>
      </w:r>
      <w:r w:rsidRPr="00CB0080">
        <w:rPr>
          <w:rFonts w:ascii="Times New Roman" w:hAnsi="Times New Roman" w:cs="Times New Roman"/>
          <w:sz w:val="24"/>
          <w:szCs w:val="24"/>
        </w:rPr>
        <w:t xml:space="preserve"> педагог производит действия с машинкой (девочкой, </w:t>
      </w:r>
      <w:r w:rsidR="00CB0080">
        <w:rPr>
          <w:rFonts w:ascii="Times New Roman" w:hAnsi="Times New Roman" w:cs="Times New Roman"/>
          <w:sz w:val="24"/>
          <w:szCs w:val="24"/>
        </w:rPr>
        <w:t xml:space="preserve">мальчиком, </w:t>
      </w:r>
      <w:r w:rsidRPr="00CB0080">
        <w:rPr>
          <w:rFonts w:ascii="Times New Roman" w:hAnsi="Times New Roman" w:cs="Times New Roman"/>
          <w:sz w:val="24"/>
          <w:szCs w:val="24"/>
        </w:rPr>
        <w:t xml:space="preserve">велосипедистом, собакой, бабочкой, самолетиком) и рассказывает историю про машинку (про девочку, </w:t>
      </w:r>
      <w:r w:rsidR="00CB0080">
        <w:rPr>
          <w:rFonts w:ascii="Times New Roman" w:hAnsi="Times New Roman" w:cs="Times New Roman"/>
          <w:sz w:val="24"/>
          <w:szCs w:val="24"/>
        </w:rPr>
        <w:t xml:space="preserve">про мальчика, </w:t>
      </w:r>
      <w:r w:rsidRPr="00CB0080">
        <w:rPr>
          <w:rFonts w:ascii="Times New Roman" w:hAnsi="Times New Roman" w:cs="Times New Roman"/>
          <w:sz w:val="24"/>
          <w:szCs w:val="24"/>
        </w:rPr>
        <w:t>про собаку, про велосипедиста, про бабоч</w:t>
      </w:r>
      <w:r w:rsidR="00AC31C8">
        <w:rPr>
          <w:rFonts w:ascii="Times New Roman" w:hAnsi="Times New Roman" w:cs="Times New Roman"/>
          <w:sz w:val="24"/>
          <w:szCs w:val="24"/>
        </w:rPr>
        <w:t>ку, про самолетик, про Василису Прекрасную</w:t>
      </w:r>
      <w:r w:rsidRPr="00CB0080">
        <w:rPr>
          <w:rFonts w:ascii="Times New Roman" w:hAnsi="Times New Roman" w:cs="Times New Roman"/>
          <w:sz w:val="24"/>
          <w:szCs w:val="24"/>
        </w:rPr>
        <w:t>).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Образец: 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Жила-была маленькая легковая машинка. Решила она поехать в гости к своему другу грузовичку. Машинка из гаража… выехала и по дороге … поехала. К речке… подъехала. Речку </w:t>
      </w:r>
      <w:r w:rsidRPr="00CB0080">
        <w:rPr>
          <w:rFonts w:ascii="Times New Roman" w:hAnsi="Times New Roman" w:cs="Times New Roman"/>
          <w:sz w:val="24"/>
          <w:szCs w:val="24"/>
        </w:rPr>
        <w:lastRenderedPageBreak/>
        <w:t>по мостику… переехала, с мостика… съехала, дальше… поехала. Кустик … объехала. Ехала-ехала и в гости…приехала.</w:t>
      </w:r>
    </w:p>
    <w:p w:rsidR="004A637F" w:rsidRDefault="00AC4786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</w:t>
      </w:r>
      <w:r w:rsidR="00AC31C8">
        <w:rPr>
          <w:noProof/>
          <w:lang w:eastAsia="ru-RU"/>
        </w:rPr>
        <w:drawing>
          <wp:inline distT="0" distB="0" distL="0" distR="0" wp14:anchorId="5D7BAF1B" wp14:editId="6CF97BA4">
            <wp:extent cx="2743200" cy="2253079"/>
            <wp:effectExtent l="0" t="0" r="0" b="0"/>
            <wp:docPr id="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5"/>
                    <a:stretch/>
                  </pic:blipFill>
                  <pic:spPr bwMode="gray">
                    <a:xfrm rot="10800000">
                      <a:off x="0" y="0"/>
                      <a:ext cx="2760064" cy="22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2</w:t>
      </w:r>
    </w:p>
    <w:p w:rsidR="00DD7034" w:rsidRPr="00CB0080" w:rsidRDefault="00DD7034" w:rsidP="00010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Возраст детей: 5 – 7 лет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Игровое задание: </w:t>
      </w:r>
      <w:r w:rsidRPr="00CB0080">
        <w:rPr>
          <w:rFonts w:ascii="Times New Roman" w:hAnsi="Times New Roman" w:cs="Times New Roman"/>
          <w:sz w:val="24"/>
          <w:szCs w:val="24"/>
        </w:rPr>
        <w:t xml:space="preserve">«Куда поехала машинка» 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учить детей понимать,</w:t>
      </w:r>
      <w:r w:rsidRPr="00CB0080">
        <w:rPr>
          <w:rFonts w:ascii="Times New Roman" w:hAnsi="Times New Roman" w:cs="Times New Roman"/>
          <w:bCs/>
          <w:sz w:val="24"/>
          <w:szCs w:val="24"/>
        </w:rPr>
        <w:t xml:space="preserve"> запоминать </w:t>
      </w:r>
      <w:r w:rsidRPr="00CB0080">
        <w:rPr>
          <w:rFonts w:ascii="Times New Roman" w:hAnsi="Times New Roman" w:cs="Times New Roman"/>
          <w:sz w:val="24"/>
          <w:szCs w:val="24"/>
        </w:rPr>
        <w:t>назначение приставочных глаголов, развивать общую и мелкую моторику.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 xml:space="preserve">: макет «Город», машинка.   </w:t>
      </w:r>
    </w:p>
    <w:p w:rsidR="00DD7034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>Ход игры:</w:t>
      </w:r>
      <w:r w:rsidRPr="00CB0080">
        <w:rPr>
          <w:rFonts w:ascii="Times New Roman" w:hAnsi="Times New Roman" w:cs="Times New Roman"/>
          <w:sz w:val="24"/>
          <w:szCs w:val="24"/>
        </w:rPr>
        <w:t xml:space="preserve"> педагог рассказывает историю, а дети должны сами управлять машинкой. Нужно обращать внимание детей на то, что все слова – действия похожи и только начало у них разное.</w:t>
      </w:r>
    </w:p>
    <w:p w:rsidR="00227862" w:rsidRPr="00010F17" w:rsidRDefault="00227862" w:rsidP="00AC4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F17">
        <w:rPr>
          <w:rFonts w:ascii="Times New Roman" w:hAnsi="Times New Roman" w:cs="Times New Roman"/>
          <w:sz w:val="24"/>
          <w:szCs w:val="24"/>
        </w:rPr>
        <w:t>«Жила-была на свете маленькая машинка. Жила она в тесном гараже и больше всего любила путешествовать. Вот однажды рано-рано утром, когда все спали, она выехала из гаража и поехала по дороге, доехала до речки, въехала на мост, съехала с моста, подъехала к елке, поехала домой той же дорогой, заехала в гараж. Никто даже не догадался о путешествии машинки.»</w:t>
      </w:r>
    </w:p>
    <w:p w:rsidR="00227862" w:rsidRPr="00010F17" w:rsidRDefault="00227862" w:rsidP="00AC4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F17">
        <w:rPr>
          <w:rFonts w:ascii="Times New Roman" w:hAnsi="Times New Roman" w:cs="Times New Roman"/>
          <w:sz w:val="24"/>
          <w:szCs w:val="24"/>
        </w:rPr>
        <w:t xml:space="preserve"> </w:t>
      </w:r>
      <w:r w:rsidRPr="00010F17">
        <w:rPr>
          <w:rFonts w:ascii="Times New Roman" w:hAnsi="Times New Roman" w:cs="Times New Roman"/>
          <w:i/>
          <w:iCs/>
          <w:sz w:val="24"/>
          <w:szCs w:val="24"/>
        </w:rPr>
        <w:t xml:space="preserve">Задание. </w:t>
      </w:r>
      <w:r w:rsidRPr="00010F17">
        <w:rPr>
          <w:rFonts w:ascii="Times New Roman" w:hAnsi="Times New Roman" w:cs="Times New Roman"/>
          <w:iCs/>
          <w:sz w:val="24"/>
          <w:szCs w:val="24"/>
        </w:rPr>
        <w:t>А</w:t>
      </w:r>
      <w:r w:rsidRPr="00010F17">
        <w:rPr>
          <w:rFonts w:ascii="Times New Roman" w:hAnsi="Times New Roman" w:cs="Times New Roman"/>
          <w:sz w:val="24"/>
          <w:szCs w:val="24"/>
        </w:rPr>
        <w:t xml:space="preserve"> сейчас я буду говорить, а ты сам будешь управлять машинкой.</w:t>
      </w:r>
    </w:p>
    <w:p w:rsidR="00227862" w:rsidRPr="00010F17" w:rsidRDefault="00227862" w:rsidP="00AC4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F17">
        <w:rPr>
          <w:rFonts w:ascii="Times New Roman" w:hAnsi="Times New Roman" w:cs="Times New Roman"/>
          <w:sz w:val="24"/>
          <w:szCs w:val="24"/>
        </w:rPr>
        <w:t>Нужно обращать внимание детей на то, что все слова – действия похожи и только начало у них разное.</w:t>
      </w:r>
    </w:p>
    <w:p w:rsidR="00227862" w:rsidRPr="00CB0080" w:rsidRDefault="00AC31C8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E8627F" wp14:editId="42178BF0">
            <wp:extent cx="2100887" cy="2592023"/>
            <wp:effectExtent l="222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4" r="20000" b="17157"/>
                    <a:stretch/>
                  </pic:blipFill>
                  <pic:spPr>
                    <a:xfrm rot="5400000">
                      <a:off x="0" y="0"/>
                      <a:ext cx="2116667" cy="261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AB450A0" wp14:editId="3285D893">
            <wp:extent cx="2305609" cy="2057400"/>
            <wp:effectExtent l="0" t="0" r="0" b="0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r="6225"/>
                    <a:stretch/>
                  </pic:blipFill>
                  <pic:spPr bwMode="gray">
                    <a:xfrm rot="10800000">
                      <a:off x="0" y="0"/>
                      <a:ext cx="2327907" cy="20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3</w:t>
      </w:r>
    </w:p>
    <w:p w:rsidR="00DD7034" w:rsidRPr="00CB0080" w:rsidRDefault="00DD7034" w:rsidP="00010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Возраст детей: 5 – 7 лет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>Игровое задание:</w:t>
      </w:r>
      <w:r w:rsidRPr="00CB00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bCs/>
          <w:sz w:val="24"/>
          <w:szCs w:val="24"/>
        </w:rPr>
        <w:t>«Помогите закончить предложение»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bCs/>
          <w:sz w:val="24"/>
          <w:szCs w:val="24"/>
        </w:rPr>
        <w:t>формировать и развивать навык употребления предлогов с глаголами, образованных приставочным способом.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 xml:space="preserve">: макет «Город», машинка.   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>Ход игры:</w:t>
      </w:r>
      <w:r w:rsidRPr="00CB0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lastRenderedPageBreak/>
        <w:t>Педагог показывает действия с машинкой и начинает предложение, а дети продолжают, подсказывают, как называется действие (образец: машина от дома…(</w:t>
      </w:r>
      <w:proofErr w:type="spellStart"/>
      <w:r w:rsidRPr="00CB0080">
        <w:rPr>
          <w:rFonts w:ascii="Times New Roman" w:hAnsi="Times New Roman" w:cs="Times New Roman"/>
          <w:sz w:val="24"/>
          <w:szCs w:val="24"/>
        </w:rPr>
        <w:t>ОТъехала</w:t>
      </w:r>
      <w:proofErr w:type="spellEnd"/>
      <w:r w:rsidRPr="00CB0080">
        <w:rPr>
          <w:rFonts w:ascii="Times New Roman" w:hAnsi="Times New Roman" w:cs="Times New Roman"/>
          <w:sz w:val="24"/>
          <w:szCs w:val="24"/>
        </w:rPr>
        <w:t>), машина к мосту…(</w:t>
      </w:r>
      <w:proofErr w:type="spellStart"/>
      <w:r w:rsidRPr="00CB0080">
        <w:rPr>
          <w:rFonts w:ascii="Times New Roman" w:hAnsi="Times New Roman" w:cs="Times New Roman"/>
          <w:sz w:val="24"/>
          <w:szCs w:val="24"/>
        </w:rPr>
        <w:t>ПОДъехала</w:t>
      </w:r>
      <w:proofErr w:type="spellEnd"/>
      <w:r w:rsidRPr="00CB0080">
        <w:rPr>
          <w:rFonts w:ascii="Times New Roman" w:hAnsi="Times New Roman" w:cs="Times New Roman"/>
          <w:sz w:val="24"/>
          <w:szCs w:val="24"/>
        </w:rPr>
        <w:t>)</w:t>
      </w:r>
      <w:r w:rsidR="00133516">
        <w:rPr>
          <w:rFonts w:ascii="Times New Roman" w:hAnsi="Times New Roman" w:cs="Times New Roman"/>
          <w:sz w:val="24"/>
          <w:szCs w:val="24"/>
        </w:rPr>
        <w:t>,</w:t>
      </w:r>
      <w:r w:rsidR="00133516" w:rsidRPr="00133516">
        <w:rPr>
          <w:rFonts w:ascii="Times New Roman" w:hAnsi="Times New Roman" w:cs="Times New Roman"/>
          <w:sz w:val="24"/>
          <w:szCs w:val="24"/>
        </w:rPr>
        <w:t xml:space="preserve"> </w:t>
      </w:r>
      <w:r w:rsidR="00133516">
        <w:rPr>
          <w:rFonts w:ascii="Times New Roman" w:hAnsi="Times New Roman" w:cs="Times New Roman"/>
          <w:sz w:val="24"/>
          <w:szCs w:val="24"/>
        </w:rPr>
        <w:t>м</w:t>
      </w:r>
      <w:r w:rsidR="00133516" w:rsidRPr="00010F17">
        <w:rPr>
          <w:rFonts w:ascii="Times New Roman" w:hAnsi="Times New Roman" w:cs="Times New Roman"/>
          <w:sz w:val="24"/>
          <w:szCs w:val="24"/>
        </w:rPr>
        <w:t>ашина на мост…(Въехала)</w:t>
      </w:r>
      <w:r w:rsidR="00133516">
        <w:rPr>
          <w:rFonts w:ascii="Times New Roman" w:hAnsi="Times New Roman" w:cs="Times New Roman"/>
          <w:sz w:val="24"/>
          <w:szCs w:val="24"/>
        </w:rPr>
        <w:t>, машина с моста…(Съехала)</w:t>
      </w:r>
      <w:r w:rsidRPr="00CB0080">
        <w:rPr>
          <w:rFonts w:ascii="Times New Roman" w:hAnsi="Times New Roman" w:cs="Times New Roman"/>
          <w:sz w:val="24"/>
          <w:szCs w:val="24"/>
        </w:rPr>
        <w:t>).</w:t>
      </w:r>
    </w:p>
    <w:p w:rsidR="00227862" w:rsidRPr="00010F17" w:rsidRDefault="00227862" w:rsidP="00AC4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F17">
        <w:rPr>
          <w:rFonts w:ascii="Times New Roman" w:hAnsi="Times New Roman" w:cs="Times New Roman"/>
          <w:bCs/>
          <w:sz w:val="24"/>
          <w:szCs w:val="24"/>
        </w:rPr>
        <w:t>Я</w:t>
      </w:r>
      <w:r w:rsidRPr="00010F17">
        <w:rPr>
          <w:rFonts w:ascii="Times New Roman" w:hAnsi="Times New Roman" w:cs="Times New Roman"/>
          <w:sz w:val="24"/>
          <w:szCs w:val="24"/>
        </w:rPr>
        <w:t xml:space="preserve"> буду показывать действия с машинкой и начинать предложение, а вы его продолжите, подсказав, как называется действие.</w:t>
      </w:r>
    </w:p>
    <w:p w:rsidR="00EC620E" w:rsidRDefault="00EC620E" w:rsidP="00EC62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4</w:t>
      </w:r>
    </w:p>
    <w:p w:rsidR="00DD7034" w:rsidRPr="00CB0080" w:rsidRDefault="00DD7034" w:rsidP="00010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Возраст детей: 5 – 7 лет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>Игровое задание (с мячом):</w:t>
      </w:r>
      <w:r w:rsidRPr="00CB0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sz w:val="24"/>
          <w:szCs w:val="24"/>
        </w:rPr>
        <w:t>«Скажи наоборот»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учить самостоятельно подбирать по смыслу нужный приставочный глагол, развивать</w:t>
      </w:r>
      <w:r w:rsidRPr="00CB0080">
        <w:rPr>
          <w:rFonts w:ascii="Times New Roman" w:hAnsi="Times New Roman" w:cs="Times New Roman"/>
          <w:bCs/>
          <w:sz w:val="24"/>
          <w:szCs w:val="24"/>
        </w:rPr>
        <w:t xml:space="preserve"> умение согласовывать речь с движениями;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 xml:space="preserve">: мяч.   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</w:p>
    <w:p w:rsidR="00DD7034" w:rsidRPr="00CB0080" w:rsidRDefault="00DD7034" w:rsidP="00010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Педагог называет действие и кидает мяч ребенку, а ребенок называет «действие наоборот</w:t>
      </w:r>
      <w:r w:rsidR="00AC31C8">
        <w:rPr>
          <w:rFonts w:ascii="Times New Roman" w:hAnsi="Times New Roman" w:cs="Times New Roman"/>
          <w:sz w:val="24"/>
          <w:szCs w:val="24"/>
        </w:rPr>
        <w:t>» и возвращает мяч педагогу. (в</w:t>
      </w:r>
      <w:r w:rsidR="00ED7632">
        <w:rPr>
          <w:rFonts w:ascii="Times New Roman" w:hAnsi="Times New Roman" w:cs="Times New Roman"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sz w:val="24"/>
          <w:szCs w:val="24"/>
        </w:rPr>
        <w:t>случае, если задание вызывает затруднение, педагог помогает им жест</w:t>
      </w:r>
      <w:r w:rsidR="00AC31C8">
        <w:rPr>
          <w:rFonts w:ascii="Times New Roman" w:hAnsi="Times New Roman" w:cs="Times New Roman"/>
          <w:sz w:val="24"/>
          <w:szCs w:val="24"/>
        </w:rPr>
        <w:t>ами, подсказывает начало слова). Например,</w:t>
      </w:r>
      <w:r w:rsidRPr="00CB0080">
        <w:rPr>
          <w:rFonts w:ascii="Times New Roman" w:hAnsi="Times New Roman" w:cs="Times New Roman"/>
          <w:sz w:val="24"/>
          <w:szCs w:val="24"/>
        </w:rPr>
        <w:t xml:space="preserve"> въехала на мост – (съехала), въехала в ворота – (выехала).</w:t>
      </w: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5</w:t>
      </w:r>
    </w:p>
    <w:p w:rsidR="00DD7034" w:rsidRPr="00CB0080" w:rsidRDefault="00DD7034" w:rsidP="00010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Возраст детей: 5 – 7 лет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познакомить со схемой образования приставочных глаголов. 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>: схемы приставочных глаголов.</w:t>
      </w:r>
    </w:p>
    <w:p w:rsidR="00DD7034" w:rsidRPr="00CB0080" w:rsidRDefault="00DD7034" w:rsidP="00AC478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080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</w:p>
    <w:p w:rsidR="00DD7034" w:rsidRPr="00CB0080" w:rsidRDefault="00DD7034" w:rsidP="00010F17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 На доску выставляется схема образования приставочных глаголов: на ней одна полоска одного цвета обозначает общую часть слов – действие, а другие полоски разного цвета – изменяющиеся приставки.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         Называя новую приставку, логопед соединяет ее схематическое изображение с символом остальной, неизменяемой части слова. Таким образом, у детей зрительно закрепляется представление о единстве и разнообразии приставочных глаголов, каждый из которых, несмотря на составной характер, является одним словом (Т.А. Ткаченко). </w:t>
      </w:r>
    </w:p>
    <w:p w:rsidR="00B00550" w:rsidRPr="00B00550" w:rsidRDefault="00B00550" w:rsidP="00B005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AF491B" wp14:editId="0B9455F9">
            <wp:simplePos x="0" y="0"/>
            <wp:positionH relativeFrom="column">
              <wp:posOffset>1139190</wp:posOffset>
            </wp:positionH>
            <wp:positionV relativeFrom="paragraph">
              <wp:posOffset>286385</wp:posOffset>
            </wp:positionV>
            <wp:extent cx="3067050" cy="1658620"/>
            <wp:effectExtent l="0" t="0" r="0" b="0"/>
            <wp:wrapSquare wrapText="bothSides"/>
            <wp:docPr id="2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4" b="15445"/>
                    <a:stretch/>
                  </pic:blipFill>
                  <pic:spPr bwMode="gray">
                    <a:xfrm>
                      <a:off x="0" y="0"/>
                      <a:ext cx="306705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B00550">
        <w:rPr>
          <w:rFonts w:ascii="Times New Roman" w:hAnsi="Times New Roman" w:cs="Times New Roman"/>
          <w:b/>
          <w:sz w:val="24"/>
          <w:szCs w:val="24"/>
        </w:rPr>
        <w:t>Схема образования приставочных глаголов</w:t>
      </w:r>
    </w:p>
    <w:p w:rsidR="00AC31C8" w:rsidRDefault="00AC31C8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EC620E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EC620E" w:rsidRDefault="00EC620E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7034" w:rsidRPr="00CB0080" w:rsidRDefault="00DD7034" w:rsidP="00DD703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Вариант № 6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Дидактическая задача:</w:t>
      </w:r>
      <w:r w:rsidRPr="00CB0080">
        <w:rPr>
          <w:rFonts w:ascii="Times New Roman" w:hAnsi="Times New Roman" w:cs="Times New Roman"/>
          <w:sz w:val="24"/>
          <w:szCs w:val="24"/>
        </w:rPr>
        <w:t xml:space="preserve"> познакомить со схемами приставок пространственного значения в глаголах движения.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CB0080">
        <w:rPr>
          <w:rFonts w:ascii="Times New Roman" w:hAnsi="Times New Roman" w:cs="Times New Roman"/>
          <w:sz w:val="24"/>
          <w:szCs w:val="24"/>
        </w:rPr>
        <w:t>: схемы приставок пространственного значения в глаголах движения, игрушки из пособия «Забавные истории».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0080">
        <w:rPr>
          <w:rFonts w:ascii="Times New Roman" w:hAnsi="Times New Roman" w:cs="Times New Roman"/>
          <w:i/>
          <w:iCs/>
          <w:sz w:val="24"/>
          <w:szCs w:val="24"/>
        </w:rPr>
        <w:t xml:space="preserve">Ход игры: 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Педагог показывает на доске схему и на примере цветка и бабочки совершает определенные действия: бабочка с цветка слетела, на другой цветок перелетела, в дом залетела, из дома вылетела и т.д.</w:t>
      </w:r>
    </w:p>
    <w:p w:rsidR="00B00550" w:rsidRPr="00B00550" w:rsidRDefault="00B00550" w:rsidP="00B005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550">
        <w:rPr>
          <w:rFonts w:ascii="Times New Roman" w:hAnsi="Times New Roman" w:cs="Times New Roman"/>
          <w:b/>
          <w:sz w:val="24"/>
          <w:szCs w:val="24"/>
        </w:rPr>
        <w:lastRenderedPageBreak/>
        <w:t>Схемы приставок пространственного значения в глаголах движения</w:t>
      </w: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5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6DB35C" wp14:editId="3A86C131">
            <wp:simplePos x="0" y="0"/>
            <wp:positionH relativeFrom="column">
              <wp:posOffset>1758315</wp:posOffset>
            </wp:positionH>
            <wp:positionV relativeFrom="paragraph">
              <wp:posOffset>20955</wp:posOffset>
            </wp:positionV>
            <wp:extent cx="2076450" cy="2222500"/>
            <wp:effectExtent l="0" t="0" r="0" b="6350"/>
            <wp:wrapSquare wrapText="bothSides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20764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550" w:rsidRDefault="00B00550" w:rsidP="00DD70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034" w:rsidRPr="00CB0080" w:rsidRDefault="00DD7034" w:rsidP="00EC62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DD7034" w:rsidRPr="00CB0080" w:rsidRDefault="00DD7034" w:rsidP="00EC62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Использование пособия «Забавные истории» в коррекционной работе учителя-логопеда создает благоприятные условия для</w:t>
      </w:r>
      <w:r w:rsidRPr="00CB0080">
        <w:rPr>
          <w:rFonts w:ascii="Times New Roman" w:hAnsi="Times New Roman"/>
          <w:color w:val="000000"/>
          <w:sz w:val="24"/>
          <w:szCs w:val="24"/>
        </w:rPr>
        <w:t xml:space="preserve"> формирования лексико- грамматического строя речи, развития психических процессов.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ab/>
        <w:t>Таким образом, результатом использования данного пособия является</w:t>
      </w:r>
      <w:r w:rsidR="00B00550">
        <w:rPr>
          <w:rFonts w:ascii="Times New Roman" w:hAnsi="Times New Roman" w:cs="Times New Roman"/>
          <w:sz w:val="24"/>
          <w:szCs w:val="24"/>
        </w:rPr>
        <w:t xml:space="preserve"> осмысление ребенком </w:t>
      </w:r>
      <w:r w:rsidRPr="00CB0080">
        <w:rPr>
          <w:rFonts w:ascii="Times New Roman" w:hAnsi="Times New Roman" w:cs="Times New Roman"/>
          <w:sz w:val="24"/>
          <w:szCs w:val="24"/>
        </w:rPr>
        <w:t>необходимости правильно дифференцировать по смыслу глаголы, имеющие разные приставки и общую основу. Такая необычная подача материала обязательно привлечёт внимание ребёнка, и он ещё не раз возвратится к этой игре, чтобы поиграть в неё, а заодно, незаметно для себя самого, повторить пройденный материал.</w:t>
      </w:r>
    </w:p>
    <w:p w:rsidR="00DD7034" w:rsidRPr="00CB0080" w:rsidRDefault="00DD7034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 </w:t>
      </w:r>
      <w:r w:rsidRPr="00CB0080">
        <w:rPr>
          <w:rFonts w:ascii="Times New Roman" w:hAnsi="Times New Roman" w:cs="Times New Roman"/>
          <w:sz w:val="24"/>
          <w:szCs w:val="24"/>
        </w:rPr>
        <w:tab/>
        <w:t xml:space="preserve">Проведённая работа с пособием, несет много положительных моментов в общее и речевое развитие детей: 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1. Объединяет детей, то есть будет социально направлена. </w:t>
      </w:r>
    </w:p>
    <w:p w:rsidR="00DD7034" w:rsidRPr="00CB0080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 xml:space="preserve">2. У всех детей развивается творческое мышление, любознательность, находчивость, воображение, мелкая моторика, пространственная ориентировка, что тесно связано с развитием речи. </w:t>
      </w:r>
    </w:p>
    <w:p w:rsidR="00F53DE3" w:rsidRDefault="00DD7034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sz w:val="24"/>
          <w:szCs w:val="24"/>
        </w:rPr>
        <w:t>3. Все забавные истории способствуют обогащению словарного запаса, расширению представлений детей об окружающем мире, развитию фразовой речи, закреплению приставочных глаголов, употребление предлогов в речи.</w:t>
      </w:r>
    </w:p>
    <w:p w:rsidR="00B00550" w:rsidRDefault="00B00550" w:rsidP="00010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CAA" w:rsidRPr="00DD29E3" w:rsidRDefault="00F53DE3" w:rsidP="00DD29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DE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0F7C97" wp14:editId="352BA15F">
            <wp:extent cx="2762250" cy="2071688"/>
            <wp:effectExtent l="0" t="0" r="0" b="5080"/>
            <wp:docPr id="1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gray">
                    <a:xfrm rot="10800000">
                      <a:off x="0" y="0"/>
                      <a:ext cx="2771577" cy="20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00550">
        <w:rPr>
          <w:noProof/>
          <w:lang w:eastAsia="ru-RU"/>
        </w:rPr>
        <w:t xml:space="preserve">              </w:t>
      </w:r>
      <w:r w:rsidR="00B00550">
        <w:rPr>
          <w:noProof/>
          <w:lang w:eastAsia="ru-RU"/>
        </w:rPr>
        <w:drawing>
          <wp:inline distT="0" distB="0" distL="0" distR="0" wp14:anchorId="05A3A667" wp14:editId="7233619B">
            <wp:extent cx="2552008" cy="2073275"/>
            <wp:effectExtent l="0" t="0" r="1270" b="3175"/>
            <wp:docPr id="2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r="12435"/>
                    <a:stretch/>
                  </pic:blipFill>
                  <pic:spPr bwMode="gray">
                    <a:xfrm>
                      <a:off x="0" y="0"/>
                      <a:ext cx="2569716" cy="20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86" w:rsidRDefault="00AC4786" w:rsidP="00DD70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034" w:rsidRPr="00CB0080" w:rsidRDefault="00DD7034" w:rsidP="00DD70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08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D7034" w:rsidRPr="00CB0080" w:rsidRDefault="00DD7034" w:rsidP="00010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0080">
        <w:rPr>
          <w:rFonts w:ascii="Times New Roman" w:hAnsi="Times New Roman" w:cs="Times New Roman"/>
          <w:bCs/>
          <w:sz w:val="24"/>
          <w:szCs w:val="24"/>
        </w:rPr>
        <w:t>Данное пособие позволяет повысить интерес детей к логопедическим занятиям, а соответственно повышает их эффективность.</w:t>
      </w:r>
    </w:p>
    <w:p w:rsidR="00051FAB" w:rsidRDefault="00051FAB" w:rsidP="00B9082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20E" w:rsidRDefault="00EC620E" w:rsidP="00051F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1FAB" w:rsidRPr="00051FAB" w:rsidRDefault="00B00550" w:rsidP="00051F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Картотека «Забавные</w:t>
      </w:r>
      <w:r w:rsidR="00051FAB" w:rsidRPr="00051FA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истории»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>История первая:</w:t>
      </w:r>
      <w:r w:rsidRPr="00ED7632">
        <w:rPr>
          <w:rFonts w:ascii="Times New Roman" w:hAnsi="Times New Roman" w:cs="Times New Roman"/>
          <w:sz w:val="24"/>
          <w:szCs w:val="24"/>
        </w:rPr>
        <w:t xml:space="preserve"> «Про машинку» (с глаголом «едет»).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    Жила-была маленькая легковая машинка. Решила она поехать в гости к своему другу - грузовичку.</w:t>
      </w:r>
    </w:p>
    <w:p w:rsidR="00AC4786" w:rsidRPr="00EC620E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    Машинка из гаража… выехала и по дороге … поехала. К речке… подъехала. Речку по мостику… переехала, с мостика… съехала, дальше … поехала. Кустик … объехала. Ехала-ехала и в гости…приехала.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>История вторая:</w:t>
      </w:r>
      <w:r w:rsidRPr="00ED7632">
        <w:rPr>
          <w:rFonts w:ascii="Times New Roman" w:hAnsi="Times New Roman" w:cs="Times New Roman"/>
          <w:sz w:val="24"/>
          <w:szCs w:val="24"/>
        </w:rPr>
        <w:t xml:space="preserve"> «Про велосипедиста»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«едет»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Жил-был Малыш </w:t>
      </w:r>
      <w:proofErr w:type="spellStart"/>
      <w:r w:rsidRPr="00ED7632">
        <w:rPr>
          <w:rFonts w:ascii="Times New Roman" w:hAnsi="Times New Roman" w:cs="Times New Roman"/>
          <w:sz w:val="24"/>
          <w:szCs w:val="24"/>
        </w:rPr>
        <w:t>Барбоскин</w:t>
      </w:r>
      <w:proofErr w:type="spellEnd"/>
      <w:r w:rsidRPr="00ED7632">
        <w:rPr>
          <w:rFonts w:ascii="Times New Roman" w:hAnsi="Times New Roman" w:cs="Times New Roman"/>
          <w:sz w:val="24"/>
          <w:szCs w:val="24"/>
        </w:rPr>
        <w:t>. И был у него красивый велосипед. Он очень любил кататься на велосипеде. Каждый день брал он свой велосипед и ездил кататься в парк.</w:t>
      </w:r>
    </w:p>
    <w:p w:rsidR="00AC4786" w:rsidRPr="00AC4786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Малыш из гаража…выехал, по дороге …поехал, к мосту…подъехал, речку по мосту…переехал, с моста…съехал, лужу…объехал, и в парк…приехал.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третья: </w:t>
      </w:r>
      <w:r w:rsidRPr="00ED7632">
        <w:rPr>
          <w:rFonts w:ascii="Times New Roman" w:hAnsi="Times New Roman" w:cs="Times New Roman"/>
          <w:sz w:val="24"/>
          <w:szCs w:val="24"/>
        </w:rPr>
        <w:t xml:space="preserve">«Про девочку»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«идет»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Жила-была девочка. Звали ее Маша. Как-то раз, пошла Маша в лес за грибами.</w:t>
      </w:r>
    </w:p>
    <w:p w:rsidR="00051FAB" w:rsidRPr="00EC620E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Маша из дома … вышла, по тропинке … пошла, к речке … подошла, речку по мостику … перешла, в лес … вошла, дерево … обошла и увидела ежика, к ежику подошла, от ежика … отошла. Собрала много грибов и домой пошла.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четвертая: </w:t>
      </w:r>
      <w:r w:rsidRPr="00ED7632">
        <w:rPr>
          <w:rFonts w:ascii="Times New Roman" w:hAnsi="Times New Roman" w:cs="Times New Roman"/>
          <w:sz w:val="24"/>
          <w:szCs w:val="24"/>
        </w:rPr>
        <w:t xml:space="preserve">«Про собаку»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«бежит»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Жил-был пес. Звали его Бобик. Он жил в деревне у бабушки. У него была своя конура. Он любил бегать по двору и гонять кошек.  </w:t>
      </w:r>
    </w:p>
    <w:p w:rsidR="00AC4786" w:rsidRPr="00051FAB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Бобик из конуры … выбежал, по тропинке… побежал, к дому … подбежал, за дом … забежал, из-за дома … выбежал, вокруг кустика … обежал, от кустика … отбежал, речку по мостику … перебежал, к Шарику</w:t>
      </w:r>
      <w:r w:rsidR="00ED7632" w:rsidRPr="00ED7632">
        <w:rPr>
          <w:rFonts w:ascii="Times New Roman" w:hAnsi="Times New Roman" w:cs="Times New Roman"/>
          <w:sz w:val="24"/>
          <w:szCs w:val="24"/>
        </w:rPr>
        <w:t>(ёжику)</w:t>
      </w:r>
      <w:r w:rsidRPr="00ED7632">
        <w:rPr>
          <w:rFonts w:ascii="Times New Roman" w:hAnsi="Times New Roman" w:cs="Times New Roman"/>
          <w:sz w:val="24"/>
          <w:szCs w:val="24"/>
        </w:rPr>
        <w:t xml:space="preserve"> подбежал.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пятая: </w:t>
      </w:r>
      <w:r w:rsidRPr="00ED7632">
        <w:rPr>
          <w:rFonts w:ascii="Times New Roman" w:hAnsi="Times New Roman" w:cs="Times New Roman"/>
          <w:sz w:val="24"/>
          <w:szCs w:val="24"/>
        </w:rPr>
        <w:t xml:space="preserve">«Про мальчика»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«идет»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Жил-был мальчик. Звали его Ваня. Он был очень любознательным мальчиком и очень хорошо знал правила дорожного движения. Ваня любил помогать маме и ходить в магазин за продуктами. </w:t>
      </w:r>
    </w:p>
    <w:p w:rsidR="00AC4786" w:rsidRPr="00EC620E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 Ваня из дома … вышел, по дороге … пошел, к светофору … подошел, дорогу … перешел, лужу … обошел и дальше … пошел. В магазин … пришел.  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шестая: </w:t>
      </w:r>
      <w:r w:rsidRPr="00ED7632">
        <w:rPr>
          <w:rFonts w:ascii="Times New Roman" w:hAnsi="Times New Roman" w:cs="Times New Roman"/>
          <w:sz w:val="24"/>
          <w:szCs w:val="24"/>
        </w:rPr>
        <w:t xml:space="preserve">«Про бабочку»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«летит»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Жила-была бабочка. Она жила на самом красивом цветке.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Бабочка с цветка … слетела, к собаке … подлетела, собаку … облетела, и дальше … полетела, речку … перелетела, на кустик села, с кустика … слетела, и дальше полетела, в гараж … залетела, из гаража … вылетела и к себе домой … полетела. 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седьмая: </w:t>
      </w:r>
      <w:r w:rsidRPr="00ED7632">
        <w:rPr>
          <w:rFonts w:ascii="Times New Roman" w:hAnsi="Times New Roman" w:cs="Times New Roman"/>
          <w:sz w:val="24"/>
          <w:szCs w:val="24"/>
        </w:rPr>
        <w:t>«Про самолет</w:t>
      </w:r>
      <w:r w:rsidR="00B00550">
        <w:rPr>
          <w:rFonts w:ascii="Times New Roman" w:hAnsi="Times New Roman" w:cs="Times New Roman"/>
          <w:sz w:val="24"/>
          <w:szCs w:val="24"/>
        </w:rPr>
        <w:t>ик</w:t>
      </w:r>
      <w:r w:rsidRPr="00ED7632">
        <w:rPr>
          <w:rFonts w:ascii="Times New Roman" w:hAnsi="Times New Roman" w:cs="Times New Roman"/>
          <w:sz w:val="24"/>
          <w:szCs w:val="24"/>
        </w:rPr>
        <w:t xml:space="preserve">» (с глаголом </w:t>
      </w:r>
      <w:r w:rsidRPr="00ED7632">
        <w:rPr>
          <w:rFonts w:ascii="Times New Roman" w:hAnsi="Times New Roman" w:cs="Times New Roman"/>
          <w:b/>
          <w:sz w:val="24"/>
          <w:szCs w:val="24"/>
        </w:rPr>
        <w:t>«летит»</w:t>
      </w:r>
      <w:r w:rsidRPr="00ED7632">
        <w:rPr>
          <w:rFonts w:ascii="Times New Roman" w:hAnsi="Times New Roman" w:cs="Times New Roman"/>
          <w:sz w:val="24"/>
          <w:szCs w:val="24"/>
        </w:rPr>
        <w:t>).</w:t>
      </w:r>
    </w:p>
    <w:p w:rsidR="00B90829" w:rsidRPr="00ED7632" w:rsidRDefault="00B00550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Жил-был смелый</w:t>
      </w:r>
      <w:r w:rsidR="00B90829" w:rsidRPr="00ED7632">
        <w:rPr>
          <w:rFonts w:ascii="Times New Roman" w:hAnsi="Times New Roman" w:cs="Times New Roman"/>
          <w:sz w:val="24"/>
          <w:szCs w:val="24"/>
        </w:rPr>
        <w:t xml:space="preserve"> самолетик. Однажды захотелось ему полететь к своему другу </w:t>
      </w:r>
      <w:proofErr w:type="spellStart"/>
      <w:r w:rsidR="00B90829" w:rsidRPr="00ED7632">
        <w:rPr>
          <w:rFonts w:ascii="Times New Roman" w:hAnsi="Times New Roman" w:cs="Times New Roman"/>
          <w:sz w:val="24"/>
          <w:szCs w:val="24"/>
        </w:rPr>
        <w:t>вертолетику</w:t>
      </w:r>
      <w:proofErr w:type="spellEnd"/>
      <w:r w:rsidR="00B90829" w:rsidRPr="00ED7632">
        <w:rPr>
          <w:rFonts w:ascii="Times New Roman" w:hAnsi="Times New Roman" w:cs="Times New Roman"/>
          <w:sz w:val="24"/>
          <w:szCs w:val="24"/>
        </w:rPr>
        <w:t>, который жил в другом городе. Стояла прекрасная, солнечная погода, самолетик … взлетел и</w:t>
      </w:r>
      <w:proofErr w:type="gramStart"/>
      <w:r w:rsidR="00B90829" w:rsidRPr="00ED7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B90829" w:rsidRPr="00ED7632">
        <w:rPr>
          <w:rFonts w:ascii="Times New Roman" w:hAnsi="Times New Roman" w:cs="Times New Roman"/>
          <w:sz w:val="24"/>
          <w:szCs w:val="24"/>
        </w:rPr>
        <w:t>полетел по небу высоко, высоко. До речки … долетел, речку … перелетел, и к другу … прилетел.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b/>
          <w:sz w:val="24"/>
          <w:szCs w:val="24"/>
        </w:rPr>
        <w:t xml:space="preserve">История восьмая: </w:t>
      </w:r>
      <w:r w:rsidR="00B00550">
        <w:rPr>
          <w:rFonts w:ascii="Times New Roman" w:hAnsi="Times New Roman" w:cs="Times New Roman"/>
          <w:sz w:val="24"/>
          <w:szCs w:val="24"/>
        </w:rPr>
        <w:t>«Про Василису Прекрасную»</w:t>
      </w:r>
      <w:r w:rsidRPr="00ED7632">
        <w:rPr>
          <w:rFonts w:ascii="Times New Roman" w:hAnsi="Times New Roman" w:cs="Times New Roman"/>
          <w:sz w:val="24"/>
          <w:szCs w:val="24"/>
        </w:rPr>
        <w:t>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>Кощей Бессмертный заточил в с</w:t>
      </w:r>
      <w:r w:rsidR="00051FAB">
        <w:rPr>
          <w:rFonts w:ascii="Times New Roman" w:hAnsi="Times New Roman" w:cs="Times New Roman"/>
          <w:sz w:val="24"/>
          <w:szCs w:val="24"/>
        </w:rPr>
        <w:t>воем дворце Василису Прекрасную</w:t>
      </w:r>
      <w:r w:rsidRPr="00ED7632">
        <w:rPr>
          <w:rFonts w:ascii="Times New Roman" w:hAnsi="Times New Roman" w:cs="Times New Roman"/>
          <w:sz w:val="24"/>
          <w:szCs w:val="24"/>
        </w:rPr>
        <w:t>, а сказочные герои решили ее спасти. Мы должны им помочь.</w:t>
      </w:r>
    </w:p>
    <w:p w:rsidR="00B90829" w:rsidRPr="00ED7632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«Буратино бежал». Буратино по полю … побежал; К дому … подбежал; За дом … забежал; Из-за дома … выбежал; Вокруг дерева … обежал; От дерева … отбежал; </w:t>
      </w:r>
      <w:proofErr w:type="gramStart"/>
      <w:r w:rsidRPr="00ED76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D7632">
        <w:rPr>
          <w:rFonts w:ascii="Times New Roman" w:hAnsi="Times New Roman" w:cs="Times New Roman"/>
          <w:sz w:val="24"/>
          <w:szCs w:val="24"/>
        </w:rPr>
        <w:t xml:space="preserve"> лес … вбежал; Через</w:t>
      </w:r>
      <w:r w:rsidR="00051FAB">
        <w:rPr>
          <w:rFonts w:ascii="Times New Roman" w:hAnsi="Times New Roman" w:cs="Times New Roman"/>
          <w:sz w:val="24"/>
          <w:szCs w:val="24"/>
        </w:rPr>
        <w:t xml:space="preserve"> речку … перебежал, но Василису Прекрасную</w:t>
      </w:r>
      <w:r w:rsidRPr="00ED7632">
        <w:rPr>
          <w:rFonts w:ascii="Times New Roman" w:hAnsi="Times New Roman" w:cs="Times New Roman"/>
          <w:sz w:val="24"/>
          <w:szCs w:val="24"/>
        </w:rPr>
        <w:t xml:space="preserve"> не смог спасти. </w:t>
      </w:r>
    </w:p>
    <w:p w:rsidR="006501D3" w:rsidRPr="00DD29E3" w:rsidRDefault="00B90829" w:rsidP="00EC6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632">
        <w:rPr>
          <w:rFonts w:ascii="Times New Roman" w:hAnsi="Times New Roman" w:cs="Times New Roman"/>
          <w:sz w:val="24"/>
          <w:szCs w:val="24"/>
        </w:rPr>
        <w:t xml:space="preserve">    Тогда отправился другой герой. Аналогичны д</w:t>
      </w:r>
      <w:r w:rsidR="00DD29E3">
        <w:rPr>
          <w:rFonts w:ascii="Times New Roman" w:hAnsi="Times New Roman" w:cs="Times New Roman"/>
          <w:sz w:val="24"/>
          <w:szCs w:val="24"/>
        </w:rPr>
        <w:t>ействия со следующим персонаже</w:t>
      </w:r>
    </w:p>
    <w:p w:rsidR="006501D3" w:rsidRPr="00010F17" w:rsidRDefault="006501D3" w:rsidP="00010F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20E" w:rsidRPr="00010F17" w:rsidRDefault="00010F17" w:rsidP="00EC62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F17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55CF1" w:rsidRDefault="00F55CF1" w:rsidP="006501D3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Косинова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 «Грамматическая тетрадь» № 3.</w:t>
      </w:r>
    </w:p>
    <w:p w:rsidR="00963940" w:rsidRPr="00EC620E" w:rsidRDefault="006501D3" w:rsidP="00EC620E">
      <w:pPr>
        <w:pStyle w:val="a3"/>
        <w:numPr>
          <w:ilvl w:val="0"/>
          <w:numId w:val="6"/>
        </w:numPr>
        <w:spacing w:after="0" w:line="240" w:lineRule="auto"/>
        <w:ind w:left="567" w:hanging="436"/>
        <w:jc w:val="both"/>
        <w:rPr>
          <w:rFonts w:ascii="Times New Roman" w:hAnsi="Times New Roman" w:cs="Times New Roman"/>
          <w:sz w:val="24"/>
          <w:szCs w:val="24"/>
        </w:rPr>
      </w:pPr>
      <w:r w:rsidRPr="006501D3">
        <w:rPr>
          <w:rFonts w:ascii="Times New Roman" w:hAnsi="Times New Roman" w:cs="Times New Roman"/>
          <w:sz w:val="24"/>
          <w:szCs w:val="24"/>
        </w:rPr>
        <w:t>Ткаченко</w:t>
      </w:r>
      <w:r w:rsidR="00F55CF1">
        <w:rPr>
          <w:rFonts w:ascii="Times New Roman" w:hAnsi="Times New Roman" w:cs="Times New Roman"/>
          <w:sz w:val="24"/>
          <w:szCs w:val="24"/>
        </w:rPr>
        <w:t xml:space="preserve"> Т.А.</w:t>
      </w:r>
      <w:r w:rsidRPr="006501D3">
        <w:rPr>
          <w:rFonts w:ascii="Times New Roman" w:hAnsi="Times New Roman" w:cs="Times New Roman"/>
          <w:sz w:val="24"/>
          <w:szCs w:val="24"/>
        </w:rPr>
        <w:t xml:space="preserve"> «В первый класс - без дефектов речи» (Методическое пособие) – СПб «Детство-Пресс», </w:t>
      </w:r>
      <w:r>
        <w:rPr>
          <w:rFonts w:ascii="Times New Roman" w:hAnsi="Times New Roman" w:cs="Times New Roman"/>
          <w:sz w:val="24"/>
          <w:szCs w:val="24"/>
        </w:rPr>
        <w:t>1999</w:t>
      </w:r>
    </w:p>
    <w:sectPr w:rsidR="00963940" w:rsidRPr="00EC620E" w:rsidSect="00610872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51C81"/>
    <w:multiLevelType w:val="hybridMultilevel"/>
    <w:tmpl w:val="9AEE4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06F1C"/>
    <w:multiLevelType w:val="hybridMultilevel"/>
    <w:tmpl w:val="2FA66CA0"/>
    <w:lvl w:ilvl="0" w:tplc="157A50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358B1"/>
    <w:multiLevelType w:val="hybridMultilevel"/>
    <w:tmpl w:val="CA52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C4578"/>
    <w:multiLevelType w:val="hybridMultilevel"/>
    <w:tmpl w:val="45F67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D539B"/>
    <w:multiLevelType w:val="hybridMultilevel"/>
    <w:tmpl w:val="38B85584"/>
    <w:lvl w:ilvl="0" w:tplc="157A50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E2CA1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E4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65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C1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06C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E2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CE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EB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8651ABF"/>
    <w:multiLevelType w:val="hybridMultilevel"/>
    <w:tmpl w:val="6BFE5D0E"/>
    <w:lvl w:ilvl="0" w:tplc="157A50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C44"/>
    <w:rsid w:val="00010F17"/>
    <w:rsid w:val="00051FAB"/>
    <w:rsid w:val="00133516"/>
    <w:rsid w:val="00143047"/>
    <w:rsid w:val="00227862"/>
    <w:rsid w:val="003E42A8"/>
    <w:rsid w:val="00486D02"/>
    <w:rsid w:val="004A637F"/>
    <w:rsid w:val="004F6CAA"/>
    <w:rsid w:val="00533D45"/>
    <w:rsid w:val="00580B0F"/>
    <w:rsid w:val="005A77D3"/>
    <w:rsid w:val="006501D3"/>
    <w:rsid w:val="006D47C3"/>
    <w:rsid w:val="00847C44"/>
    <w:rsid w:val="0089671E"/>
    <w:rsid w:val="008E2DF3"/>
    <w:rsid w:val="00940B8A"/>
    <w:rsid w:val="00963940"/>
    <w:rsid w:val="00AC31C8"/>
    <w:rsid w:val="00AC4786"/>
    <w:rsid w:val="00B00550"/>
    <w:rsid w:val="00B90829"/>
    <w:rsid w:val="00CB0080"/>
    <w:rsid w:val="00D8089C"/>
    <w:rsid w:val="00DD29E3"/>
    <w:rsid w:val="00DD7034"/>
    <w:rsid w:val="00E5235C"/>
    <w:rsid w:val="00EC620E"/>
    <w:rsid w:val="00ED7632"/>
    <w:rsid w:val="00F45300"/>
    <w:rsid w:val="00F53DE3"/>
    <w:rsid w:val="00F55CF1"/>
    <w:rsid w:val="00FC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5CC34-061A-4CF5-9FB6-70ECB7D5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03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05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7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16</cp:revision>
  <dcterms:created xsi:type="dcterms:W3CDTF">2022-03-09T11:23:00Z</dcterms:created>
  <dcterms:modified xsi:type="dcterms:W3CDTF">2022-03-30T14:59:00Z</dcterms:modified>
</cp:coreProperties>
</file>