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№15 «Ракета» г.Калуги</w:t>
      </w: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коррекционно-развивающего занятия</w:t>
      </w: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«Я больше не боюсь»</w:t>
      </w: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 </w:t>
      </w:r>
    </w:p>
    <w:p w:rsidR="004528AD" w:rsidRDefault="004528AD" w:rsidP="004528A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Аверина Альбина Евгеньевна </w:t>
      </w:r>
    </w:p>
    <w:p w:rsidR="004528AD" w:rsidRDefault="004528AD" w:rsidP="004528A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AD" w:rsidRDefault="004528AD" w:rsidP="004528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 2023</w:t>
      </w:r>
    </w:p>
    <w:p w:rsidR="004528AD" w:rsidRDefault="004528AD" w:rsidP="00623C2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lastRenderedPageBreak/>
        <w:t>Дидактическое обоснова</w:t>
      </w:r>
      <w:r>
        <w:rPr>
          <w:rFonts w:ascii="Times New Roman" w:hAnsi="Times New Roman" w:cs="Times New Roman"/>
          <w:sz w:val="28"/>
          <w:szCs w:val="28"/>
        </w:rPr>
        <w:t>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28AD" w:rsidTr="004528AD">
        <w:tc>
          <w:tcPr>
            <w:tcW w:w="4672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73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больше не боюсь!</w:t>
            </w:r>
          </w:p>
        </w:tc>
      </w:tr>
      <w:tr w:rsidR="004528AD" w:rsidTr="004528AD">
        <w:tc>
          <w:tcPr>
            <w:tcW w:w="4672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673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</w:rPr>
              <w:t>Снижение уровня тревожности, коррекция страхов, снятие эмоционального напряжения у детей дошкольного возраста.</w:t>
            </w:r>
          </w:p>
        </w:tc>
      </w:tr>
      <w:tr w:rsidR="004528AD" w:rsidTr="004528AD">
        <w:tc>
          <w:tcPr>
            <w:tcW w:w="4672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28AD" w:rsidRP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</w:rPr>
              <w:t>1.Способствовать снятию эмоционального напряжения.</w:t>
            </w:r>
          </w:p>
          <w:p w:rsidR="004528AD" w:rsidRP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</w:rPr>
              <w:t>2.Способствовать повышению значимости каждого ребенка в глазах окружающих его детей.</w:t>
            </w:r>
          </w:p>
          <w:p w:rsidR="004528AD" w:rsidRP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</w:rPr>
              <w:t>3.Коррекция страхов, ориентация детей на собственные возможности в преодолении страха.</w:t>
            </w:r>
          </w:p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</w:rPr>
              <w:t>4.Способствовать снижению уровня тревожности.</w:t>
            </w:r>
          </w:p>
        </w:tc>
      </w:tr>
      <w:tr w:rsidR="004528AD" w:rsidTr="004528AD">
        <w:tc>
          <w:tcPr>
            <w:tcW w:w="4672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673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</w:tr>
      <w:tr w:rsidR="004528AD" w:rsidTr="004528AD">
        <w:tc>
          <w:tcPr>
            <w:tcW w:w="4672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673" w:type="dxa"/>
          </w:tcPr>
          <w:p w:rsidR="004528AD" w:rsidRDefault="004528A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Пузырьковая труба, сказка, бумага, карандаши, аудиозапись со спокойной музыкой</w:t>
            </w:r>
          </w:p>
        </w:tc>
      </w:tr>
      <w:tr w:rsidR="00D067DD" w:rsidTr="004528AD">
        <w:tc>
          <w:tcPr>
            <w:tcW w:w="4672" w:type="dxa"/>
          </w:tcPr>
          <w:p w:rsidR="00D067DD" w:rsidRDefault="00D067D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673" w:type="dxa"/>
          </w:tcPr>
          <w:p w:rsidR="00D067DD" w:rsidRDefault="00D067DD" w:rsidP="00623C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лет.</w:t>
            </w:r>
          </w:p>
        </w:tc>
      </w:tr>
    </w:tbl>
    <w:p w:rsidR="004528AD" w:rsidRDefault="004528AD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23" w:rsidRDefault="00623C23" w:rsidP="00D067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lastRenderedPageBreak/>
        <w:t>Вводная часть. Организационно мотивационная.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Дети входят в кабинет и видят включенную пузырьковую трубу.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Педагог-психолог предлагает представить себя эти пузырьками и поплавать, как они.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Упражнение «Плывём по воде».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Звучит спокойная музыка. Педагог медленно произносит слова: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«Лягте и займите удобное положение. Закройте глаза. Дышится легко и медленно. Вообразите, что вы находитесь на природе в прекрасном месте. Сегодня необыкновенно хороший день. Вам тепло и вы чувствуете себя хорошо. Вы абсолютно спокойны.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Дышите свободно. Во время вдоха вы начинаете мягко подниматься по воде, мягко поднимаетесь вверх, навстречу большому пушистому облаку. Вы поднимаетесь ещё выше на самую верхушку к облакам и мягко утопаете в воздушном облачке. Теперь вы плывёте на вершине большого пушистого облака. Ваши руки и ноги свободно раскинуты в стороны, и вы маленький пузырик плывёте на самом большом и мягком облаке из тех, что можно сейчас видеть на небе.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А, теперь нам пора спускаться обратно вниз на землю…Скажите про себя, своему облаку и оно плавно и мягко поплывёт всё ниже и ниже, пока не достигнет земли…».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Рефлексия. Что вы почувствовали, ощущая себя пузырьком?</w:t>
      </w: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 xml:space="preserve">Педагог-психолог предлагает детям послушать сказку про мышонка. 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Терапевтические сказки «Мышонок и темно</w:t>
      </w:r>
      <w:r w:rsidR="005D5AC4" w:rsidRPr="004528AD">
        <w:rPr>
          <w:rFonts w:ascii="Times New Roman" w:hAnsi="Times New Roman" w:cs="Times New Roman"/>
          <w:sz w:val="28"/>
          <w:szCs w:val="28"/>
        </w:rPr>
        <w:t>та» (Приложение 1).</w:t>
      </w:r>
    </w:p>
    <w:p w:rsidR="005E2A32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После прочтения педагог-психолог задает детям вопросы.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Чего боялся Мышонок? Тебе бывает так же страшно?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Что помогло Мышонку не бояться?</w:t>
      </w:r>
      <w:r w:rsidR="005D5AC4" w:rsidRPr="004528AD">
        <w:rPr>
          <w:rFonts w:ascii="Times New Roman" w:hAnsi="Times New Roman" w:cs="Times New Roman"/>
          <w:sz w:val="28"/>
          <w:szCs w:val="28"/>
        </w:rPr>
        <w:t xml:space="preserve"> Что Мышонок узнал про темноту?</w:t>
      </w:r>
    </w:p>
    <w:p w:rsidR="004528AD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Каждый из нас чего то боится, а давайте и ми с вами нарисуем свой большой страх?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 xml:space="preserve"> «Рисуем свой страх»</w:t>
      </w:r>
    </w:p>
    <w:p w:rsidR="005E2A32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2A32" w:rsidRPr="004528AD">
        <w:rPr>
          <w:rFonts w:ascii="Times New Roman" w:hAnsi="Times New Roman" w:cs="Times New Roman"/>
          <w:sz w:val="28"/>
          <w:szCs w:val="28"/>
        </w:rPr>
        <w:t>( Во время работы звучит музыка, ведётся тихая беседа индивидуально с каждым ребёнком о том, что он рисует, какого цвета у него страх.)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- А теперь возьмите в руки свой страх и разорвите его на самые маленькие кусочки. (Дети разрывают рисунки приемом отщипывания)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-Соберите свой страх в ладошки и подойдите ко мне. Посмотрите на свои ладошки: видите, что осталось от вашего страха? Он сам испугался! Вашего страха больше нет</w:t>
      </w: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E2A32" w:rsidRPr="004528AD" w:rsidRDefault="005E2A32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>Выбрасываем свой «страх» в мусорное ведро.</w:t>
      </w: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4528AD" w:rsidRPr="004528AD">
        <w:rPr>
          <w:rFonts w:ascii="Times New Roman" w:hAnsi="Times New Roman" w:cs="Times New Roman"/>
          <w:sz w:val="28"/>
          <w:szCs w:val="28"/>
        </w:rPr>
        <w:t>Педагог-психолог задает вопрос: ч</w:t>
      </w:r>
      <w:r w:rsidRPr="004528AD">
        <w:rPr>
          <w:rFonts w:ascii="Times New Roman" w:hAnsi="Times New Roman" w:cs="Times New Roman"/>
          <w:sz w:val="28"/>
          <w:szCs w:val="28"/>
        </w:rPr>
        <w:t>то вы почувствовал</w:t>
      </w:r>
      <w:r w:rsidR="004528AD" w:rsidRPr="004528AD">
        <w:rPr>
          <w:rFonts w:ascii="Times New Roman" w:hAnsi="Times New Roman" w:cs="Times New Roman"/>
          <w:sz w:val="28"/>
          <w:szCs w:val="28"/>
        </w:rPr>
        <w:t>и когда выбросили и разорвали св</w:t>
      </w:r>
      <w:r w:rsidRPr="004528AD">
        <w:rPr>
          <w:rFonts w:ascii="Times New Roman" w:hAnsi="Times New Roman" w:cs="Times New Roman"/>
          <w:sz w:val="28"/>
          <w:szCs w:val="28"/>
        </w:rPr>
        <w:t>ой страх?</w:t>
      </w: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C4" w:rsidRPr="004528AD" w:rsidRDefault="005D5AC4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F61" w:rsidRPr="004528AD" w:rsidRDefault="009C4F61" w:rsidP="004528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4F61" w:rsidRPr="0045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AD"/>
    <w:rsid w:val="004528AD"/>
    <w:rsid w:val="005D5AC4"/>
    <w:rsid w:val="005E2A32"/>
    <w:rsid w:val="00623C23"/>
    <w:rsid w:val="009C4F61"/>
    <w:rsid w:val="00D067DD"/>
    <w:rsid w:val="00D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927F-57A4-4B8A-BC38-DD3921E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2023-02-17T08:38:00Z</dcterms:created>
  <dcterms:modified xsi:type="dcterms:W3CDTF">2023-02-17T09:28:00Z</dcterms:modified>
</cp:coreProperties>
</file>