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052" w:rsidRPr="00D25D65" w:rsidRDefault="00A17052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 xml:space="preserve">Тема: </w:t>
      </w:r>
      <w:r w:rsidR="007A50C4" w:rsidRPr="00D25D65">
        <w:rPr>
          <w:rFonts w:cs="Times New Roman"/>
        </w:rPr>
        <w:t xml:space="preserve">Комплекс </w:t>
      </w:r>
      <w:proofErr w:type="spellStart"/>
      <w:r w:rsidR="007A50C4" w:rsidRPr="00D25D65">
        <w:rPr>
          <w:rFonts w:cs="Times New Roman"/>
        </w:rPr>
        <w:t>нейро</w:t>
      </w:r>
      <w:proofErr w:type="spellEnd"/>
      <w:r w:rsidR="007A50C4" w:rsidRPr="00D25D65">
        <w:rPr>
          <w:rFonts w:cs="Times New Roman"/>
        </w:rPr>
        <w:t>-игр</w:t>
      </w:r>
    </w:p>
    <w:p w:rsidR="00270220" w:rsidRPr="00D25D65" w:rsidRDefault="00A17052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Авторы: </w:t>
      </w:r>
      <w:r w:rsidRPr="00D25D65">
        <w:rPr>
          <w:rFonts w:cs="Times New Roman"/>
        </w:rPr>
        <w:t>Чис</w:t>
      </w:r>
      <w:r w:rsidR="007A50C4" w:rsidRPr="00D25D65">
        <w:rPr>
          <w:rFonts w:cs="Times New Roman"/>
        </w:rPr>
        <w:t xml:space="preserve">тякова Светлана Александровна, </w:t>
      </w:r>
      <w:r w:rsidR="00D542F1" w:rsidRPr="00D25D65">
        <w:rPr>
          <w:rFonts w:cs="Times New Roman"/>
        </w:rPr>
        <w:t xml:space="preserve">Лапшина Алина </w:t>
      </w:r>
      <w:proofErr w:type="spellStart"/>
      <w:r w:rsidR="00D542F1" w:rsidRPr="00D25D65">
        <w:rPr>
          <w:rFonts w:cs="Times New Roman"/>
        </w:rPr>
        <w:t>Зимфировна</w:t>
      </w:r>
      <w:proofErr w:type="spellEnd"/>
      <w:r w:rsidR="00D542F1" w:rsidRPr="00D25D65">
        <w:rPr>
          <w:rFonts w:cs="Times New Roman"/>
        </w:rPr>
        <w:t xml:space="preserve"> </w:t>
      </w:r>
      <w:r w:rsidR="007A50C4" w:rsidRPr="00D25D65">
        <w:rPr>
          <w:rFonts w:cs="Times New Roman"/>
        </w:rPr>
        <w:t>Володина Татьяна Владимировна</w:t>
      </w:r>
      <w:r w:rsidR="0089031E" w:rsidRPr="00D25D65">
        <w:rPr>
          <w:rFonts w:cs="Times New Roman"/>
          <w:color w:val="000000" w:themeColor="text1"/>
        </w:rPr>
        <w:t>.</w:t>
      </w:r>
    </w:p>
    <w:p w:rsidR="00775893" w:rsidRDefault="00246D9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А</w:t>
      </w:r>
      <w:r w:rsidR="00CF51A6" w:rsidRPr="00D25D65">
        <w:rPr>
          <w:rFonts w:cs="Times New Roman"/>
          <w:b/>
        </w:rPr>
        <w:t xml:space="preserve">ктуальность: </w:t>
      </w:r>
      <w:proofErr w:type="gramStart"/>
      <w:r w:rsidR="00CF51A6" w:rsidRPr="00D25D65">
        <w:rPr>
          <w:rFonts w:cs="Times New Roman"/>
        </w:rPr>
        <w:t>Пособие посвящено</w:t>
      </w:r>
      <w:r w:rsidR="00432DEA">
        <w:rPr>
          <w:rFonts w:cs="Times New Roman"/>
        </w:rPr>
        <w:t xml:space="preserve"> проблеме обучения детей с </w:t>
      </w:r>
      <w:r w:rsidR="00CF51A6" w:rsidRPr="00D25D65">
        <w:rPr>
          <w:rFonts w:cs="Times New Roman"/>
        </w:rPr>
        <w:t>расстройством аутистического спектра).</w:t>
      </w:r>
      <w:proofErr w:type="gramEnd"/>
      <w:r w:rsidR="00CF51A6" w:rsidRPr="00D25D65">
        <w:rPr>
          <w:rFonts w:cs="Times New Roman"/>
        </w:rPr>
        <w:t xml:space="preserve"> В настоящее время это приобретает особую актуальность, так как количество таких детей постоянно растет. Большинство таких </w:t>
      </w:r>
      <w:r w:rsidR="00775893">
        <w:rPr>
          <w:rFonts w:cs="Times New Roman"/>
        </w:rPr>
        <w:t>воспитанников</w:t>
      </w:r>
      <w:r w:rsidR="00245CED">
        <w:rPr>
          <w:rFonts w:cs="Times New Roman"/>
        </w:rPr>
        <w:t xml:space="preserve"> в детских дошкольных учреждениях</w:t>
      </w:r>
      <w:r w:rsidR="00CF51A6" w:rsidRPr="00D25D65">
        <w:rPr>
          <w:rFonts w:cs="Times New Roman"/>
        </w:rPr>
        <w:t xml:space="preserve"> попадают в разряд необучаемых или </w:t>
      </w:r>
      <w:proofErr w:type="spellStart"/>
      <w:r w:rsidR="00CF51A6" w:rsidRPr="00D25D65">
        <w:rPr>
          <w:rFonts w:cs="Times New Roman"/>
        </w:rPr>
        <w:t>труднообучаемых</w:t>
      </w:r>
      <w:proofErr w:type="spellEnd"/>
      <w:r w:rsidR="00CF51A6" w:rsidRPr="00D25D65">
        <w:rPr>
          <w:rFonts w:cs="Times New Roman"/>
        </w:rPr>
        <w:t xml:space="preserve"> детей</w:t>
      </w:r>
      <w:r w:rsidR="00775893">
        <w:rPr>
          <w:rFonts w:cs="Times New Roman"/>
        </w:rPr>
        <w:t>.</w:t>
      </w:r>
    </w:p>
    <w:p w:rsidR="00CF51A6" w:rsidRPr="00D25D65" w:rsidRDefault="00246D96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 xml:space="preserve">Проблема: </w:t>
      </w:r>
      <w:r w:rsidRPr="00D25D65">
        <w:rPr>
          <w:rFonts w:cs="Times New Roman"/>
        </w:rPr>
        <w:t xml:space="preserve">Важно понимать, что дети с таким заболеванием – это неоднородная группа, поэтому можно смело утверждать, что не существует универсальной, единой системы обучения для них. Обучение </w:t>
      </w:r>
      <w:r w:rsidR="00AC31A4">
        <w:rPr>
          <w:rFonts w:cs="Times New Roman"/>
        </w:rPr>
        <w:t>ребят с</w:t>
      </w:r>
      <w:r w:rsidRPr="00D25D65">
        <w:rPr>
          <w:rFonts w:cs="Times New Roman"/>
        </w:rPr>
        <w:t xml:space="preserve"> РАС происходит медленнее, чем у </w:t>
      </w:r>
      <w:proofErr w:type="spellStart"/>
      <w:r w:rsidRPr="00D25D65">
        <w:rPr>
          <w:rFonts w:cs="Times New Roman"/>
        </w:rPr>
        <w:t>нормотипичных</w:t>
      </w:r>
      <w:proofErr w:type="spellEnd"/>
      <w:r w:rsidRPr="00D25D65">
        <w:rPr>
          <w:rFonts w:cs="Times New Roman"/>
        </w:rPr>
        <w:t xml:space="preserve"> детей. Методы и формы обучения на сегодняшний день в России очень однообразны. </w:t>
      </w:r>
      <w:r w:rsidR="00AC31A4">
        <w:rPr>
          <w:rFonts w:cs="Times New Roman"/>
        </w:rPr>
        <w:t xml:space="preserve"> </w:t>
      </w:r>
      <w:r w:rsidRPr="00D25D65">
        <w:rPr>
          <w:rFonts w:cs="Times New Roman"/>
        </w:rPr>
        <w:t>Ну и конечно главная трудность обучения связана с нарушениями в области социального взаимодействия.</w:t>
      </w:r>
    </w:p>
    <w:p w:rsidR="00CF51A6" w:rsidRDefault="00246D9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Д</w:t>
      </w:r>
      <w:r w:rsidR="00E155C3" w:rsidRPr="00D25D65">
        <w:rPr>
          <w:rFonts w:cs="Times New Roman"/>
          <w:b/>
        </w:rPr>
        <w:t>остоинства работы:</w:t>
      </w:r>
      <w:r w:rsidR="007A2423" w:rsidRPr="00D25D65">
        <w:rPr>
          <w:rFonts w:cs="Times New Roman"/>
        </w:rPr>
        <w:t xml:space="preserve"> Особенностью </w:t>
      </w:r>
      <w:r w:rsidR="00AC31A4">
        <w:rPr>
          <w:rFonts w:cs="Times New Roman"/>
        </w:rPr>
        <w:t>представленного на конкурс</w:t>
      </w:r>
      <w:r w:rsidR="007A2423" w:rsidRPr="00D25D65">
        <w:rPr>
          <w:rFonts w:cs="Times New Roman"/>
        </w:rPr>
        <w:t xml:space="preserve"> материала является тактильно-визуальный интеллект. Такой способ обучения позволяет обойти дефицитную (речевую) зону аутичного ребенка. Метод заключается в познании и осмыслении дисциплин через образы и ощущения.</w:t>
      </w:r>
    </w:p>
    <w:p w:rsidR="00BA3FFD" w:rsidRPr="00BA3FFD" w:rsidRDefault="00BA3FFD" w:rsidP="00D25D65">
      <w:pPr>
        <w:spacing w:line="276" w:lineRule="auto"/>
        <w:ind w:firstLine="567"/>
        <w:rPr>
          <w:rFonts w:cs="Times New Roman"/>
        </w:rPr>
      </w:pPr>
      <w:r w:rsidRPr="00BA3FFD">
        <w:rPr>
          <w:rFonts w:cs="Times New Roman"/>
        </w:rPr>
        <w:t xml:space="preserve">Также стоит отметить, что пособие является ручной работой. Сделано оно из </w:t>
      </w:r>
      <w:proofErr w:type="spellStart"/>
      <w:r w:rsidRPr="00BA3FFD">
        <w:rPr>
          <w:rFonts w:cs="Times New Roman"/>
        </w:rPr>
        <w:t>экологичного</w:t>
      </w:r>
      <w:proofErr w:type="spellEnd"/>
      <w:r w:rsidRPr="00BA3FFD">
        <w:rPr>
          <w:rFonts w:cs="Times New Roman"/>
        </w:rPr>
        <w:t xml:space="preserve"> натурального дерева, с нанесением лазерной гравировки. Игры безопасные, все детали очень крупные, что позволяет обучать детей, начиная с трех летнего возраста.</w:t>
      </w:r>
    </w:p>
    <w:p w:rsidR="007A2423" w:rsidRPr="00D25D65" w:rsidRDefault="00246D9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Ц</w:t>
      </w:r>
      <w:r w:rsidR="00E155C3" w:rsidRPr="00D25D65">
        <w:rPr>
          <w:rFonts w:cs="Times New Roman"/>
          <w:b/>
        </w:rPr>
        <w:t>ель:</w:t>
      </w:r>
      <w:r w:rsidR="007A2423" w:rsidRPr="00D25D65">
        <w:rPr>
          <w:rFonts w:cs="Times New Roman"/>
        </w:rPr>
        <w:t xml:space="preserve"> </w:t>
      </w:r>
    </w:p>
    <w:p w:rsidR="00CF51A6" w:rsidRPr="00D25D65" w:rsidRDefault="007A2423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>Главная цель данного пособия – постоянная немедикаментозная активация подкорковых и стволовых ст</w:t>
      </w:r>
      <w:r w:rsidR="00BA3FFD">
        <w:rPr>
          <w:rFonts w:cs="Times New Roman"/>
        </w:rPr>
        <w:t>руктур головного мозга, развитие</w:t>
      </w:r>
      <w:r w:rsidRPr="00D25D65">
        <w:rPr>
          <w:rFonts w:cs="Times New Roman"/>
        </w:rPr>
        <w:t xml:space="preserve"> межполушарного взаимодействия.</w:t>
      </w:r>
    </w:p>
    <w:p w:rsidR="00CF51A6" w:rsidRPr="00D25D65" w:rsidRDefault="00246D96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М</w:t>
      </w:r>
      <w:r w:rsidR="00E155C3" w:rsidRPr="00D25D65">
        <w:rPr>
          <w:rFonts w:cs="Times New Roman"/>
          <w:b/>
        </w:rPr>
        <w:t>етоды:</w:t>
      </w:r>
    </w:p>
    <w:p w:rsidR="00BA3FFD" w:rsidRDefault="0042703E" w:rsidP="00D25D65">
      <w:pPr>
        <w:spacing w:line="276" w:lineRule="auto"/>
        <w:ind w:firstLine="567"/>
        <w:rPr>
          <w:rFonts w:cs="Times New Roman"/>
        </w:rPr>
      </w:pPr>
      <w:bookmarkStart w:id="0" w:name="_GoBack"/>
      <w:r w:rsidRPr="00D25D65">
        <w:rPr>
          <w:rFonts w:cs="Times New Roman"/>
        </w:rPr>
        <w:t xml:space="preserve">По своей структуре пособие представляет собой набор </w:t>
      </w:r>
      <w:proofErr w:type="spellStart"/>
      <w:r w:rsidRPr="00D25D65">
        <w:rPr>
          <w:rFonts w:cs="Times New Roman"/>
        </w:rPr>
        <w:t>нейро</w:t>
      </w:r>
      <w:proofErr w:type="spellEnd"/>
      <w:r w:rsidRPr="00D25D65">
        <w:rPr>
          <w:rFonts w:cs="Times New Roman"/>
        </w:rPr>
        <w:t>-игр, нацеленных не только на решение образовательных задач, но и решения целого ряда важных общепедагогических</w:t>
      </w:r>
      <w:r w:rsidR="00BA3FFD">
        <w:rPr>
          <w:rFonts w:cs="Times New Roman"/>
        </w:rPr>
        <w:t>,</w:t>
      </w:r>
      <w:r w:rsidRPr="00D25D65">
        <w:rPr>
          <w:rFonts w:cs="Times New Roman"/>
        </w:rPr>
        <w:t xml:space="preserve"> психологических и </w:t>
      </w:r>
      <w:proofErr w:type="spellStart"/>
      <w:proofErr w:type="gramStart"/>
      <w:r w:rsidRPr="00D25D65">
        <w:rPr>
          <w:rFonts w:cs="Times New Roman"/>
        </w:rPr>
        <w:t>нейро</w:t>
      </w:r>
      <w:proofErr w:type="spellEnd"/>
      <w:r w:rsidRPr="00D25D65">
        <w:rPr>
          <w:rFonts w:cs="Times New Roman"/>
        </w:rPr>
        <w:t>-психологических</w:t>
      </w:r>
      <w:proofErr w:type="gramEnd"/>
      <w:r w:rsidRPr="00D25D65">
        <w:rPr>
          <w:rFonts w:cs="Times New Roman"/>
        </w:rPr>
        <w:t xml:space="preserve"> задач, позволяющих ребенку максимально преодолеть аутистические проявления и создать условия для постепенной адаптации в социуме. </w:t>
      </w:r>
    </w:p>
    <w:p w:rsidR="0042703E" w:rsidRPr="00D25D65" w:rsidRDefault="0042703E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 xml:space="preserve">Пособие предусматривает индивидуальные </w:t>
      </w:r>
      <w:r w:rsidR="00DA06A9">
        <w:rPr>
          <w:rFonts w:cs="Times New Roman"/>
        </w:rPr>
        <w:t>игры</w:t>
      </w:r>
      <w:r w:rsidRPr="00D25D65">
        <w:rPr>
          <w:rFonts w:cs="Times New Roman"/>
        </w:rPr>
        <w:t xml:space="preserve"> с детьми два раза в неделю. </w:t>
      </w:r>
      <w:r w:rsidR="00D3169A">
        <w:rPr>
          <w:rFonts w:cs="Times New Roman"/>
        </w:rPr>
        <w:t xml:space="preserve">«Комплекс </w:t>
      </w:r>
      <w:proofErr w:type="spellStart"/>
      <w:r w:rsidR="00D3169A">
        <w:rPr>
          <w:rFonts w:cs="Times New Roman"/>
        </w:rPr>
        <w:t>нейро</w:t>
      </w:r>
      <w:proofErr w:type="spellEnd"/>
      <w:r w:rsidR="00D3169A">
        <w:rPr>
          <w:rFonts w:cs="Times New Roman"/>
        </w:rPr>
        <w:t xml:space="preserve">-игр» </w:t>
      </w:r>
      <w:r w:rsidRPr="00D25D65">
        <w:rPr>
          <w:rFonts w:cs="Times New Roman"/>
        </w:rPr>
        <w:t xml:space="preserve"> ориентирован на детей с различными нозологиями,  также может использоваться для </w:t>
      </w:r>
      <w:proofErr w:type="spellStart"/>
      <w:r w:rsidRPr="00D25D65">
        <w:rPr>
          <w:rFonts w:cs="Times New Roman"/>
        </w:rPr>
        <w:t>нормотипичных</w:t>
      </w:r>
      <w:proofErr w:type="spellEnd"/>
      <w:r w:rsidRPr="00D25D65">
        <w:rPr>
          <w:rFonts w:cs="Times New Roman"/>
        </w:rPr>
        <w:t xml:space="preserve"> детей.</w:t>
      </w:r>
    </w:p>
    <w:bookmarkEnd w:id="0"/>
    <w:p w:rsidR="00246D96" w:rsidRPr="00D25D65" w:rsidRDefault="00246D9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Р</w:t>
      </w:r>
      <w:r w:rsidR="00E155C3" w:rsidRPr="00D25D65">
        <w:rPr>
          <w:rFonts w:cs="Times New Roman"/>
          <w:b/>
        </w:rPr>
        <w:t>езультаты:</w:t>
      </w:r>
      <w:r w:rsidR="007A2423" w:rsidRPr="00D25D65">
        <w:rPr>
          <w:rFonts w:cs="Times New Roman"/>
        </w:rPr>
        <w:t xml:space="preserve"> Результатом является оптимизация интеллектуальных процессов, повышение работоспособности, улучшение мыслительной деятельности, синхронизация работы левого и правого полушария головного мозга, восстановление речевой функции, улучшение памяти, внимания, мышления, развитие слухового, звукового и тактильного восприятия, то есть тех значимых процессов, которые необходимы для успешного обучения конкретного ребёнка в школе</w:t>
      </w:r>
    </w:p>
    <w:p w:rsidR="007A50C4" w:rsidRPr="00D25D65" w:rsidRDefault="00246D96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В</w:t>
      </w:r>
      <w:r w:rsidR="00CF51A6" w:rsidRPr="00D25D65">
        <w:rPr>
          <w:rFonts w:cs="Times New Roman"/>
          <w:b/>
        </w:rPr>
        <w:t>ыводы и рекомендации</w:t>
      </w:r>
      <w:r w:rsidR="00E155C3" w:rsidRPr="00D25D65">
        <w:rPr>
          <w:rFonts w:cs="Times New Roman"/>
          <w:b/>
        </w:rPr>
        <w:t>:</w:t>
      </w:r>
    </w:p>
    <w:p w:rsidR="00A97B76" w:rsidRPr="00D25D65" w:rsidRDefault="00A97B76" w:rsidP="00D25D65">
      <w:pPr>
        <w:spacing w:line="276" w:lineRule="auto"/>
        <w:ind w:firstLine="567"/>
        <w:rPr>
          <w:rFonts w:eastAsia="Times New Roman" w:cs="Times New Roman"/>
        </w:rPr>
      </w:pPr>
      <w:r w:rsidRPr="00D25D65">
        <w:rPr>
          <w:rFonts w:eastAsia="Times New Roman" w:cs="Times New Roman"/>
        </w:rPr>
        <w:t xml:space="preserve">Материал подобран в соответствии с возрастом и особенностями детей с расстройством аутистического спектра. Методическое пособие «Комплекс </w:t>
      </w:r>
      <w:proofErr w:type="spellStart"/>
      <w:r w:rsidRPr="00D25D65">
        <w:rPr>
          <w:rFonts w:eastAsia="Times New Roman" w:cs="Times New Roman"/>
        </w:rPr>
        <w:t>нейро</w:t>
      </w:r>
      <w:proofErr w:type="spellEnd"/>
      <w:r w:rsidRPr="00D25D65">
        <w:rPr>
          <w:rFonts w:eastAsia="Times New Roman" w:cs="Times New Roman"/>
        </w:rPr>
        <w:t>-игр» апробировано и используется в практике МАДОУ «Детский сад №332 комбинированного вида» Советского района г. Казани.</w:t>
      </w:r>
    </w:p>
    <w:p w:rsidR="0031226B" w:rsidRPr="00D25D65" w:rsidRDefault="0031226B" w:rsidP="0031226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lastRenderedPageBreak/>
        <w:t>Игры отлично подойдут для работы воспитателя, логопеда, дефектолога или просто личного использования.</w:t>
      </w:r>
    </w:p>
    <w:p w:rsidR="00752C37" w:rsidRPr="00D25D65" w:rsidRDefault="00752C37" w:rsidP="00D25D65">
      <w:pPr>
        <w:spacing w:line="276" w:lineRule="auto"/>
        <w:ind w:firstLine="567"/>
        <w:rPr>
          <w:rFonts w:eastAsia="Times New Roman" w:cs="Times New Roman"/>
        </w:rPr>
      </w:pPr>
    </w:p>
    <w:p w:rsidR="00F20B10" w:rsidRPr="00D25D65" w:rsidRDefault="00A97B76" w:rsidP="00D25D65">
      <w:pPr>
        <w:spacing w:line="276" w:lineRule="auto"/>
        <w:ind w:firstLine="567"/>
        <w:jc w:val="center"/>
        <w:rPr>
          <w:rFonts w:cs="Times New Roman"/>
          <w:b/>
          <w:u w:val="single"/>
        </w:rPr>
      </w:pPr>
      <w:r w:rsidRPr="00D25D65">
        <w:rPr>
          <w:rFonts w:cs="Times New Roman"/>
          <w:b/>
          <w:u w:val="single"/>
        </w:rPr>
        <w:t>Нейро-музыкальная дорожка</w:t>
      </w:r>
    </w:p>
    <w:p w:rsidR="00F20B10" w:rsidRPr="00D25D65" w:rsidRDefault="00F20B10" w:rsidP="00D25D65">
      <w:pPr>
        <w:spacing w:line="276" w:lineRule="auto"/>
        <w:ind w:firstLine="567"/>
        <w:rPr>
          <w:rFonts w:cs="Times New Roman"/>
          <w:b/>
          <w:u w:val="single"/>
        </w:rPr>
      </w:pPr>
      <w:r w:rsidRPr="00D25D65">
        <w:rPr>
          <w:rFonts w:cs="Times New Roman"/>
        </w:rPr>
        <w:t xml:space="preserve">Помимо главной задачи обучения элементарным математическим представлениям, дополнительно с помощью этого пособия </w:t>
      </w:r>
      <w:r w:rsidR="00F54456">
        <w:rPr>
          <w:rFonts w:cs="Times New Roman"/>
        </w:rPr>
        <w:t>тренируем</w:t>
      </w:r>
      <w:r w:rsidRPr="00D25D65">
        <w:rPr>
          <w:rFonts w:cs="Times New Roman"/>
        </w:rPr>
        <w:t xml:space="preserve"> межполушарные связи</w:t>
      </w:r>
      <w:r w:rsidR="00DE26DA">
        <w:rPr>
          <w:rFonts w:cs="Times New Roman"/>
        </w:rPr>
        <w:t xml:space="preserve"> ребенка</w:t>
      </w:r>
      <w:r w:rsidRPr="00D25D65">
        <w:rPr>
          <w:rFonts w:cs="Times New Roman"/>
        </w:rPr>
        <w:t xml:space="preserve">, </w:t>
      </w:r>
      <w:r w:rsidR="00DE26DA">
        <w:rPr>
          <w:rFonts w:cs="Times New Roman"/>
        </w:rPr>
        <w:t xml:space="preserve">развиваем </w:t>
      </w:r>
      <w:r w:rsidRPr="00D25D65">
        <w:rPr>
          <w:rFonts w:cs="Times New Roman"/>
        </w:rPr>
        <w:t>внимание, мышление и мелкую моторику, а также запускаем речь. А игра на музыкальных инструментах тренирует слуховое, звуковое и тактильное восприятие.</w:t>
      </w:r>
    </w:p>
    <w:p w:rsidR="00752C37" w:rsidRPr="00D25D65" w:rsidRDefault="00752C37" w:rsidP="00D25D65">
      <w:pPr>
        <w:spacing w:line="276" w:lineRule="auto"/>
        <w:ind w:firstLine="567"/>
        <w:jc w:val="center"/>
        <w:rPr>
          <w:rFonts w:cs="Times New Roman"/>
          <w:b/>
          <w:u w:val="single"/>
        </w:rPr>
      </w:pPr>
    </w:p>
    <w:p w:rsidR="003A45A9" w:rsidRPr="00D25D65" w:rsidRDefault="003A45A9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  <w:noProof/>
        </w:rPr>
        <w:drawing>
          <wp:inline distT="0" distB="0" distL="0" distR="0" wp14:anchorId="6EE40F0E" wp14:editId="3E227B0E">
            <wp:extent cx="5940425" cy="2802835"/>
            <wp:effectExtent l="0" t="0" r="3175" b="0"/>
            <wp:docPr id="9" name="Рисунок 9" descr="C:\Users\5\Downloads\20240301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wnloads\20240301_15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65" w:rsidRPr="00D25D65" w:rsidRDefault="00D25D65" w:rsidP="00D25D65">
      <w:pPr>
        <w:spacing w:line="276" w:lineRule="auto"/>
        <w:ind w:firstLine="567"/>
        <w:rPr>
          <w:rFonts w:cs="Times New Roman"/>
          <w:b/>
        </w:rPr>
      </w:pPr>
    </w:p>
    <w:p w:rsidR="00ED73A2" w:rsidRPr="00D25D65" w:rsidRDefault="00973892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Компоненты базовой игры</w:t>
      </w:r>
    </w:p>
    <w:p w:rsidR="008F3C3E" w:rsidRDefault="00EC27CF" w:rsidP="008F3C3E">
      <w:pPr>
        <w:pStyle w:val="a3"/>
        <w:numPr>
          <w:ilvl w:val="0"/>
          <w:numId w:val="4"/>
        </w:numPr>
        <w:spacing w:line="276" w:lineRule="auto"/>
      </w:pPr>
      <w:r w:rsidRPr="00D25D65">
        <w:t>Игровое поле - 1 шт.</w:t>
      </w:r>
    </w:p>
    <w:p w:rsidR="008F3C3E" w:rsidRDefault="00EC27CF" w:rsidP="008F3C3E">
      <w:pPr>
        <w:pStyle w:val="a3"/>
        <w:numPr>
          <w:ilvl w:val="0"/>
          <w:numId w:val="4"/>
        </w:numPr>
        <w:spacing w:line="276" w:lineRule="auto"/>
      </w:pPr>
      <w:r w:rsidRPr="00D25D65">
        <w:t>Кубик - 1 шт.</w:t>
      </w:r>
    </w:p>
    <w:p w:rsidR="008F3C3E" w:rsidRDefault="00ED73A2" w:rsidP="008F3C3E">
      <w:pPr>
        <w:pStyle w:val="a3"/>
        <w:numPr>
          <w:ilvl w:val="0"/>
          <w:numId w:val="4"/>
        </w:numPr>
        <w:spacing w:line="276" w:lineRule="auto"/>
      </w:pPr>
      <w:r w:rsidRPr="00D25D65">
        <w:t>Цифры деревянные – 10 шт. (0,1,2,3,4,5,6,7,8,9)</w:t>
      </w:r>
    </w:p>
    <w:p w:rsidR="008F3C3E" w:rsidRDefault="00EC27CF" w:rsidP="008F3C3E">
      <w:pPr>
        <w:pStyle w:val="a3"/>
        <w:numPr>
          <w:ilvl w:val="0"/>
          <w:numId w:val="4"/>
        </w:numPr>
        <w:spacing w:line="276" w:lineRule="auto"/>
      </w:pPr>
      <w:r w:rsidRPr="00D25D65">
        <w:t>Монеты жестов – 10 шт.</w:t>
      </w:r>
    </w:p>
    <w:p w:rsidR="008F3C3E" w:rsidRDefault="00EC27CF" w:rsidP="008F3C3E">
      <w:pPr>
        <w:pStyle w:val="a3"/>
        <w:numPr>
          <w:ilvl w:val="0"/>
          <w:numId w:val="4"/>
        </w:numPr>
        <w:spacing w:line="276" w:lineRule="auto"/>
      </w:pPr>
      <w:r w:rsidRPr="00D25D65">
        <w:t>Счетные палоч</w:t>
      </w:r>
      <w:r w:rsidR="00DB1FA7" w:rsidRPr="00D25D65">
        <w:t>ки – 5</w:t>
      </w:r>
      <w:r w:rsidRPr="00D25D65">
        <w:t>0 шт.</w:t>
      </w:r>
    </w:p>
    <w:p w:rsidR="008F3C3E" w:rsidRDefault="00EC27CF" w:rsidP="008F3C3E">
      <w:pPr>
        <w:pStyle w:val="a3"/>
        <w:numPr>
          <w:ilvl w:val="0"/>
          <w:numId w:val="4"/>
        </w:numPr>
        <w:spacing w:line="276" w:lineRule="auto"/>
      </w:pPr>
      <w:r w:rsidRPr="00D25D65">
        <w:t>Фишки - 5 шт.</w:t>
      </w:r>
    </w:p>
    <w:p w:rsidR="00ED73A2" w:rsidRPr="00E5390B" w:rsidRDefault="00EC27CF" w:rsidP="00E5390B">
      <w:pPr>
        <w:pStyle w:val="a3"/>
        <w:numPr>
          <w:ilvl w:val="0"/>
          <w:numId w:val="4"/>
        </w:numPr>
        <w:spacing w:line="276" w:lineRule="auto"/>
      </w:pPr>
      <w:r w:rsidRPr="00D25D65">
        <w:t xml:space="preserve">Музыкальные инструменты - 5 шт. (Трещотка, Ложки, Бубенцы, </w:t>
      </w:r>
      <w:proofErr w:type="spellStart"/>
      <w:r w:rsidRPr="00D25D65">
        <w:t>Стучалка</w:t>
      </w:r>
      <w:proofErr w:type="spellEnd"/>
      <w:r w:rsidRPr="00D25D65">
        <w:t>, Ксилофон).</w:t>
      </w:r>
    </w:p>
    <w:p w:rsidR="00973892" w:rsidRPr="00D25D65" w:rsidRDefault="00973892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Количество участников </w:t>
      </w:r>
      <w:r w:rsidR="00E5390B">
        <w:rPr>
          <w:rFonts w:cs="Times New Roman"/>
        </w:rPr>
        <w:t>от 1 до 5 человек</w:t>
      </w:r>
    </w:p>
    <w:p w:rsidR="00973892" w:rsidRPr="00D25D65" w:rsidRDefault="00973892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Возраст </w:t>
      </w:r>
      <w:r w:rsidRPr="00D25D65">
        <w:rPr>
          <w:rFonts w:cs="Times New Roman"/>
        </w:rPr>
        <w:t>от 3х лет</w:t>
      </w:r>
    </w:p>
    <w:p w:rsidR="00973892" w:rsidRPr="00D25D65" w:rsidRDefault="00973892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Продолжительность</w:t>
      </w:r>
      <w:r w:rsidR="00E5390B">
        <w:rPr>
          <w:rFonts w:cs="Times New Roman"/>
        </w:rPr>
        <w:t xml:space="preserve"> 10-20 минут</w:t>
      </w:r>
    </w:p>
    <w:p w:rsidR="009C12FC" w:rsidRPr="00D25D65" w:rsidRDefault="009C12FC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Подготовка к игре</w:t>
      </w:r>
    </w:p>
    <w:p w:rsidR="009C12FC" w:rsidRPr="00D25D65" w:rsidRDefault="009C12FC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>В начале игры, участники выбирают себе фишки, в деревянной коробке с фасолью. Затем ставят её на Старт. И берут музыкальный инструмент, который изображен на их фишке (если выбран сложный уровень).</w:t>
      </w:r>
    </w:p>
    <w:p w:rsidR="009C12FC" w:rsidRPr="00D25D65" w:rsidRDefault="009C12FC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>Определение, очередности хода происходит следующим образом: первый ход будет у самого младшего игрока. Дальше все ходят по часовой стрелке.</w:t>
      </w:r>
    </w:p>
    <w:p w:rsidR="009C12FC" w:rsidRPr="00D25D65" w:rsidRDefault="009C12FC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 xml:space="preserve">Предусмотрено 2 варианта игры: простой и сложный уровень. Выбираем </w:t>
      </w:r>
      <w:proofErr w:type="gramStart"/>
      <w:r w:rsidRPr="00D25D65">
        <w:rPr>
          <w:rFonts w:cs="Times New Roman"/>
        </w:rPr>
        <w:t>необходимый</w:t>
      </w:r>
      <w:proofErr w:type="gramEnd"/>
      <w:r w:rsidRPr="00D25D65">
        <w:rPr>
          <w:rFonts w:cs="Times New Roman"/>
        </w:rPr>
        <w:t xml:space="preserve"> исходя из возраста и развития участников. </w:t>
      </w:r>
    </w:p>
    <w:p w:rsidR="002F05B2" w:rsidRPr="00D25D65" w:rsidRDefault="00B33A3C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Правила игры</w:t>
      </w:r>
    </w:p>
    <w:p w:rsidR="00DE26DA" w:rsidRDefault="00ED73A2" w:rsidP="00F54456">
      <w:pPr>
        <w:pStyle w:val="a3"/>
        <w:numPr>
          <w:ilvl w:val="0"/>
          <w:numId w:val="8"/>
        </w:numPr>
        <w:spacing w:line="276" w:lineRule="auto"/>
        <w:ind w:left="0" w:firstLine="567"/>
      </w:pPr>
      <w:r w:rsidRPr="00DE26DA">
        <w:lastRenderedPageBreak/>
        <w:t>Простой вариант игры:</w:t>
      </w:r>
      <w:r w:rsidR="00DE26DA">
        <w:t xml:space="preserve"> </w:t>
      </w:r>
      <w:r w:rsidRPr="00DE26DA">
        <w:t>В свой ход игрок бро</w:t>
      </w:r>
      <w:r w:rsidR="00547AF6" w:rsidRPr="00DE26DA">
        <w:t>сает кубик, уточняем какую цифру,</w:t>
      </w:r>
      <w:r w:rsidRPr="00DE26DA">
        <w:t xml:space="preserve"> видит ребенок и передвигаем фишку на количество клеток, выпавшее на кубике. Далее необходимо показать жест, изображенный в этой клетке. Если все показано правильно. Ход переходит следующему участнику. Побеждает тот, кто первым дойдет до финиша.</w:t>
      </w:r>
    </w:p>
    <w:p w:rsidR="00ED73A2" w:rsidRPr="00DE26DA" w:rsidRDefault="00ED73A2" w:rsidP="00F54456">
      <w:pPr>
        <w:pStyle w:val="a3"/>
        <w:numPr>
          <w:ilvl w:val="0"/>
          <w:numId w:val="8"/>
        </w:numPr>
        <w:spacing w:line="276" w:lineRule="auto"/>
        <w:ind w:left="0" w:firstLine="567"/>
      </w:pPr>
      <w:r w:rsidRPr="00DE26DA">
        <w:t>Сложный вариант игры:</w:t>
      </w:r>
      <w:r w:rsidR="00DE26DA">
        <w:t xml:space="preserve"> </w:t>
      </w:r>
      <w:r w:rsidRPr="00DE26DA">
        <w:t>В свой ход игрок бро</w:t>
      </w:r>
      <w:r w:rsidR="00547AF6" w:rsidRPr="00DE26DA">
        <w:t>сает кубик, уточняем какую цифру,</w:t>
      </w:r>
      <w:r w:rsidRPr="00DE26DA">
        <w:t xml:space="preserve"> видит ребенок и передвигаем фишку на количество клеток, выпавшее на кубике. Берет в руки </w:t>
      </w:r>
      <w:proofErr w:type="gramStart"/>
      <w:r w:rsidR="00547AF6" w:rsidRPr="00DE26DA">
        <w:t>инструмент,</w:t>
      </w:r>
      <w:r w:rsidRPr="00DE26DA">
        <w:t xml:space="preserve"> нарисованный на его фишке и издает</w:t>
      </w:r>
      <w:proofErr w:type="gramEnd"/>
      <w:r w:rsidRPr="00DE26DA">
        <w:t xml:space="preserve"> звук этим инструментом столько раз сколько раз написано на кубике. Далее необходимо показать жест, изображенный в этой клетке. Если все показано правильно. Ход переходит следующему участнику. Побеждает тот, кто первым дойдет до финиша</w:t>
      </w:r>
      <w:r w:rsidR="00B33A3C" w:rsidRPr="00DE26DA">
        <w:t>.</w:t>
      </w:r>
    </w:p>
    <w:p w:rsidR="00A97B76" w:rsidRPr="00D25D65" w:rsidRDefault="00A97B76" w:rsidP="00D25D65">
      <w:pPr>
        <w:spacing w:line="276" w:lineRule="auto"/>
        <w:ind w:firstLine="567"/>
        <w:rPr>
          <w:rFonts w:cs="Times New Roman"/>
        </w:rPr>
      </w:pPr>
    </w:p>
    <w:p w:rsidR="00065AEE" w:rsidRPr="00D25D65" w:rsidRDefault="00A97B76" w:rsidP="00D25D65">
      <w:pPr>
        <w:spacing w:line="276" w:lineRule="auto"/>
        <w:ind w:firstLine="567"/>
        <w:jc w:val="center"/>
        <w:rPr>
          <w:rFonts w:cs="Times New Roman"/>
          <w:b/>
          <w:u w:val="single"/>
        </w:rPr>
      </w:pPr>
      <w:r w:rsidRPr="00D25D65">
        <w:rPr>
          <w:rFonts w:cs="Times New Roman"/>
          <w:b/>
          <w:u w:val="single"/>
        </w:rPr>
        <w:t>Нейро-кубики</w:t>
      </w:r>
    </w:p>
    <w:p w:rsidR="00065AEE" w:rsidRDefault="0031226B" w:rsidP="00D25D65">
      <w:pPr>
        <w:spacing w:line="276" w:lineRule="auto"/>
        <w:ind w:firstLine="567"/>
        <w:rPr>
          <w:rFonts w:cs="Times New Roman"/>
        </w:rPr>
      </w:pPr>
      <w:r>
        <w:rPr>
          <w:rFonts w:cs="Times New Roman"/>
        </w:rPr>
        <w:t>Главная цель данного пособия</w:t>
      </w:r>
      <w:r w:rsidR="00065AEE" w:rsidRPr="00D25D65">
        <w:rPr>
          <w:rFonts w:cs="Times New Roman"/>
        </w:rPr>
        <w:t xml:space="preserve"> изучени</w:t>
      </w:r>
      <w:r>
        <w:rPr>
          <w:rFonts w:cs="Times New Roman"/>
        </w:rPr>
        <w:t>е</w:t>
      </w:r>
      <w:r w:rsidR="00065AEE" w:rsidRPr="00D25D65">
        <w:rPr>
          <w:rFonts w:cs="Times New Roman"/>
        </w:rPr>
        <w:t xml:space="preserve"> цветового восп</w:t>
      </w:r>
      <w:r w:rsidR="00DE006F">
        <w:rPr>
          <w:rFonts w:cs="Times New Roman"/>
        </w:rPr>
        <w:t xml:space="preserve">риятия. </w:t>
      </w:r>
      <w:r w:rsidR="007715FD">
        <w:rPr>
          <w:rFonts w:cs="Times New Roman"/>
        </w:rPr>
        <w:t xml:space="preserve">А также параллельно </w:t>
      </w:r>
      <w:r w:rsidR="00065AEE" w:rsidRPr="00D25D65">
        <w:rPr>
          <w:rFonts w:cs="Times New Roman"/>
        </w:rPr>
        <w:t xml:space="preserve">развиваем </w:t>
      </w:r>
      <w:r w:rsidR="00DE26DA">
        <w:rPr>
          <w:rFonts w:cs="Times New Roman"/>
        </w:rPr>
        <w:t xml:space="preserve">с ребенком </w:t>
      </w:r>
      <w:r w:rsidR="00065AEE" w:rsidRPr="00D25D65">
        <w:rPr>
          <w:rFonts w:cs="Times New Roman"/>
        </w:rPr>
        <w:t xml:space="preserve">мелкую моторику рук, дети учатся правильно держать ручку (фломастер), тренируем </w:t>
      </w:r>
      <w:r w:rsidR="007715FD">
        <w:rPr>
          <w:rFonts w:cs="Times New Roman"/>
        </w:rPr>
        <w:t xml:space="preserve">их </w:t>
      </w:r>
      <w:r w:rsidR="00065AEE" w:rsidRPr="00D25D65">
        <w:rPr>
          <w:rFonts w:cs="Times New Roman"/>
        </w:rPr>
        <w:t>внимательность.</w:t>
      </w:r>
    </w:p>
    <w:p w:rsidR="008F3C3E" w:rsidRPr="00D25D65" w:rsidRDefault="008F3C3E" w:rsidP="00D25D65">
      <w:pPr>
        <w:spacing w:line="276" w:lineRule="auto"/>
        <w:ind w:firstLine="567"/>
        <w:rPr>
          <w:rFonts w:cs="Times New Roman"/>
        </w:rPr>
      </w:pPr>
    </w:p>
    <w:p w:rsidR="003A45A9" w:rsidRPr="00D25D65" w:rsidRDefault="00FA6102" w:rsidP="008F3C3E">
      <w:pPr>
        <w:spacing w:line="276" w:lineRule="auto"/>
        <w:ind w:firstLine="0"/>
        <w:rPr>
          <w:rFonts w:cs="Times New Roman"/>
        </w:rPr>
      </w:pPr>
      <w:r w:rsidRPr="00D25D65">
        <w:rPr>
          <w:rFonts w:cs="Times New Roman"/>
          <w:noProof/>
        </w:rPr>
        <w:drawing>
          <wp:inline distT="0" distB="0" distL="0" distR="0" wp14:anchorId="4BD7A260" wp14:editId="2A7D11FF">
            <wp:extent cx="5940425" cy="4188692"/>
            <wp:effectExtent l="0" t="0" r="3175" b="2540"/>
            <wp:docPr id="11" name="Рисунок 11" descr="C:\Users\5\Downloads\20240301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ownloads\20240301_155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37" w:rsidRPr="00D25D65" w:rsidRDefault="00752C37" w:rsidP="00D25D65">
      <w:pPr>
        <w:spacing w:line="276" w:lineRule="auto"/>
        <w:ind w:firstLine="567"/>
        <w:rPr>
          <w:rFonts w:cs="Times New Roman"/>
          <w:b/>
        </w:rPr>
      </w:pPr>
    </w:p>
    <w:p w:rsidR="00752C37" w:rsidRPr="00D25D65" w:rsidRDefault="00752C37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Компоненты базовой игры</w:t>
      </w:r>
    </w:p>
    <w:p w:rsidR="00ED6EAB" w:rsidRPr="00D25D65" w:rsidRDefault="00C778B1" w:rsidP="008F3C3E">
      <w:pPr>
        <w:spacing w:line="276" w:lineRule="auto"/>
        <w:ind w:firstLine="0"/>
        <w:rPr>
          <w:rFonts w:cs="Times New Roman"/>
        </w:rPr>
      </w:pPr>
      <w:r w:rsidRPr="00D25D65">
        <w:rPr>
          <w:rFonts w:cs="Times New Roman"/>
        </w:rPr>
        <w:t xml:space="preserve">1) </w:t>
      </w:r>
      <w:r w:rsidR="00EC6F08" w:rsidRPr="00D25D65">
        <w:rPr>
          <w:rFonts w:cs="Times New Roman"/>
        </w:rPr>
        <w:t>Игровое поле - 2</w:t>
      </w:r>
      <w:r w:rsidR="00ED6EAB" w:rsidRPr="00D25D65">
        <w:rPr>
          <w:rFonts w:cs="Times New Roman"/>
        </w:rPr>
        <w:t xml:space="preserve"> шт.</w:t>
      </w:r>
    </w:p>
    <w:p w:rsidR="00C778B1" w:rsidRPr="00D25D65" w:rsidRDefault="00EC27CF" w:rsidP="008F3C3E">
      <w:pPr>
        <w:spacing w:line="276" w:lineRule="auto"/>
        <w:ind w:firstLine="0"/>
        <w:rPr>
          <w:rFonts w:cs="Times New Roman"/>
        </w:rPr>
      </w:pPr>
      <w:r w:rsidRPr="00D25D65">
        <w:rPr>
          <w:rFonts w:cs="Times New Roman"/>
        </w:rPr>
        <w:t>2</w:t>
      </w:r>
      <w:r w:rsidR="00C778B1" w:rsidRPr="00D25D65">
        <w:rPr>
          <w:rFonts w:cs="Times New Roman"/>
        </w:rPr>
        <w:t>) Кубик - 2 шт.</w:t>
      </w:r>
    </w:p>
    <w:p w:rsidR="00ED6EAB" w:rsidRPr="00D25D65" w:rsidRDefault="00EC27CF" w:rsidP="008F3C3E">
      <w:pPr>
        <w:spacing w:line="276" w:lineRule="auto"/>
        <w:ind w:firstLine="0"/>
        <w:rPr>
          <w:rFonts w:cs="Times New Roman"/>
        </w:rPr>
      </w:pPr>
      <w:proofErr w:type="gramStart"/>
      <w:r w:rsidRPr="00D25D65">
        <w:rPr>
          <w:rFonts w:cs="Times New Roman"/>
        </w:rPr>
        <w:t>3</w:t>
      </w:r>
      <w:r w:rsidR="00ED6EAB" w:rsidRPr="00D25D65">
        <w:rPr>
          <w:rFonts w:cs="Times New Roman"/>
        </w:rPr>
        <w:t xml:space="preserve">) Карточки с </w:t>
      </w:r>
      <w:r w:rsidRPr="00D25D65">
        <w:rPr>
          <w:rFonts w:cs="Times New Roman"/>
        </w:rPr>
        <w:t>изображением цветов</w:t>
      </w:r>
      <w:r w:rsidR="00ED6EAB" w:rsidRPr="00D25D65">
        <w:rPr>
          <w:rFonts w:cs="Times New Roman"/>
        </w:rPr>
        <w:t xml:space="preserve"> – 6 шт. (ж</w:t>
      </w:r>
      <w:r w:rsidR="00C778B1" w:rsidRPr="00D25D65">
        <w:rPr>
          <w:rFonts w:cs="Times New Roman"/>
        </w:rPr>
        <w:t>елтый, оранжевый, красный, синий, зеленый, черный)</w:t>
      </w:r>
      <w:proofErr w:type="gramEnd"/>
    </w:p>
    <w:p w:rsidR="00EA45B1" w:rsidRPr="00D25D65" w:rsidRDefault="00EC27CF" w:rsidP="00E5390B">
      <w:pPr>
        <w:spacing w:line="276" w:lineRule="auto"/>
        <w:ind w:firstLine="0"/>
        <w:rPr>
          <w:rFonts w:cs="Times New Roman"/>
        </w:rPr>
      </w:pPr>
      <w:r w:rsidRPr="00D25D65">
        <w:rPr>
          <w:rFonts w:cs="Times New Roman"/>
        </w:rPr>
        <w:t>4</w:t>
      </w:r>
      <w:r w:rsidR="00ED6EAB" w:rsidRPr="00D25D65">
        <w:rPr>
          <w:rFonts w:cs="Times New Roman"/>
        </w:rPr>
        <w:t>) Фломастеры – 6 шт.</w:t>
      </w:r>
      <w:r w:rsidR="00C778B1" w:rsidRPr="00D25D65">
        <w:rPr>
          <w:rFonts w:cs="Times New Roman"/>
        </w:rPr>
        <w:t xml:space="preserve"> (желтый, оранжевый, красный, синий, зеленый, черный)</w:t>
      </w:r>
    </w:p>
    <w:p w:rsidR="00EA45B1" w:rsidRPr="00D25D65" w:rsidRDefault="00EA45B1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Количество участников </w:t>
      </w:r>
      <w:r w:rsidRPr="00D25D65">
        <w:rPr>
          <w:rFonts w:cs="Times New Roman"/>
        </w:rPr>
        <w:t>от 1 до 2</w:t>
      </w:r>
      <w:r w:rsidR="00E5390B">
        <w:rPr>
          <w:rFonts w:cs="Times New Roman"/>
        </w:rPr>
        <w:t xml:space="preserve"> человек</w:t>
      </w:r>
    </w:p>
    <w:p w:rsidR="00EA45B1" w:rsidRPr="00D25D65" w:rsidRDefault="00EA45B1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Возраст </w:t>
      </w:r>
      <w:r w:rsidRPr="00D25D65">
        <w:rPr>
          <w:rFonts w:cs="Times New Roman"/>
        </w:rPr>
        <w:t>от 3х лет</w:t>
      </w:r>
    </w:p>
    <w:p w:rsidR="00EA45B1" w:rsidRPr="00D25D65" w:rsidRDefault="00EA45B1" w:rsidP="00E5390B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lastRenderedPageBreak/>
        <w:t>Продолжительность</w:t>
      </w:r>
      <w:r w:rsidRPr="00D25D65">
        <w:rPr>
          <w:rFonts w:cs="Times New Roman"/>
        </w:rPr>
        <w:t xml:space="preserve"> 10 </w:t>
      </w:r>
      <w:r w:rsidR="00E5390B">
        <w:rPr>
          <w:rFonts w:cs="Times New Roman"/>
        </w:rPr>
        <w:t>минут</w:t>
      </w:r>
    </w:p>
    <w:p w:rsidR="00C778B1" w:rsidRPr="00D25D65" w:rsidRDefault="00EA45B1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Правила игры</w:t>
      </w:r>
    </w:p>
    <w:p w:rsidR="00A97B76" w:rsidRPr="00D25D65" w:rsidRDefault="00A97B7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 xml:space="preserve">В свой ход игрок бросает 2 кубика. Один кубик с цветами, другой с линиями. </w:t>
      </w:r>
      <w:r w:rsidR="00FC4EFD">
        <w:rPr>
          <w:rFonts w:cs="Times New Roman"/>
        </w:rPr>
        <w:t>Ребенок в</w:t>
      </w:r>
      <w:r w:rsidRPr="00D25D65">
        <w:rPr>
          <w:rFonts w:cs="Times New Roman"/>
        </w:rPr>
        <w:t>ыбирает фломастер необходимого цвета и на игровом поле рисует линию от одного кружка до другого (в зависимости от цвета который выпал на цветовом кубике).</w:t>
      </w:r>
      <w:r w:rsidR="00065AEE" w:rsidRPr="00D25D65">
        <w:rPr>
          <w:rFonts w:cs="Times New Roman"/>
        </w:rPr>
        <w:t xml:space="preserve"> Выигрывает тот, кто первым справится с задачей.</w:t>
      </w:r>
    </w:p>
    <w:p w:rsidR="00752C37" w:rsidRPr="00D25D65" w:rsidRDefault="00752C37" w:rsidP="00D25D65">
      <w:pPr>
        <w:spacing w:line="276" w:lineRule="auto"/>
        <w:ind w:firstLine="567"/>
        <w:jc w:val="center"/>
        <w:rPr>
          <w:rFonts w:cs="Times New Roman"/>
          <w:b/>
        </w:rPr>
      </w:pPr>
    </w:p>
    <w:p w:rsidR="00A97B76" w:rsidRPr="00D25D65" w:rsidRDefault="00A97B76" w:rsidP="00D25D65">
      <w:pPr>
        <w:spacing w:line="276" w:lineRule="auto"/>
        <w:ind w:firstLine="567"/>
        <w:jc w:val="center"/>
        <w:rPr>
          <w:rFonts w:cs="Times New Roman"/>
          <w:b/>
          <w:u w:val="single"/>
        </w:rPr>
      </w:pPr>
      <w:r w:rsidRPr="00D25D65">
        <w:rPr>
          <w:rFonts w:cs="Times New Roman"/>
          <w:b/>
          <w:u w:val="single"/>
        </w:rPr>
        <w:t>Нейро-цвета</w:t>
      </w:r>
    </w:p>
    <w:p w:rsidR="007715FD" w:rsidRPr="00D25D65" w:rsidRDefault="00DE006F" w:rsidP="00D25D65">
      <w:pPr>
        <w:spacing w:line="276" w:lineRule="auto"/>
        <w:ind w:firstLine="567"/>
        <w:rPr>
          <w:rFonts w:cs="Times New Roman"/>
        </w:rPr>
      </w:pPr>
      <w:r>
        <w:rPr>
          <w:rFonts w:cs="Times New Roman"/>
        </w:rPr>
        <w:t>Главная цель данного пособия</w:t>
      </w:r>
      <w:r w:rsidRPr="00D25D65">
        <w:rPr>
          <w:rFonts w:cs="Times New Roman"/>
        </w:rPr>
        <w:t xml:space="preserve"> </w:t>
      </w:r>
      <w:r w:rsidRPr="00DE006F">
        <w:rPr>
          <w:rFonts w:cs="Times New Roman"/>
        </w:rPr>
        <w:t>синхронизация работы левого и правого полушария</w:t>
      </w:r>
      <w:r w:rsidR="00FC4EFD">
        <w:rPr>
          <w:rFonts w:cs="Times New Roman"/>
        </w:rPr>
        <w:t>, а</w:t>
      </w:r>
      <w:r w:rsidR="007715FD">
        <w:rPr>
          <w:rFonts w:cs="Times New Roman"/>
        </w:rPr>
        <w:t xml:space="preserve"> также у</w:t>
      </w:r>
      <w:r w:rsidR="004E16E4" w:rsidRPr="00D25D65">
        <w:rPr>
          <w:rFonts w:cs="Times New Roman"/>
        </w:rPr>
        <w:t>лучш</w:t>
      </w:r>
      <w:r w:rsidR="00FC4EFD">
        <w:rPr>
          <w:rFonts w:cs="Times New Roman"/>
        </w:rPr>
        <w:t>ение памяти, внимания, моторики рук и запуска</w:t>
      </w:r>
      <w:r w:rsidR="00FC4EFD" w:rsidRPr="00FC4EFD">
        <w:rPr>
          <w:rFonts w:cs="Times New Roman"/>
        </w:rPr>
        <w:t xml:space="preserve"> </w:t>
      </w:r>
      <w:r w:rsidR="00FC4EFD">
        <w:rPr>
          <w:rFonts w:cs="Times New Roman"/>
        </w:rPr>
        <w:t>речи.</w:t>
      </w:r>
    </w:p>
    <w:p w:rsidR="00FA6102" w:rsidRPr="00D25D65" w:rsidRDefault="00FA6102" w:rsidP="007715FD">
      <w:pPr>
        <w:spacing w:line="276" w:lineRule="auto"/>
        <w:ind w:firstLine="0"/>
        <w:rPr>
          <w:rFonts w:cs="Times New Roman"/>
        </w:rPr>
      </w:pPr>
      <w:r w:rsidRPr="00D25D65">
        <w:rPr>
          <w:rFonts w:cs="Times New Roman"/>
          <w:noProof/>
        </w:rPr>
        <w:drawing>
          <wp:inline distT="0" distB="0" distL="0" distR="0" wp14:anchorId="1B28244D" wp14:editId="6E056E71">
            <wp:extent cx="5940425" cy="4103188"/>
            <wp:effectExtent l="0" t="0" r="3175" b="0"/>
            <wp:docPr id="10" name="Рисунок 10" descr="C:\Users\5\Downloads\20240301_1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\Downloads\20240301_15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FD" w:rsidRDefault="007715FD" w:rsidP="00D25D65">
      <w:pPr>
        <w:spacing w:line="276" w:lineRule="auto"/>
        <w:ind w:firstLine="567"/>
        <w:rPr>
          <w:rFonts w:cs="Times New Roman"/>
          <w:b/>
        </w:rPr>
      </w:pPr>
    </w:p>
    <w:p w:rsidR="00752C37" w:rsidRPr="00D25D65" w:rsidRDefault="00752C37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Компоненты базовой игры</w:t>
      </w:r>
    </w:p>
    <w:p w:rsidR="008F3C3E" w:rsidRDefault="00EC6F08" w:rsidP="008F3C3E">
      <w:pPr>
        <w:pStyle w:val="a3"/>
        <w:numPr>
          <w:ilvl w:val="0"/>
          <w:numId w:val="5"/>
        </w:numPr>
        <w:spacing w:line="276" w:lineRule="auto"/>
      </w:pPr>
      <w:r w:rsidRPr="00D25D65">
        <w:t>Игровое поле - 1 шт.</w:t>
      </w:r>
    </w:p>
    <w:p w:rsidR="00EA45B1" w:rsidRPr="00D25D65" w:rsidRDefault="00EC6F08" w:rsidP="00834247">
      <w:pPr>
        <w:pStyle w:val="a3"/>
        <w:numPr>
          <w:ilvl w:val="0"/>
          <w:numId w:val="5"/>
        </w:numPr>
        <w:spacing w:line="276" w:lineRule="auto"/>
      </w:pPr>
      <w:r w:rsidRPr="00D25D65">
        <w:t>Монеты жестов – 23 шт.</w:t>
      </w:r>
    </w:p>
    <w:p w:rsidR="00EA45B1" w:rsidRPr="00834247" w:rsidRDefault="00EA45B1" w:rsidP="00834247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Количество участников </w:t>
      </w:r>
      <w:r w:rsidR="009C12FC" w:rsidRPr="00D25D65">
        <w:rPr>
          <w:rFonts w:cs="Times New Roman"/>
        </w:rPr>
        <w:t xml:space="preserve">1 </w:t>
      </w:r>
      <w:r w:rsidRPr="00D25D65">
        <w:rPr>
          <w:rFonts w:cs="Times New Roman"/>
        </w:rPr>
        <w:t>человек</w:t>
      </w:r>
    </w:p>
    <w:p w:rsidR="00EA45B1" w:rsidRPr="00834247" w:rsidRDefault="00EA45B1" w:rsidP="00834247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 xml:space="preserve">Возраст </w:t>
      </w:r>
      <w:r w:rsidRPr="00D25D65">
        <w:rPr>
          <w:rFonts w:cs="Times New Roman"/>
        </w:rPr>
        <w:t>от 3х лет</w:t>
      </w:r>
    </w:p>
    <w:p w:rsidR="00EA45B1" w:rsidRPr="00D25D65" w:rsidRDefault="00EA45B1" w:rsidP="00834247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  <w:b/>
        </w:rPr>
        <w:t>Продолжительность</w:t>
      </w:r>
      <w:r w:rsidR="00834247">
        <w:rPr>
          <w:rFonts w:cs="Times New Roman"/>
        </w:rPr>
        <w:t xml:space="preserve"> 10-15</w:t>
      </w:r>
      <w:r w:rsidRPr="00D25D65">
        <w:rPr>
          <w:rFonts w:cs="Times New Roman"/>
        </w:rPr>
        <w:t xml:space="preserve"> минут</w:t>
      </w:r>
    </w:p>
    <w:p w:rsidR="00C33D93" w:rsidRPr="00E5390B" w:rsidRDefault="00C33D93" w:rsidP="00E5390B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Подготовка к игре</w:t>
      </w:r>
      <w:r w:rsidR="00E5390B">
        <w:rPr>
          <w:rFonts w:cs="Times New Roman"/>
          <w:b/>
        </w:rPr>
        <w:t xml:space="preserve">. </w:t>
      </w:r>
      <w:r w:rsidRPr="00D25D65">
        <w:rPr>
          <w:rFonts w:cs="Times New Roman"/>
        </w:rPr>
        <w:t xml:space="preserve">Ведущий выставляет </w:t>
      </w:r>
      <w:proofErr w:type="spellStart"/>
      <w:r w:rsidRPr="00D25D65">
        <w:rPr>
          <w:rFonts w:cs="Times New Roman"/>
        </w:rPr>
        <w:t>нейро</w:t>
      </w:r>
      <w:proofErr w:type="spellEnd"/>
      <w:r w:rsidRPr="00D25D65">
        <w:rPr>
          <w:rFonts w:cs="Times New Roman"/>
        </w:rPr>
        <w:t xml:space="preserve">-монеты на игровое поле. </w:t>
      </w:r>
    </w:p>
    <w:p w:rsidR="00C33D93" w:rsidRPr="00D25D65" w:rsidRDefault="00EA45B1" w:rsidP="00D25D65">
      <w:pPr>
        <w:spacing w:line="276" w:lineRule="auto"/>
        <w:ind w:firstLine="567"/>
        <w:rPr>
          <w:rFonts w:cs="Times New Roman"/>
          <w:b/>
        </w:rPr>
      </w:pPr>
      <w:r w:rsidRPr="00D25D65">
        <w:rPr>
          <w:rFonts w:cs="Times New Roman"/>
          <w:b/>
        </w:rPr>
        <w:t>Правила игры</w:t>
      </w:r>
    </w:p>
    <w:p w:rsidR="00A97B76" w:rsidRDefault="00A97B76" w:rsidP="00D25D65">
      <w:pPr>
        <w:spacing w:line="276" w:lineRule="auto"/>
        <w:ind w:firstLine="567"/>
        <w:rPr>
          <w:rFonts w:cs="Times New Roman"/>
        </w:rPr>
      </w:pPr>
      <w:r w:rsidRPr="00D25D65">
        <w:rPr>
          <w:rFonts w:cs="Times New Roman"/>
        </w:rPr>
        <w:t xml:space="preserve">Игрок одной рукой ведет по игровому полю, другой рукой показывает жесты согласно инструкции наверху. </w:t>
      </w:r>
      <w:r w:rsidR="009C12FC" w:rsidRPr="00D25D65">
        <w:rPr>
          <w:rFonts w:cs="Times New Roman"/>
        </w:rPr>
        <w:t>Участник п</w:t>
      </w:r>
      <w:r w:rsidR="00C33D93" w:rsidRPr="00D25D65">
        <w:rPr>
          <w:rFonts w:cs="Times New Roman"/>
        </w:rPr>
        <w:t>обеждает</w:t>
      </w:r>
      <w:r w:rsidR="00D25D65" w:rsidRPr="00D25D65">
        <w:rPr>
          <w:rFonts w:cs="Times New Roman"/>
        </w:rPr>
        <w:t>,</w:t>
      </w:r>
      <w:r w:rsidR="00C33D93" w:rsidRPr="00D25D65">
        <w:rPr>
          <w:rFonts w:cs="Times New Roman"/>
        </w:rPr>
        <w:t xml:space="preserve"> </w:t>
      </w:r>
      <w:r w:rsidR="009C12FC" w:rsidRPr="00D25D65">
        <w:rPr>
          <w:rFonts w:cs="Times New Roman"/>
        </w:rPr>
        <w:t>если доходит</w:t>
      </w:r>
      <w:r w:rsidR="00C33D93" w:rsidRPr="00D25D65">
        <w:rPr>
          <w:rFonts w:cs="Times New Roman"/>
        </w:rPr>
        <w:t xml:space="preserve"> до финиша.</w:t>
      </w:r>
    </w:p>
    <w:p w:rsidR="00834247" w:rsidRPr="00D25D65" w:rsidRDefault="00834247" w:rsidP="00D25D65">
      <w:pPr>
        <w:spacing w:line="276" w:lineRule="auto"/>
        <w:ind w:firstLine="567"/>
        <w:rPr>
          <w:rFonts w:cs="Times New Roman"/>
        </w:rPr>
      </w:pPr>
    </w:p>
    <w:p w:rsidR="00834247" w:rsidRPr="00803012" w:rsidRDefault="00834247" w:rsidP="00834247">
      <w:pPr>
        <w:spacing w:line="240" w:lineRule="auto"/>
        <w:ind w:firstLine="0"/>
        <w:rPr>
          <w:rFonts w:cs="Times New Roman"/>
        </w:rPr>
      </w:pPr>
      <w:r w:rsidRPr="00834247">
        <w:rPr>
          <w:rFonts w:cs="Times New Roman"/>
        </w:rPr>
        <w:t>Список литературы</w:t>
      </w:r>
      <w:r>
        <w:rPr>
          <w:rFonts w:cs="Times New Roman"/>
        </w:rPr>
        <w:t>:</w:t>
      </w:r>
    </w:p>
    <w:p w:rsidR="00834247" w:rsidRDefault="00834247" w:rsidP="00834247">
      <w:pPr>
        <w:numPr>
          <w:ilvl w:val="0"/>
          <w:numId w:val="6"/>
        </w:numPr>
        <w:spacing w:line="240" w:lineRule="auto"/>
        <w:rPr>
          <w:rFonts w:cs="Times New Roman"/>
        </w:rPr>
      </w:pPr>
      <w:proofErr w:type="spellStart"/>
      <w:r>
        <w:rPr>
          <w:rFonts w:cs="Times New Roman"/>
        </w:rPr>
        <w:t>Багауова</w:t>
      </w:r>
      <w:proofErr w:type="spellEnd"/>
      <w:r>
        <w:rPr>
          <w:rFonts w:cs="Times New Roman"/>
        </w:rPr>
        <w:t xml:space="preserve">, А.Ф Развитие коммуникативных способностей дошкольников с расстройствами аутистического спектра / А.Ф. </w:t>
      </w:r>
      <w:proofErr w:type="spellStart"/>
      <w:r>
        <w:rPr>
          <w:rFonts w:cs="Times New Roman"/>
        </w:rPr>
        <w:t>Багауова</w:t>
      </w:r>
      <w:proofErr w:type="spellEnd"/>
      <w:r>
        <w:rPr>
          <w:rFonts w:cs="Times New Roman"/>
        </w:rPr>
        <w:t xml:space="preserve">. Текст: электронный // </w:t>
      </w:r>
      <w:r>
        <w:rPr>
          <w:rFonts w:cs="Times New Roman"/>
        </w:rPr>
        <w:lastRenderedPageBreak/>
        <w:t>Научные труды магистрантов и аспирантов. -2020.-С. 69-72.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2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jbdstc</w:t>
        </w:r>
        <w:proofErr w:type="spellEnd"/>
      </w:hyperlink>
      <w:r w:rsidRPr="00FF2B98">
        <w:rPr>
          <w:rFonts w:cs="Times New Roman"/>
        </w:rPr>
        <w:t xml:space="preserve"> </w:t>
      </w:r>
    </w:p>
    <w:p w:rsidR="00834247" w:rsidRDefault="00834247" w:rsidP="00834247">
      <w:pPr>
        <w:numPr>
          <w:ilvl w:val="0"/>
          <w:numId w:val="6"/>
        </w:numPr>
        <w:spacing w:after="160" w:line="240" w:lineRule="auto"/>
        <w:rPr>
          <w:rFonts w:cs="Times New Roman"/>
        </w:rPr>
      </w:pPr>
      <w:r>
        <w:rPr>
          <w:rFonts w:cs="Times New Roman"/>
        </w:rPr>
        <w:t xml:space="preserve">Лапшина, Т.В., </w:t>
      </w:r>
      <w:proofErr w:type="spellStart"/>
      <w:r>
        <w:rPr>
          <w:rFonts w:cs="Times New Roman"/>
        </w:rPr>
        <w:t>Блыщак</w:t>
      </w:r>
      <w:proofErr w:type="spellEnd"/>
      <w:r>
        <w:rPr>
          <w:rFonts w:cs="Times New Roman"/>
        </w:rPr>
        <w:t xml:space="preserve">, Т.А. Психолого-педагогические особенности детей с расстройствами аутистического спектра / Т.В. Лапшина, </w:t>
      </w:r>
      <w:proofErr w:type="spellStart"/>
      <w:r>
        <w:rPr>
          <w:rFonts w:cs="Times New Roman"/>
        </w:rPr>
        <w:t>Т.А.Блыщак</w:t>
      </w:r>
      <w:proofErr w:type="spellEnd"/>
      <w:r>
        <w:rPr>
          <w:rFonts w:cs="Times New Roman"/>
        </w:rPr>
        <w:t>. - Текст: электронный // Социально-педагогическая поддержка лиц с ограниченными возможностями здоровья: теория и практика. -2019.-С. 26-30.-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>:</w:t>
      </w:r>
      <w:r>
        <w:rPr>
          <w:rFonts w:cs="Times New Roman"/>
          <w:lang w:val="en-US"/>
        </w:rPr>
        <w:t xml:space="preserve"> </w:t>
      </w:r>
      <w:hyperlink r:id="rId13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tixvye</w:t>
        </w:r>
        <w:proofErr w:type="spellEnd"/>
      </w:hyperlink>
      <w:r>
        <w:rPr>
          <w:rFonts w:cs="Times New Roman"/>
          <w:lang w:val="en-US"/>
        </w:rPr>
        <w:t xml:space="preserve"> </w:t>
      </w:r>
    </w:p>
    <w:p w:rsidR="00834247" w:rsidRDefault="00834247" w:rsidP="00834247">
      <w:pPr>
        <w:numPr>
          <w:ilvl w:val="0"/>
          <w:numId w:val="6"/>
        </w:numPr>
        <w:spacing w:after="160" w:line="240" w:lineRule="auto"/>
        <w:rPr>
          <w:rFonts w:cs="Times New Roman"/>
        </w:rPr>
      </w:pPr>
      <w:proofErr w:type="spellStart"/>
      <w:r>
        <w:rPr>
          <w:rFonts w:cs="Times New Roman"/>
        </w:rPr>
        <w:t>Золоткова</w:t>
      </w:r>
      <w:proofErr w:type="spellEnd"/>
      <w:r>
        <w:rPr>
          <w:rFonts w:cs="Times New Roman"/>
        </w:rPr>
        <w:t xml:space="preserve">, Е.В., </w:t>
      </w:r>
      <w:proofErr w:type="spellStart"/>
      <w:r>
        <w:rPr>
          <w:rFonts w:cs="Times New Roman"/>
        </w:rPr>
        <w:t>Паначева</w:t>
      </w:r>
      <w:proofErr w:type="spellEnd"/>
      <w:r>
        <w:rPr>
          <w:rFonts w:cs="Times New Roman"/>
        </w:rPr>
        <w:t xml:space="preserve">, А.И. Логопедическая работа по преодолению дефицита коммуникации у дошкольников с расстройством аутистического спектра / Е.В. </w:t>
      </w:r>
      <w:proofErr w:type="spellStart"/>
      <w:r>
        <w:rPr>
          <w:rFonts w:cs="Times New Roman"/>
        </w:rPr>
        <w:t>Золоткова</w:t>
      </w:r>
      <w:proofErr w:type="spellEnd"/>
      <w:r>
        <w:rPr>
          <w:rFonts w:cs="Times New Roman"/>
        </w:rPr>
        <w:t xml:space="preserve">, А.И. </w:t>
      </w:r>
      <w:proofErr w:type="spellStart"/>
      <w:r>
        <w:rPr>
          <w:rFonts w:cs="Times New Roman"/>
        </w:rPr>
        <w:t>Паначева</w:t>
      </w:r>
      <w:proofErr w:type="spellEnd"/>
      <w:proofErr w:type="gramStart"/>
      <w:r>
        <w:rPr>
          <w:rFonts w:cs="Times New Roman"/>
        </w:rPr>
        <w:t>.-</w:t>
      </w:r>
      <w:proofErr w:type="gramEnd"/>
      <w:r>
        <w:rPr>
          <w:rFonts w:cs="Times New Roman"/>
        </w:rPr>
        <w:t>Текст: электронный // Проблемы современного педагогического образования. -2021.      -№71-2. -С. 144-146.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4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dejtvy</w:t>
        </w:r>
        <w:proofErr w:type="spellEnd"/>
      </w:hyperlink>
      <w:r>
        <w:rPr>
          <w:rFonts w:cs="Times New Roman"/>
          <w:lang w:val="en-US"/>
        </w:rPr>
        <w:t xml:space="preserve">  </w:t>
      </w:r>
    </w:p>
    <w:p w:rsidR="00834247" w:rsidRDefault="00834247" w:rsidP="00834247">
      <w:pPr>
        <w:numPr>
          <w:ilvl w:val="0"/>
          <w:numId w:val="6"/>
        </w:numPr>
        <w:spacing w:after="160" w:line="240" w:lineRule="auto"/>
        <w:rPr>
          <w:rFonts w:cs="Times New Roman"/>
        </w:rPr>
      </w:pPr>
      <w:r>
        <w:rPr>
          <w:rFonts w:cs="Times New Roman"/>
        </w:rPr>
        <w:t xml:space="preserve">Башмакова, С.Б., </w:t>
      </w:r>
      <w:proofErr w:type="spellStart"/>
      <w:r>
        <w:rPr>
          <w:rFonts w:cs="Times New Roman"/>
        </w:rPr>
        <w:t>Петушкова</w:t>
      </w:r>
      <w:proofErr w:type="spellEnd"/>
      <w:r>
        <w:rPr>
          <w:rFonts w:cs="Times New Roman"/>
        </w:rPr>
        <w:t xml:space="preserve">, О.А. Специфические особенности мотивации речевой коммуникации детей с расстройством аутистического спектра / С.Б. Башмакова, О.А. </w:t>
      </w:r>
      <w:proofErr w:type="spellStart"/>
      <w:r>
        <w:rPr>
          <w:rFonts w:cs="Times New Roman"/>
        </w:rPr>
        <w:t>Петушкова</w:t>
      </w:r>
      <w:proofErr w:type="spellEnd"/>
      <w:r>
        <w:rPr>
          <w:rFonts w:cs="Times New Roman"/>
        </w:rPr>
        <w:t xml:space="preserve">.     </w:t>
      </w:r>
      <w:proofErr w:type="gramStart"/>
      <w:r>
        <w:rPr>
          <w:rFonts w:cs="Times New Roman"/>
        </w:rPr>
        <w:t>-Т</w:t>
      </w:r>
      <w:proofErr w:type="gramEnd"/>
      <w:r>
        <w:rPr>
          <w:rFonts w:cs="Times New Roman"/>
        </w:rPr>
        <w:t>екст: электронный // Мир науки, педагогика и психология. -2020. -№2. -С.64.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5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xgomqq</w:t>
        </w:r>
        <w:proofErr w:type="spellEnd"/>
      </w:hyperlink>
      <w:r w:rsidRPr="00FF2B98">
        <w:rPr>
          <w:rFonts w:cs="Times New Roman"/>
        </w:rPr>
        <w:t xml:space="preserve"> </w:t>
      </w:r>
    </w:p>
    <w:p w:rsidR="00834247" w:rsidRDefault="00834247" w:rsidP="00834247">
      <w:pPr>
        <w:numPr>
          <w:ilvl w:val="0"/>
          <w:numId w:val="6"/>
        </w:numPr>
        <w:spacing w:line="240" w:lineRule="auto"/>
        <w:rPr>
          <w:rFonts w:cs="Times New Roman"/>
        </w:rPr>
      </w:pPr>
      <w:r>
        <w:rPr>
          <w:rFonts w:cs="Times New Roman"/>
        </w:rPr>
        <w:t xml:space="preserve">Уварова, Т.Б. Дошкольник с расстройствами аутистического спектра в условиях детского сада комбинированного / Т.Б. Уварова. </w:t>
      </w:r>
      <w:proofErr w:type="gramStart"/>
      <w:r>
        <w:rPr>
          <w:rFonts w:cs="Times New Roman"/>
        </w:rPr>
        <w:t>-Т</w:t>
      </w:r>
      <w:proofErr w:type="gramEnd"/>
      <w:r>
        <w:rPr>
          <w:rFonts w:cs="Times New Roman"/>
        </w:rPr>
        <w:t xml:space="preserve">екст электронный // </w:t>
      </w:r>
      <w:proofErr w:type="spellStart"/>
      <w:r>
        <w:rPr>
          <w:rFonts w:cs="Times New Roman"/>
        </w:rPr>
        <w:t>Конференциум</w:t>
      </w:r>
      <w:proofErr w:type="spellEnd"/>
      <w:r>
        <w:rPr>
          <w:rFonts w:cs="Times New Roman"/>
        </w:rPr>
        <w:t xml:space="preserve"> АСОУ: Сборник Научных Трудов и Материалов Научно-Практических Конференций. -2016. -№4. -С.2389-2393.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6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zddmsx</w:t>
        </w:r>
        <w:proofErr w:type="spellEnd"/>
      </w:hyperlink>
      <w:r w:rsidRPr="00FF2B98">
        <w:rPr>
          <w:rFonts w:cs="Times New Roman"/>
        </w:rPr>
        <w:t xml:space="preserve"> </w:t>
      </w:r>
    </w:p>
    <w:p w:rsidR="00834247" w:rsidRDefault="00834247" w:rsidP="00834247">
      <w:pPr>
        <w:numPr>
          <w:ilvl w:val="0"/>
          <w:numId w:val="6"/>
        </w:numPr>
        <w:spacing w:after="160" w:line="240" w:lineRule="auto"/>
        <w:rPr>
          <w:rFonts w:cs="Times New Roman"/>
        </w:rPr>
      </w:pPr>
      <w:proofErr w:type="spellStart"/>
      <w:r>
        <w:rPr>
          <w:rFonts w:cs="Times New Roman"/>
        </w:rPr>
        <w:t>Панасенкова</w:t>
      </w:r>
      <w:proofErr w:type="spellEnd"/>
      <w:r>
        <w:rPr>
          <w:rFonts w:cs="Times New Roman"/>
        </w:rPr>
        <w:t xml:space="preserve">, М.М. Особенности коммуникативных умений у детей дошкольного возраста с аутистическими расстройствами / М.М. </w:t>
      </w:r>
      <w:proofErr w:type="spellStart"/>
      <w:r>
        <w:rPr>
          <w:rFonts w:cs="Times New Roman"/>
        </w:rPr>
        <w:t>Панасенкова</w:t>
      </w:r>
      <w:proofErr w:type="spellEnd"/>
      <w:proofErr w:type="gramStart"/>
      <w:r>
        <w:rPr>
          <w:rFonts w:cs="Times New Roman"/>
        </w:rPr>
        <w:t>.-</w:t>
      </w:r>
      <w:proofErr w:type="gramEnd"/>
      <w:r>
        <w:rPr>
          <w:rFonts w:cs="Times New Roman"/>
        </w:rPr>
        <w:t>Текст: электронный // Педагогическая перспектива. -2022.-№2(6). -С. 20-27.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7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r>
          <w:rPr>
            <w:rStyle w:val="a7"/>
            <w:rFonts w:cs="Times New Roman"/>
            <w:lang w:val="en-US"/>
          </w:rPr>
          <w:t>www</w:t>
        </w:r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elibrary</w:t>
        </w:r>
        <w:proofErr w:type="spellEnd"/>
        <w:r>
          <w:rPr>
            <w:rStyle w:val="a7"/>
            <w:rFonts w:cs="Times New Roman"/>
          </w:rPr>
          <w:t>.</w:t>
        </w:r>
        <w:proofErr w:type="spellStart"/>
        <w:r>
          <w:rPr>
            <w:rStyle w:val="a7"/>
            <w:rFonts w:cs="Times New Roman"/>
            <w:lang w:val="en-US"/>
          </w:rPr>
          <w:t>ru</w:t>
        </w:r>
        <w:proofErr w:type="spellEnd"/>
        <w:r>
          <w:rPr>
            <w:rStyle w:val="a7"/>
            <w:rFonts w:cs="Times New Roman"/>
          </w:rPr>
          <w:t>/</w:t>
        </w:r>
        <w:proofErr w:type="spellStart"/>
        <w:r>
          <w:rPr>
            <w:rStyle w:val="a7"/>
            <w:rFonts w:cs="Times New Roman"/>
            <w:lang w:val="en-US"/>
          </w:rPr>
          <w:t>dltzli</w:t>
        </w:r>
        <w:proofErr w:type="spellEnd"/>
      </w:hyperlink>
      <w:r w:rsidRPr="00FF2B98">
        <w:rPr>
          <w:rFonts w:cs="Times New Roman"/>
        </w:rPr>
        <w:t xml:space="preserve"> </w:t>
      </w:r>
    </w:p>
    <w:p w:rsidR="00834247" w:rsidRDefault="00834247" w:rsidP="00834247">
      <w:pPr>
        <w:numPr>
          <w:ilvl w:val="0"/>
          <w:numId w:val="6"/>
        </w:numPr>
        <w:spacing w:after="160" w:line="240" w:lineRule="auto"/>
        <w:rPr>
          <w:rFonts w:cs="Times New Roman"/>
        </w:rPr>
      </w:pPr>
      <w:r>
        <w:rPr>
          <w:rFonts w:cs="Times New Roman"/>
        </w:rPr>
        <w:t xml:space="preserve">Семаго, Н.Я., Соломахин, Е.А. Психолого-педагогическое сопровождение ребенка с РАС / Н.Я. Семаго, Е.А. Соломахина. </w:t>
      </w:r>
      <w:proofErr w:type="gramStart"/>
      <w:r>
        <w:rPr>
          <w:rFonts w:cs="Times New Roman"/>
        </w:rPr>
        <w:t>-Т</w:t>
      </w:r>
      <w:proofErr w:type="gramEnd"/>
      <w:r>
        <w:rPr>
          <w:rFonts w:cs="Times New Roman"/>
        </w:rPr>
        <w:t>екст: электронный // Аутизм и нарушения развития. -2017. -№1(54). -С.4-14. -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8" w:history="1">
        <w:r>
          <w:rPr>
            <w:rStyle w:val="a7"/>
            <w:rFonts w:cs="Times New Roman"/>
            <w:lang w:val="en-US"/>
          </w:rPr>
          <w:t>https</w:t>
        </w:r>
        <w:r>
          <w:rPr>
            <w:rStyle w:val="a7"/>
            <w:rFonts w:cs="Times New Roman"/>
          </w:rPr>
          <w:t>://</w:t>
        </w:r>
        <w:proofErr w:type="spellStart"/>
        <w:r>
          <w:rPr>
            <w:rStyle w:val="a7"/>
            <w:rFonts w:cs="Times New Roman"/>
            <w:lang w:val="en-US"/>
          </w:rPr>
          <w:t>doi</w:t>
        </w:r>
        <w:proofErr w:type="spellEnd"/>
        <w:r>
          <w:rPr>
            <w:rStyle w:val="a7"/>
            <w:rFonts w:cs="Times New Roman"/>
          </w:rPr>
          <w:t>.</w:t>
        </w:r>
        <w:r>
          <w:rPr>
            <w:rStyle w:val="a7"/>
            <w:rFonts w:cs="Times New Roman"/>
            <w:lang w:val="en-US"/>
          </w:rPr>
          <w:t>org</w:t>
        </w:r>
        <w:r>
          <w:rPr>
            <w:rStyle w:val="a7"/>
            <w:rFonts w:cs="Times New Roman"/>
          </w:rPr>
          <w:t>/10.17759/</w:t>
        </w:r>
        <w:proofErr w:type="spellStart"/>
        <w:r>
          <w:rPr>
            <w:rStyle w:val="a7"/>
            <w:rFonts w:cs="Times New Roman"/>
            <w:lang w:val="en-US"/>
          </w:rPr>
          <w:t>autdd</w:t>
        </w:r>
        <w:proofErr w:type="spellEnd"/>
        <w:r>
          <w:rPr>
            <w:rStyle w:val="a7"/>
            <w:rFonts w:cs="Times New Roman"/>
          </w:rPr>
          <w:t>.2017150101</w:t>
        </w:r>
      </w:hyperlink>
      <w:r>
        <w:rPr>
          <w:rFonts w:cs="Times New Roman"/>
        </w:rPr>
        <w:t xml:space="preserve"> </w:t>
      </w:r>
    </w:p>
    <w:p w:rsidR="00306BE0" w:rsidRDefault="00306BE0" w:rsidP="00E225AA">
      <w:pPr>
        <w:spacing w:line="240" w:lineRule="auto"/>
        <w:ind w:left="-567" w:firstLine="567"/>
        <w:jc w:val="center"/>
        <w:rPr>
          <w:rFonts w:cs="Times New Roman"/>
        </w:rPr>
      </w:pPr>
    </w:p>
    <w:sectPr w:rsidR="00306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5EC"/>
    <w:multiLevelType w:val="hybridMultilevel"/>
    <w:tmpl w:val="869C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EA1913"/>
    <w:multiLevelType w:val="hybridMultilevel"/>
    <w:tmpl w:val="E1A65160"/>
    <w:lvl w:ilvl="0" w:tplc="D7CAFC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B4268"/>
    <w:multiLevelType w:val="hybridMultilevel"/>
    <w:tmpl w:val="F1AA92E8"/>
    <w:lvl w:ilvl="0" w:tplc="434E8F46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5A05EC8"/>
    <w:multiLevelType w:val="hybridMultilevel"/>
    <w:tmpl w:val="0016A6A4"/>
    <w:lvl w:ilvl="0" w:tplc="660C5A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D233C5"/>
    <w:multiLevelType w:val="hybridMultilevel"/>
    <w:tmpl w:val="ABFEA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838D2"/>
    <w:multiLevelType w:val="hybridMultilevel"/>
    <w:tmpl w:val="22D000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4447DA"/>
    <w:multiLevelType w:val="hybridMultilevel"/>
    <w:tmpl w:val="92AC43C2"/>
    <w:lvl w:ilvl="0" w:tplc="C500420C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9033443"/>
    <w:multiLevelType w:val="hybridMultilevel"/>
    <w:tmpl w:val="26FE3AB0"/>
    <w:lvl w:ilvl="0" w:tplc="FE8014FE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34"/>
    <w:rsid w:val="00065AEE"/>
    <w:rsid w:val="00120BFD"/>
    <w:rsid w:val="00245CED"/>
    <w:rsid w:val="00246D96"/>
    <w:rsid w:val="00270220"/>
    <w:rsid w:val="002B5180"/>
    <w:rsid w:val="002F05B2"/>
    <w:rsid w:val="00306BE0"/>
    <w:rsid w:val="0031226B"/>
    <w:rsid w:val="00351B6F"/>
    <w:rsid w:val="003A45A9"/>
    <w:rsid w:val="0042703E"/>
    <w:rsid w:val="00432DEA"/>
    <w:rsid w:val="004E16E4"/>
    <w:rsid w:val="00547AF6"/>
    <w:rsid w:val="00752C37"/>
    <w:rsid w:val="007715FD"/>
    <w:rsid w:val="00772B0F"/>
    <w:rsid w:val="00775893"/>
    <w:rsid w:val="007A2423"/>
    <w:rsid w:val="007A50C4"/>
    <w:rsid w:val="00803012"/>
    <w:rsid w:val="00805034"/>
    <w:rsid w:val="00806C6A"/>
    <w:rsid w:val="00834247"/>
    <w:rsid w:val="0089031E"/>
    <w:rsid w:val="008F3C3E"/>
    <w:rsid w:val="0094154A"/>
    <w:rsid w:val="00973892"/>
    <w:rsid w:val="009C12FC"/>
    <w:rsid w:val="00A17052"/>
    <w:rsid w:val="00A97B76"/>
    <w:rsid w:val="00AC31A4"/>
    <w:rsid w:val="00B11FF0"/>
    <w:rsid w:val="00B33A3C"/>
    <w:rsid w:val="00BA3FFD"/>
    <w:rsid w:val="00C33D93"/>
    <w:rsid w:val="00C778B1"/>
    <w:rsid w:val="00CD7060"/>
    <w:rsid w:val="00CF51A6"/>
    <w:rsid w:val="00D22DB5"/>
    <w:rsid w:val="00D25D65"/>
    <w:rsid w:val="00D3169A"/>
    <w:rsid w:val="00D542F1"/>
    <w:rsid w:val="00DA06A9"/>
    <w:rsid w:val="00DB1FA7"/>
    <w:rsid w:val="00DE006F"/>
    <w:rsid w:val="00DE26DA"/>
    <w:rsid w:val="00E14802"/>
    <w:rsid w:val="00E155C3"/>
    <w:rsid w:val="00E225AA"/>
    <w:rsid w:val="00E46CF3"/>
    <w:rsid w:val="00E46FA7"/>
    <w:rsid w:val="00E5390B"/>
    <w:rsid w:val="00EA45B1"/>
    <w:rsid w:val="00EC27CF"/>
    <w:rsid w:val="00EC66B9"/>
    <w:rsid w:val="00EC6F08"/>
    <w:rsid w:val="00ED6EAB"/>
    <w:rsid w:val="00ED73A2"/>
    <w:rsid w:val="00F20B10"/>
    <w:rsid w:val="00F54456"/>
    <w:rsid w:val="00FA6102"/>
    <w:rsid w:val="00FC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02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802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7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052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4154A"/>
    <w:pPr>
      <w:spacing w:line="240" w:lineRule="auto"/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8342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02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802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70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7052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4154A"/>
    <w:pPr>
      <w:spacing w:line="240" w:lineRule="auto"/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8342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library.ru/tixvye" TargetMode="External"/><Relationship Id="rId18" Type="http://schemas.openxmlformats.org/officeDocument/2006/relationships/hyperlink" Target="https://doi.org/10.17759/autdd.2017150101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www.elibrary.ru/jbdstc" TargetMode="External"/><Relationship Id="rId17" Type="http://schemas.openxmlformats.org/officeDocument/2006/relationships/hyperlink" Target="https://www.elibrary.ru/dltzl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library.ru/zddms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hyperlink" Target="https://www.elibrary.ru/xgomqq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hyperlink" Target="https://www.elibrary.ru/dejtv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15</cp:revision>
  <dcterms:created xsi:type="dcterms:W3CDTF">2024-03-01T12:08:00Z</dcterms:created>
  <dcterms:modified xsi:type="dcterms:W3CDTF">2024-03-22T14:40:00Z</dcterms:modified>
</cp:coreProperties>
</file>