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19655D" w:rsidTr="00EF368A">
        <w:tc>
          <w:tcPr>
            <w:tcW w:w="4219" w:type="dxa"/>
          </w:tcPr>
          <w:p w:rsidR="0019655D" w:rsidRDefault="0019655D" w:rsidP="00EF368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Евдокимова И.В., </w:t>
            </w:r>
          </w:p>
          <w:p w:rsidR="0019655D" w:rsidRDefault="0019655D" w:rsidP="00EF368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  <w:p w:rsidR="0019655D" w:rsidRDefault="0019655D" w:rsidP="00EF368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МБДО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детского сада комбинированного вида «Надежда» </w:t>
            </w:r>
          </w:p>
          <w:p w:rsidR="0019655D" w:rsidRDefault="0019655D" w:rsidP="00EF368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комбинированного вида №</w:t>
            </w:r>
            <w:r w:rsidR="00EF3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252</w:t>
            </w:r>
          </w:p>
        </w:tc>
        <w:tc>
          <w:tcPr>
            <w:tcW w:w="5352" w:type="dxa"/>
          </w:tcPr>
          <w:p w:rsidR="0019655D" w:rsidRDefault="0019655D" w:rsidP="00EF368A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9655D" w:rsidRDefault="0019655D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19655D" w:rsidRDefault="0019655D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A46C91">
        <w:rPr>
          <w:sz w:val="24"/>
          <w:szCs w:val="24"/>
        </w:rPr>
        <w:t xml:space="preserve">Человеческая культура возникла и 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right"/>
        <w:rPr>
          <w:sz w:val="24"/>
          <w:szCs w:val="24"/>
        </w:rPr>
      </w:pPr>
      <w:r w:rsidRPr="00A46C91">
        <w:rPr>
          <w:sz w:val="24"/>
          <w:szCs w:val="24"/>
        </w:rPr>
        <w:t xml:space="preserve">развертывается в игре, как игра. 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right"/>
        <w:rPr>
          <w:b/>
          <w:sz w:val="24"/>
          <w:szCs w:val="24"/>
        </w:rPr>
      </w:pPr>
      <w:proofErr w:type="spellStart"/>
      <w:r w:rsidRPr="00A46C91">
        <w:rPr>
          <w:sz w:val="24"/>
          <w:szCs w:val="24"/>
        </w:rPr>
        <w:t>Й.Хейзинга</w:t>
      </w:r>
      <w:proofErr w:type="spellEnd"/>
    </w:p>
    <w:p w:rsidR="00A46C91" w:rsidRPr="00A46C91" w:rsidRDefault="00A46C91" w:rsidP="00EF368A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Авторская игровая технология «Пластилиновый мир»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</w:rPr>
      </w:pPr>
      <w:r w:rsidRPr="00A46C91">
        <w:rPr>
          <w:b/>
          <w:color w:val="111111"/>
          <w:bdr w:val="none" w:sz="0" w:space="0" w:color="auto" w:frame="1"/>
        </w:rPr>
        <w:t>Концепция технологии:</w:t>
      </w:r>
      <w:r w:rsidRPr="00A46C91">
        <w:rPr>
          <w:color w:val="111111"/>
          <w:bdr w:val="none" w:sz="0" w:space="0" w:color="auto" w:frame="1"/>
        </w:rPr>
        <w:t xml:space="preserve"> Дошкольный возраст </w:t>
      </w:r>
      <w:r w:rsidR="0059610A">
        <w:rPr>
          <w:color w:val="111111"/>
          <w:bdr w:val="none" w:sz="0" w:space="0" w:color="auto" w:frame="1"/>
        </w:rPr>
        <w:t>это решающий и уникальный период</w:t>
      </w:r>
      <w:r w:rsidRPr="00A46C91">
        <w:rPr>
          <w:color w:val="111111"/>
          <w:bdr w:val="none" w:sz="0" w:space="0" w:color="auto" w:frame="1"/>
        </w:rPr>
        <w:t>, в котором закладываются основы личности</w:t>
      </w:r>
      <w:r w:rsidR="0059610A">
        <w:rPr>
          <w:color w:val="111111"/>
          <w:bdr w:val="none" w:sz="0" w:space="0" w:color="auto" w:frame="1"/>
        </w:rPr>
        <w:t xml:space="preserve"> ребенка</w:t>
      </w:r>
      <w:r w:rsidRPr="00A46C91">
        <w:rPr>
          <w:color w:val="111111"/>
          <w:bdr w:val="none" w:sz="0" w:space="0" w:color="auto" w:frame="1"/>
        </w:rPr>
        <w:t xml:space="preserve">, вырабатывается воля, формируется социальная компетентность. Обучение в форме игры </w:t>
      </w:r>
      <w:r w:rsidR="0059610A">
        <w:rPr>
          <w:color w:val="111111"/>
          <w:bdr w:val="none" w:sz="0" w:space="0" w:color="auto" w:frame="1"/>
        </w:rPr>
        <w:t>в первую очередь это интересный и занимательный процесс для каждого ребенка.</w:t>
      </w:r>
      <w:r w:rsidR="0059610A" w:rsidRPr="0059610A">
        <w:t xml:space="preserve"> </w:t>
      </w:r>
      <w:r w:rsidR="0059610A" w:rsidRPr="00A46C91">
        <w:t>В   игре, как   ведущей   деятельности, прои</w:t>
      </w:r>
      <w:r w:rsidR="0019655D">
        <w:t xml:space="preserve">сходят существенные изменения </w:t>
      </w:r>
      <w:r w:rsidR="0059610A" w:rsidRPr="00A46C91">
        <w:t>л</w:t>
      </w:r>
      <w:r w:rsidR="0019655D">
        <w:t xml:space="preserve">ичности дошкольника, освоение  </w:t>
      </w:r>
      <w:r w:rsidR="0059610A" w:rsidRPr="00A46C91">
        <w:t xml:space="preserve">им </w:t>
      </w:r>
      <w:r w:rsidR="0019655D">
        <w:t xml:space="preserve">общественных   ролей и связей, нравственных норм </w:t>
      </w:r>
      <w:r w:rsidR="0059610A" w:rsidRPr="00A46C91">
        <w:t>поведения, его интеллектуальное и эмоциональное развитие.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A46C91">
        <w:rPr>
          <w:color w:val="000000"/>
        </w:rPr>
        <w:t xml:space="preserve">Известными учеными исследователями детской игры являются А. В. Запорожец, </w:t>
      </w:r>
      <w:r w:rsidR="0019655D">
        <w:rPr>
          <w:color w:val="000000"/>
        </w:rPr>
        <w:t xml:space="preserve">       </w:t>
      </w:r>
      <w:r w:rsidRPr="00A46C91">
        <w:rPr>
          <w:color w:val="000000"/>
        </w:rPr>
        <w:t xml:space="preserve">Д. Б. </w:t>
      </w:r>
      <w:proofErr w:type="spellStart"/>
      <w:r w:rsidRPr="00A46C91">
        <w:rPr>
          <w:color w:val="000000"/>
        </w:rPr>
        <w:t>Эльконин</w:t>
      </w:r>
      <w:proofErr w:type="spellEnd"/>
      <w:r w:rsidRPr="00A46C91">
        <w:rPr>
          <w:color w:val="000000"/>
        </w:rPr>
        <w:t xml:space="preserve">, А. П. Усова, Д. В. </w:t>
      </w:r>
      <w:proofErr w:type="spellStart"/>
      <w:r w:rsidRPr="00A46C91">
        <w:rPr>
          <w:color w:val="000000"/>
        </w:rPr>
        <w:t>Менджерицкая</w:t>
      </w:r>
      <w:proofErr w:type="spellEnd"/>
      <w:r w:rsidRPr="00A46C91">
        <w:rPr>
          <w:color w:val="000000"/>
        </w:rPr>
        <w:t xml:space="preserve">, Р. И. Жуковская,   Л.   В.   Артемова,   С.   Л.   Новосёлова,   Е.   В.   </w:t>
      </w:r>
      <w:proofErr w:type="spellStart"/>
      <w:r w:rsidRPr="00A46C91">
        <w:rPr>
          <w:color w:val="000000"/>
        </w:rPr>
        <w:t>Зварыгина</w:t>
      </w:r>
      <w:proofErr w:type="spellEnd"/>
      <w:r w:rsidRPr="00A46C91">
        <w:rPr>
          <w:color w:val="000000"/>
        </w:rPr>
        <w:t xml:space="preserve">,  Н. Я. </w:t>
      </w:r>
      <w:proofErr w:type="spellStart"/>
      <w:r w:rsidRPr="00A46C91">
        <w:rPr>
          <w:color w:val="000000"/>
        </w:rPr>
        <w:t>Михайленко</w:t>
      </w:r>
      <w:proofErr w:type="spellEnd"/>
      <w:r w:rsidRPr="00A46C91">
        <w:rPr>
          <w:color w:val="000000"/>
        </w:rPr>
        <w:t xml:space="preserve"> и другие. </w:t>
      </w:r>
      <w:r w:rsidR="0019655D">
        <w:rPr>
          <w:color w:val="000000"/>
        </w:rPr>
        <w:t>Несмотря на многогранность понятия «игра» м</w:t>
      </w:r>
      <w:r w:rsidR="0059610A">
        <w:rPr>
          <w:color w:val="000000"/>
        </w:rPr>
        <w:t xml:space="preserve">нения ученых </w:t>
      </w:r>
      <w:r w:rsidRPr="00A46C91">
        <w:rPr>
          <w:color w:val="000000"/>
        </w:rPr>
        <w:t>едины в том, что игра – это важнейший вид деятельности ребёнка дошкольного возраста, одна из характерных условий детского развития. Она является потребностью развивающейся личности.</w:t>
      </w:r>
      <w:r w:rsidR="0059610A" w:rsidRPr="0059610A">
        <w:t xml:space="preserve"> 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t xml:space="preserve">Для нашей игровой технологии «Пластилиновый мир» основополагающим является одно из ключевых понятий психологической антропологии о детско-взрослой событийной общности как «подлинном субъекте развития» в дошкольном детстве, обоснованное </w:t>
      </w:r>
      <w:proofErr w:type="spellStart"/>
      <w:r w:rsidRPr="00A46C91">
        <w:t>В.И.Слободчиковым</w:t>
      </w:r>
      <w:proofErr w:type="spellEnd"/>
      <w:r w:rsidRPr="00A46C91">
        <w:t xml:space="preserve">. </w:t>
      </w:r>
      <w:r w:rsidR="0019655D">
        <w:t>В</w:t>
      </w:r>
      <w:r w:rsidRPr="00A46C91">
        <w:t xml:space="preserve">ажной </w:t>
      </w:r>
      <w:r w:rsidR="0019655D">
        <w:t>характеристикой организации игры является</w:t>
      </w:r>
      <w:r w:rsidRPr="00A46C91">
        <w:t xml:space="preserve"> именно ее событийность, понимаемая нами как наполненность пространства детско-взрослой общности ценностями и смыслами культуры, явлений, окружающей действительности ребенка.</w:t>
      </w:r>
      <w:r w:rsidR="0019655D">
        <w:t xml:space="preserve"> </w:t>
      </w:r>
      <w:r w:rsidRPr="00A46C91">
        <w:t>Становление картины мира ребенка происходит в детско-взрослой событийной общности. Именно событийность, ее «</w:t>
      </w:r>
      <w:proofErr w:type="spellStart"/>
      <w:r w:rsidRPr="00A46C91">
        <w:t>всеодушевляющий</w:t>
      </w:r>
      <w:proofErr w:type="spellEnd"/>
      <w:r w:rsidRPr="00A46C91">
        <w:t xml:space="preserve"> символизм» формирует </w:t>
      </w:r>
      <w:proofErr w:type="spellStart"/>
      <w:r w:rsidRPr="00A46C91">
        <w:t>субъектность</w:t>
      </w:r>
      <w:proofErr w:type="spellEnd"/>
      <w:r w:rsidRPr="00A46C91">
        <w:t xml:space="preserve"> ребенка.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t xml:space="preserve">Опираясь на исследования отечественных педагогов, психологов и методику «Пластилиновый город» </w:t>
      </w:r>
      <w:proofErr w:type="spellStart"/>
      <w:r w:rsidRPr="00A46C91">
        <w:t>Т.В.Волосовец</w:t>
      </w:r>
      <w:proofErr w:type="spellEnd"/>
      <w:r w:rsidRPr="00A46C91">
        <w:t>, мы разработали педагогическую игровую технологию «</w:t>
      </w:r>
      <w:r w:rsidR="0045537A" w:rsidRPr="00A46C91">
        <w:t>Пластилиновый</w:t>
      </w:r>
      <w:r w:rsidRPr="00A46C91">
        <w:t xml:space="preserve"> мир» ( - далее Технология), построенную на основе</w:t>
      </w:r>
      <w:r w:rsidR="00E653D1">
        <w:t xml:space="preserve"> </w:t>
      </w:r>
      <w:r w:rsidRPr="00A46C91">
        <w:t xml:space="preserve">традиционной игры и создающую условия для отражения ребенком собственной картины мира, развитие общения и взаимодействия ребенка </w:t>
      </w:r>
      <w:proofErr w:type="gramStart"/>
      <w:r w:rsidRPr="00A46C91">
        <w:t>со</w:t>
      </w:r>
      <w:proofErr w:type="gramEnd"/>
      <w:r w:rsidRPr="00A46C91">
        <w:t xml:space="preserve"> взрослыми и сверстниками, готовность к совместной деятельности.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t xml:space="preserve">Данную технологию можно использовать для познавательного, художественно-эстетического, социально-коммуникативного, речевого и физического развития ребенка, технология позволяет в игровой форме выявить особенности социально-коммуникативного развития ребенка, уровень его социального и эмоционального интеллекта, а также </w:t>
      </w:r>
      <w:proofErr w:type="spellStart"/>
      <w:r w:rsidRPr="00A46C91">
        <w:t>сформированности</w:t>
      </w:r>
      <w:proofErr w:type="spellEnd"/>
      <w:r w:rsidRPr="00A46C91">
        <w:t xml:space="preserve"> у него целенаправленности и </w:t>
      </w:r>
      <w:proofErr w:type="spellStart"/>
      <w:r w:rsidRPr="00A46C91">
        <w:t>саморегуляции</w:t>
      </w:r>
      <w:proofErr w:type="spellEnd"/>
      <w:r w:rsidRPr="00A46C91">
        <w:t xml:space="preserve"> собственных действий.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t>Игровая педагогическая технология обладает коррекционным эффектом при работе с детьми, имеющими отклонения в социализации, коммуникативном и познавательном развитии.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t xml:space="preserve">В отличие от игр в целом игровая педагогическая технология «Пластилиновый мир» обладает существенным признаком - четко поставленной целью обучения и </w:t>
      </w:r>
      <w:r w:rsidRPr="00A46C91">
        <w:lastRenderedPageBreak/>
        <w:t>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b/>
          <w:color w:val="000000" w:themeColor="text1"/>
        </w:rPr>
        <w:t>Цель технологии:</w:t>
      </w:r>
      <w:r w:rsidRPr="00A46C91">
        <w:rPr>
          <w:bCs/>
          <w:color w:val="000000" w:themeColor="text1"/>
          <w:shd w:val="clear" w:color="auto" w:fill="FFFFFF"/>
        </w:rPr>
        <w:t xml:space="preserve"> создание мотивационной  модели совместной </w:t>
      </w:r>
      <w:r>
        <w:rPr>
          <w:bCs/>
          <w:color w:val="000000" w:themeColor="text1"/>
          <w:shd w:val="clear" w:color="auto" w:fill="FFFFFF"/>
        </w:rPr>
        <w:t>воспитательно-образовательной</w:t>
      </w:r>
      <w:r w:rsidRPr="00A46C91">
        <w:rPr>
          <w:bCs/>
          <w:color w:val="000000" w:themeColor="text1"/>
          <w:shd w:val="clear" w:color="auto" w:fill="FFFFFF"/>
        </w:rPr>
        <w:t xml:space="preserve"> деятельности по проектированию, организации и проведению </w:t>
      </w:r>
      <w:r>
        <w:rPr>
          <w:bCs/>
          <w:color w:val="000000" w:themeColor="text1"/>
          <w:shd w:val="clear" w:color="auto" w:fill="FFFFFF"/>
        </w:rPr>
        <w:t>образовательного</w:t>
      </w:r>
      <w:r w:rsidRPr="00A46C91">
        <w:rPr>
          <w:bCs/>
          <w:color w:val="000000" w:themeColor="text1"/>
          <w:shd w:val="clear" w:color="auto" w:fill="FFFFFF"/>
        </w:rPr>
        <w:t xml:space="preserve"> процесса с </w:t>
      </w:r>
      <w:r>
        <w:rPr>
          <w:bCs/>
          <w:color w:val="000000" w:themeColor="text1"/>
          <w:shd w:val="clear" w:color="auto" w:fill="FFFFFF"/>
        </w:rPr>
        <w:t xml:space="preserve">организацией </w:t>
      </w:r>
      <w:r w:rsidRPr="00A46C91">
        <w:rPr>
          <w:bCs/>
          <w:color w:val="000000" w:themeColor="text1"/>
          <w:shd w:val="clear" w:color="auto" w:fill="FFFFFF"/>
        </w:rPr>
        <w:t xml:space="preserve"> комфортных условий для </w:t>
      </w:r>
      <w:r>
        <w:rPr>
          <w:bCs/>
          <w:color w:val="000000" w:themeColor="text1"/>
          <w:shd w:val="clear" w:color="auto" w:fill="FFFFFF"/>
        </w:rPr>
        <w:t>всех участников образовательных отношений.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pacing w:val="2"/>
          <w:shd w:val="clear" w:color="auto" w:fill="FFFFFF"/>
        </w:rPr>
      </w:pPr>
      <w:r w:rsidRPr="00A46C91">
        <w:rPr>
          <w:b/>
          <w:color w:val="000000" w:themeColor="text1"/>
          <w:spacing w:val="2"/>
          <w:shd w:val="clear" w:color="auto" w:fill="FFFFFF"/>
        </w:rPr>
        <w:t>Задачи реализации технологии:</w:t>
      </w:r>
    </w:p>
    <w:p w:rsidR="00A46C91" w:rsidRPr="00A46C91" w:rsidRDefault="00A46C91" w:rsidP="00EF36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color w:val="000000" w:themeColor="text1"/>
          <w:spacing w:val="2"/>
          <w:shd w:val="clear" w:color="auto" w:fill="FFFFFF"/>
        </w:rPr>
        <w:t>Формировать позитивные установки к труду и творчеству</w:t>
      </w:r>
      <w:r w:rsidR="0019655D">
        <w:rPr>
          <w:color w:val="000000" w:themeColor="text1"/>
          <w:spacing w:val="2"/>
          <w:shd w:val="clear" w:color="auto" w:fill="FFFFFF"/>
        </w:rPr>
        <w:t>.</w:t>
      </w:r>
    </w:p>
    <w:p w:rsidR="00A46C91" w:rsidRPr="00A46C91" w:rsidRDefault="00A46C91" w:rsidP="00EF36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color w:val="000000" w:themeColor="text1"/>
          <w:spacing w:val="2"/>
          <w:shd w:val="clear" w:color="auto" w:fill="FFFFFF"/>
        </w:rPr>
        <w:t>Развивать социальный и эмоциональный интеллект</w:t>
      </w:r>
      <w:r w:rsidR="0019655D">
        <w:rPr>
          <w:color w:val="000000" w:themeColor="text1"/>
          <w:spacing w:val="2"/>
          <w:shd w:val="clear" w:color="auto" w:fill="FFFFFF"/>
        </w:rPr>
        <w:t>.</w:t>
      </w:r>
    </w:p>
    <w:p w:rsidR="00A46C91" w:rsidRPr="00A46C91" w:rsidRDefault="00A46C91" w:rsidP="00EF36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color w:val="000000" w:themeColor="text1"/>
          <w:spacing w:val="2"/>
          <w:shd w:val="clear" w:color="auto" w:fill="FFFFFF"/>
        </w:rPr>
        <w:t>Развивать</w:t>
      </w:r>
      <w:r w:rsidR="0019655D">
        <w:rPr>
          <w:color w:val="000000" w:themeColor="text1"/>
          <w:spacing w:val="2"/>
          <w:shd w:val="clear" w:color="auto" w:fill="FFFFFF"/>
        </w:rPr>
        <w:t xml:space="preserve"> творческую, свободную личность.</w:t>
      </w:r>
      <w:r w:rsidRPr="00A46C91">
        <w:rPr>
          <w:color w:val="000000" w:themeColor="text1"/>
          <w:spacing w:val="2"/>
          <w:shd w:val="clear" w:color="auto" w:fill="FFFFFF"/>
        </w:rPr>
        <w:t xml:space="preserve"> </w:t>
      </w:r>
    </w:p>
    <w:p w:rsidR="00A46C91" w:rsidRPr="00A46C91" w:rsidRDefault="00A46C91" w:rsidP="00EF36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color w:val="000000" w:themeColor="text1"/>
          <w:spacing w:val="2"/>
          <w:shd w:val="clear" w:color="auto" w:fill="FFFFFF"/>
        </w:rPr>
        <w:t>Расширение кругозора, познавательной активности воспитанников</w:t>
      </w:r>
      <w:r w:rsidR="0019655D">
        <w:rPr>
          <w:color w:val="000000" w:themeColor="text1"/>
          <w:spacing w:val="2"/>
          <w:shd w:val="clear" w:color="auto" w:fill="FFFFFF"/>
        </w:rPr>
        <w:t>.</w:t>
      </w:r>
    </w:p>
    <w:p w:rsidR="00A46C91" w:rsidRPr="00A46C91" w:rsidRDefault="00A46C91" w:rsidP="00EF36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color w:val="000000" w:themeColor="text1"/>
          <w:spacing w:val="2"/>
          <w:shd w:val="clear" w:color="auto" w:fill="FFFFFF"/>
        </w:rPr>
        <w:t>Приобщит</w:t>
      </w:r>
      <w:r w:rsidR="0019655D">
        <w:rPr>
          <w:color w:val="000000" w:themeColor="text1"/>
          <w:spacing w:val="2"/>
          <w:shd w:val="clear" w:color="auto" w:fill="FFFFFF"/>
        </w:rPr>
        <w:t>ь к нормам и ценностям общества.</w:t>
      </w:r>
      <w:r w:rsidRPr="00A46C91">
        <w:rPr>
          <w:color w:val="000000" w:themeColor="text1"/>
          <w:spacing w:val="2"/>
          <w:shd w:val="clear" w:color="auto" w:fill="FFFFFF"/>
        </w:rPr>
        <w:t xml:space="preserve"> </w:t>
      </w:r>
    </w:p>
    <w:p w:rsidR="00A46C91" w:rsidRPr="00A46C91" w:rsidRDefault="00A46C91" w:rsidP="00EF368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720"/>
        <w:contextualSpacing/>
        <w:jc w:val="both"/>
        <w:rPr>
          <w:color w:val="000000" w:themeColor="text1"/>
          <w:spacing w:val="2"/>
          <w:shd w:val="clear" w:color="auto" w:fill="FFFFFF"/>
        </w:rPr>
      </w:pPr>
      <w:r w:rsidRPr="00A46C91">
        <w:rPr>
          <w:color w:val="000000" w:themeColor="text1"/>
          <w:spacing w:val="2"/>
          <w:shd w:val="clear" w:color="auto" w:fill="FFFFFF"/>
        </w:rPr>
        <w:t>Развивать и совершенствовать навыки речевого развития.</w:t>
      </w:r>
    </w:p>
    <w:p w:rsidR="00A46C91" w:rsidRPr="00A46C91" w:rsidRDefault="00A46C91" w:rsidP="00EF368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 w:themeColor="text1"/>
          <w:spacing w:val="2"/>
          <w:shd w:val="clear" w:color="auto" w:fill="FFFFFF"/>
        </w:rPr>
      </w:pP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A46C91">
        <w:rPr>
          <w:b/>
        </w:rPr>
        <w:t>Функции игровой технологии как педагогического феномена: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>- воспитательная функция</w:t>
      </w:r>
      <w:r w:rsidRPr="00A46C91">
        <w:t xml:space="preserve"> </w:t>
      </w:r>
      <w:r w:rsidR="003600E6">
        <w:t xml:space="preserve">заключается </w:t>
      </w:r>
      <w:r w:rsidRPr="00A46C91">
        <w:t xml:space="preserve">в нравственном характере игровой деятельности, в подражании нравственному образцу поведения. Воспитание осуществляется самим процессом игры, при постановке нравственных целей, требующих поиска нравственных средств, установления нравственных отношений. Игра </w:t>
      </w:r>
      <w:r w:rsidR="003600E6">
        <w:t xml:space="preserve">в данном аспекте </w:t>
      </w:r>
      <w:r w:rsidRPr="00A46C91">
        <w:t xml:space="preserve">важна как сфера реализации себя как личности. Именно в этом плане важен сам процесс игры, а не ее результат, </w:t>
      </w:r>
      <w:proofErr w:type="spellStart"/>
      <w:r w:rsidRPr="00A46C91">
        <w:t>конкурентность</w:t>
      </w:r>
      <w:proofErr w:type="spellEnd"/>
      <w:r w:rsidRPr="00A46C91">
        <w:t xml:space="preserve"> или достижение какой-либо цели. Процесс игры это</w:t>
      </w:r>
      <w:r w:rsidR="003600E6">
        <w:t xml:space="preserve"> в первую очередь</w:t>
      </w:r>
      <w:r w:rsidRPr="00A46C91">
        <w:t xml:space="preserve"> пространство самореализации</w:t>
      </w:r>
      <w:r w:rsidR="003600E6">
        <w:t xml:space="preserve"> личности ребенка</w:t>
      </w:r>
      <w:r w:rsidRPr="00A46C91">
        <w:t>;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>- информационно-обучающая функция</w:t>
      </w:r>
      <w:r w:rsidRPr="00A46C91">
        <w:t xml:space="preserve"> </w:t>
      </w:r>
      <w:r w:rsidR="003600E6">
        <w:t>проявляется</w:t>
      </w:r>
      <w:r w:rsidRPr="00A46C91">
        <w:t xml:space="preserve"> в стимулировании развития творческого мышления игроков, посредством их участия в </w:t>
      </w:r>
      <w:proofErr w:type="spellStart"/>
      <w:r w:rsidRPr="00A46C91">
        <w:t>квазипрактической</w:t>
      </w:r>
      <w:proofErr w:type="spellEnd"/>
      <w:r w:rsidRPr="00A46C91">
        <w:t xml:space="preserve">, деятельности, с возможностью параллельного оценивания и рефлексии успеха применения теоретических знаний на практике; 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 xml:space="preserve">- </w:t>
      </w:r>
      <w:proofErr w:type="spellStart"/>
      <w:r w:rsidRPr="00A46C91">
        <w:rPr>
          <w:b/>
        </w:rPr>
        <w:t>мотивационно-побудительная</w:t>
      </w:r>
      <w:proofErr w:type="spellEnd"/>
      <w:r w:rsidRPr="00A46C91">
        <w:rPr>
          <w:b/>
        </w:rPr>
        <w:t xml:space="preserve"> функция</w:t>
      </w:r>
      <w:r w:rsidRPr="00A46C91">
        <w:t xml:space="preserve"> </w:t>
      </w:r>
      <w:r w:rsidR="00EF368A">
        <w:t>заключается</w:t>
      </w:r>
      <w:r w:rsidRPr="00A46C91">
        <w:t xml:space="preserve"> в высоком эмоциональном воздействии игры на участников, развитии у них </w:t>
      </w:r>
      <w:r w:rsidR="003600E6">
        <w:t>азарта,</w:t>
      </w:r>
      <w:r w:rsidRPr="00A46C91">
        <w:t xml:space="preserve"> стремления к успеху</w:t>
      </w:r>
      <w:r w:rsidR="003600E6">
        <w:t xml:space="preserve"> и интересу</w:t>
      </w:r>
      <w:r w:rsidRPr="00A46C91">
        <w:t xml:space="preserve">; 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>- рефлексивно-оценочная функция</w:t>
      </w:r>
      <w:r w:rsidRPr="00A46C91">
        <w:t xml:space="preserve"> </w:t>
      </w:r>
      <w:r w:rsidR="003600E6">
        <w:t xml:space="preserve">заключается </w:t>
      </w:r>
      <w:r w:rsidRPr="00A46C91">
        <w:t xml:space="preserve">в рефлексии каждым участником игры своего места в ней, </w:t>
      </w:r>
      <w:r w:rsidR="003600E6">
        <w:t xml:space="preserve">действий и </w:t>
      </w:r>
      <w:r w:rsidRPr="00A46C91">
        <w:t xml:space="preserve">способа мышления; соотнесения себя и своей деятельности с деятельностью и способами действия других игроков; в оценке участников игры, ее результатов; 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>- функция организации и управления познавательной деятельностью</w:t>
      </w:r>
      <w:r w:rsidR="003600E6">
        <w:t xml:space="preserve"> </w:t>
      </w:r>
      <w:r w:rsidRPr="00A46C91">
        <w:t>реализуется в соответствии с планируемой тематикой занятий, их направленностью и решаемыми задачами, а так же индивидуальными интересами детей и родительской общественностью;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>- диагностическая функция</w:t>
      </w:r>
      <w:r w:rsidR="003600E6">
        <w:t xml:space="preserve"> </w:t>
      </w:r>
      <w:r w:rsidRPr="00A46C91">
        <w:t xml:space="preserve">реализуется посредством проявления в игровой позиции, реального "я", каждого участника и возможности построения на этом, посредством наблюдения, определенных выводов; 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rPr>
          <w:b/>
        </w:rPr>
        <w:t>- коррекционная функция</w:t>
      </w:r>
      <w:r w:rsidRPr="00A46C91">
        <w:t xml:space="preserve"> – проявляется в социальной ценности межличностного общения, в осмыслении посредством затруднений и находок, ценности себя и другого, в приобретении способности ставить себя на место другого с целью самооценки и последующей коррекции собственной деятельности; 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46C91">
        <w:t>-</w:t>
      </w:r>
      <w:r w:rsidRPr="00A46C91">
        <w:rPr>
          <w:b/>
        </w:rPr>
        <w:t xml:space="preserve"> коммуникативная функция</w:t>
      </w:r>
      <w:r w:rsidRPr="00A46C91">
        <w:t xml:space="preserve"> –  игра вводит игроков в реальный конте</w:t>
      </w:r>
      <w:proofErr w:type="gramStart"/>
      <w:r w:rsidRPr="00A46C91">
        <w:t>кст сл</w:t>
      </w:r>
      <w:proofErr w:type="gramEnd"/>
      <w:r w:rsidRPr="00A46C91">
        <w:t>ожнейших человеческих отношений, явлений способствует освоению общения, развитию речевых структур воспитанников. Эта функция заключается в синтезе усвоения речевой культуры, потенциала воспитания и формирования личности, позволяющей функционировать в качестве полноправного члена коллектива.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A46C91" w:rsidRPr="00A46C91" w:rsidRDefault="00A46C91" w:rsidP="00EF368A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r w:rsidRPr="00A46C91">
        <w:rPr>
          <w:rStyle w:val="c0"/>
          <w:b/>
          <w:color w:val="000000"/>
        </w:rPr>
        <w:t>Основные принципы игровой технологии:</w:t>
      </w:r>
    </w:p>
    <w:p w:rsidR="00A46C91" w:rsidRPr="00A46C91" w:rsidRDefault="00A46C91" w:rsidP="00EF368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0"/>
          <w:color w:val="000000"/>
        </w:rPr>
      </w:pPr>
      <w:r w:rsidRPr="00A46C91">
        <w:rPr>
          <w:rStyle w:val="c0"/>
          <w:b/>
          <w:color w:val="000000"/>
        </w:rPr>
        <w:lastRenderedPageBreak/>
        <w:t>Отсутствие принуждения любой  формы  при  вовлечении  детей  в игру</w:t>
      </w:r>
      <w:r w:rsidRPr="00A46C91">
        <w:rPr>
          <w:rStyle w:val="c0"/>
          <w:color w:val="000000"/>
        </w:rPr>
        <w:t>. Свободная развивающая деятельность, предпринимаемая лишь по желанию ребенка, ради удовольствия от самого процесса деятельности, а не только от результата.</w:t>
      </w:r>
    </w:p>
    <w:p w:rsidR="00A46C91" w:rsidRPr="00A46C91" w:rsidRDefault="00A46C91" w:rsidP="00EF368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A46C91">
        <w:rPr>
          <w:rStyle w:val="c0"/>
          <w:b/>
          <w:color w:val="000000"/>
        </w:rPr>
        <w:t>Принцип развития игровой динамики.</w:t>
      </w:r>
      <w:r w:rsidRPr="00A46C91">
        <w:rPr>
          <w:color w:val="000000"/>
        </w:rPr>
        <w:t xml:space="preserve"> Реализуется через правила игры, которые могут стимулировать развитие игрового сюжета</w:t>
      </w:r>
      <w:r w:rsidRPr="00A46C91">
        <w:rPr>
          <w:rStyle w:val="c0"/>
          <w:color w:val="000000"/>
        </w:rPr>
        <w:t>. Наличие прямых или косвенных правил, отражающих содержание игры, логическую и временную последовательность ее развития.</w:t>
      </w:r>
      <w:r w:rsidRPr="00A46C91">
        <w:rPr>
          <w:color w:val="000000"/>
        </w:rPr>
        <w:t xml:space="preserve"> Каждый ребенок имеет свой творческий почерк освоения правил игры. Ведущий игры призван, сохраняя нормативную ее схему, стимулировать творчество </w:t>
      </w:r>
      <w:proofErr w:type="gramStart"/>
      <w:r w:rsidRPr="00A46C91">
        <w:rPr>
          <w:color w:val="000000"/>
        </w:rPr>
        <w:t>играющих</w:t>
      </w:r>
      <w:proofErr w:type="gramEnd"/>
      <w:r w:rsidRPr="00A46C91">
        <w:rPr>
          <w:color w:val="000000"/>
        </w:rPr>
        <w:t>, которое поддерживает динамику игры.</w:t>
      </w:r>
    </w:p>
    <w:p w:rsidR="00A46C91" w:rsidRPr="00A46C91" w:rsidRDefault="00A46C91" w:rsidP="00EF368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A46C91">
        <w:rPr>
          <w:rStyle w:val="c0"/>
          <w:b/>
          <w:color w:val="000000"/>
        </w:rPr>
        <w:t>Принцип поддержания игровой атмосферы.</w:t>
      </w:r>
      <w:r w:rsidRPr="00A46C91">
        <w:rPr>
          <w:rStyle w:val="c0"/>
          <w:color w:val="000000"/>
        </w:rPr>
        <w:t xml:space="preserve">  П</w:t>
      </w:r>
      <w:r w:rsidRPr="00A46C91">
        <w:rPr>
          <w:color w:val="000000"/>
          <w:shd w:val="clear" w:color="auto" w:fill="FFFFFF"/>
        </w:rPr>
        <w:t>оддержание реальных чувств детей. Этому способствует стимулирующий эффект соперничества, условия игрового общения; снятие всех моментов, провоцирующих на конфликты; расширение игрового ассортимента различных аксессуаров; расширение и обогащение репертуара детской игры; разработка новых игровых сценариев, игровых макетов, моделирования различных явлений.</w:t>
      </w:r>
    </w:p>
    <w:p w:rsidR="00A46C91" w:rsidRPr="00A46C91" w:rsidRDefault="00A46C91" w:rsidP="00EF368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Style w:val="c0"/>
        </w:rPr>
      </w:pPr>
      <w:r w:rsidRPr="00A46C91">
        <w:rPr>
          <w:rStyle w:val="c0"/>
          <w:b/>
          <w:color w:val="000000"/>
        </w:rPr>
        <w:t>Принцип взаимосвязи игровой  и  неигровой  деятельности.</w:t>
      </w:r>
      <w:r w:rsidRPr="00A46C91">
        <w:rPr>
          <w:rStyle w:val="c0"/>
          <w:color w:val="000000"/>
        </w:rPr>
        <w:t xml:space="preserve">  Для педагогов важен перенос основного смысла игровых действий в реальный жизненный опыт детей.</w:t>
      </w:r>
    </w:p>
    <w:p w:rsidR="00A46C91" w:rsidRPr="00A46C91" w:rsidRDefault="00A46C91" w:rsidP="00EF368A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A46C91">
        <w:rPr>
          <w:rStyle w:val="c0"/>
        </w:rPr>
        <w:t xml:space="preserve"> </w:t>
      </w:r>
      <w:r w:rsidRPr="00A46C91">
        <w:rPr>
          <w:rStyle w:val="c0"/>
          <w:b/>
          <w:color w:val="000000"/>
        </w:rPr>
        <w:t>Принцип перехода от простейших игр к сложным игровым  формам.</w:t>
      </w:r>
      <w:r w:rsidRPr="00A46C91">
        <w:rPr>
          <w:color w:val="000000"/>
          <w:shd w:val="clear" w:color="auto" w:fill="FFFFFF"/>
        </w:rPr>
        <w:t xml:space="preserve"> Необходимо движение к более сложным развивающим моделям игры, которые предоставляют детям возможность самим выбирать линии поведения, которые расширяют сферу установления контактов, предоставляют возможности афишировать себя, утверждать себя, раскрывать себя.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center"/>
        <w:rPr>
          <w:b/>
          <w:sz w:val="24"/>
          <w:szCs w:val="24"/>
          <w:lang w:eastAsia="ru-RU"/>
        </w:rPr>
      </w:pPr>
      <w:r w:rsidRPr="00A46C91">
        <w:rPr>
          <w:b/>
          <w:sz w:val="24"/>
          <w:szCs w:val="24"/>
          <w:lang w:eastAsia="ru-RU"/>
        </w:rPr>
        <w:t>Механизм технологии</w:t>
      </w:r>
    </w:p>
    <w:p w:rsidR="00A46C91" w:rsidRPr="003600E6" w:rsidRDefault="00A46C91" w:rsidP="00EF368A">
      <w:pPr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 xml:space="preserve"> </w:t>
      </w:r>
      <w:r w:rsidRPr="003600E6">
        <w:rPr>
          <w:b/>
          <w:sz w:val="24"/>
          <w:szCs w:val="24"/>
          <w:lang w:eastAsia="ru-RU"/>
        </w:rPr>
        <w:t xml:space="preserve">Социальное развитие ребенка </w:t>
      </w:r>
      <w:proofErr w:type="gramStart"/>
      <w:r w:rsidRPr="003600E6">
        <w:rPr>
          <w:b/>
          <w:sz w:val="24"/>
          <w:szCs w:val="24"/>
          <w:lang w:eastAsia="ru-RU"/>
        </w:rPr>
        <w:t>через</w:t>
      </w:r>
      <w:proofErr w:type="gramEnd"/>
      <w:r w:rsidRPr="003600E6">
        <w:rPr>
          <w:b/>
          <w:sz w:val="24"/>
          <w:szCs w:val="24"/>
          <w:lang w:eastAsia="ru-RU"/>
        </w:rPr>
        <w:t xml:space="preserve">: </w:t>
      </w:r>
    </w:p>
    <w:p w:rsidR="00A46C91" w:rsidRPr="00A46C91" w:rsidRDefault="00A46C91" w:rsidP="00EF368A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>представление о</w:t>
      </w:r>
      <w:r w:rsidR="003600E6">
        <w:rPr>
          <w:sz w:val="24"/>
          <w:szCs w:val="24"/>
          <w:lang w:eastAsia="ru-RU"/>
        </w:rPr>
        <w:t>б окружающем</w:t>
      </w:r>
      <w:r w:rsidRPr="00A46C91">
        <w:rPr>
          <w:sz w:val="24"/>
          <w:szCs w:val="24"/>
          <w:lang w:eastAsia="ru-RU"/>
        </w:rPr>
        <w:t xml:space="preserve"> мире,</w:t>
      </w:r>
      <w:r w:rsidR="003600E6">
        <w:rPr>
          <w:sz w:val="24"/>
          <w:szCs w:val="24"/>
          <w:lang w:eastAsia="ru-RU"/>
        </w:rPr>
        <w:t xml:space="preserve"> событиях происходящих в близком окружении ребенка, о традициях и культурных практиках,</w:t>
      </w:r>
      <w:r w:rsidRPr="00A46C91">
        <w:rPr>
          <w:sz w:val="24"/>
          <w:szCs w:val="24"/>
          <w:lang w:eastAsia="ru-RU"/>
        </w:rPr>
        <w:t xml:space="preserve"> о себе, о людях; </w:t>
      </w:r>
    </w:p>
    <w:p w:rsidR="00A46C91" w:rsidRPr="00A46C91" w:rsidRDefault="00A46C91" w:rsidP="00EF368A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 xml:space="preserve">отношение к ним; </w:t>
      </w:r>
    </w:p>
    <w:p w:rsidR="00A46C91" w:rsidRPr="00A46C91" w:rsidRDefault="00A46C91" w:rsidP="00EF368A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>активное проявление, выражающееся в создании игрового пространства - интерпретации картины мира из различных пластилиновых элементов в зависимости от цели игры;</w:t>
      </w:r>
    </w:p>
    <w:p w:rsidR="00A46C91" w:rsidRPr="00A46C91" w:rsidRDefault="00A46C91" w:rsidP="00EF368A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>осуществление игровых действий, проигрывание различных ситуаций.</w:t>
      </w:r>
    </w:p>
    <w:p w:rsidR="00A46C91" w:rsidRPr="00A46C91" w:rsidRDefault="00A46C91" w:rsidP="00EF368A">
      <w:pPr>
        <w:pStyle w:val="c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Технология проведения игры: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b/>
          <w:sz w:val="24"/>
          <w:szCs w:val="24"/>
        </w:rPr>
        <w:t xml:space="preserve">Материал: </w:t>
      </w:r>
      <w:r w:rsidRPr="00A46C91">
        <w:rPr>
          <w:sz w:val="24"/>
          <w:szCs w:val="24"/>
        </w:rPr>
        <w:t>в качестве основного материала детям предлагается пластилин,</w:t>
      </w:r>
      <w:r w:rsidRPr="00A46C91">
        <w:rPr>
          <w:b/>
          <w:sz w:val="24"/>
          <w:szCs w:val="24"/>
        </w:rPr>
        <w:t xml:space="preserve"> </w:t>
      </w:r>
      <w:r w:rsidRPr="00A46C91">
        <w:rPr>
          <w:sz w:val="24"/>
          <w:szCs w:val="24"/>
        </w:rPr>
        <w:t xml:space="preserve">дополнительным материалом может быть по необходимости: картон, цветная бумага и предметы декорирования (бусины, пуговицы, камушки, веточки и т.д.). В качестве подставки для построек используется плотный картон, </w:t>
      </w:r>
      <w:proofErr w:type="spellStart"/>
      <w:r w:rsidRPr="00A46C91">
        <w:rPr>
          <w:sz w:val="24"/>
          <w:szCs w:val="24"/>
        </w:rPr>
        <w:t>досочки</w:t>
      </w:r>
      <w:proofErr w:type="spellEnd"/>
      <w:r w:rsidRPr="00A46C91">
        <w:rPr>
          <w:sz w:val="24"/>
          <w:szCs w:val="24"/>
        </w:rPr>
        <w:t xml:space="preserve"> для лепки или специально созданный подиум. 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Первый этап (подготовка к игре)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b/>
          <w:sz w:val="24"/>
          <w:szCs w:val="24"/>
        </w:rPr>
        <w:t xml:space="preserve">1. Организация информационного пространства для создания игрового макета: </w:t>
      </w:r>
      <w:r w:rsidRPr="00A46C91">
        <w:rPr>
          <w:sz w:val="24"/>
          <w:szCs w:val="24"/>
        </w:rPr>
        <w:t>на данном этапе педагог совместно с детьми: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 xml:space="preserve">- определяют </w:t>
      </w:r>
      <w:proofErr w:type="spellStart"/>
      <w:r w:rsidRPr="00A46C91">
        <w:rPr>
          <w:sz w:val="24"/>
          <w:szCs w:val="24"/>
        </w:rPr>
        <w:t>тему\направление</w:t>
      </w:r>
      <w:proofErr w:type="spellEnd"/>
      <w:r w:rsidRPr="00A46C91">
        <w:rPr>
          <w:sz w:val="24"/>
          <w:szCs w:val="24"/>
        </w:rPr>
        <w:t xml:space="preserve"> изучения социально-культурного </w:t>
      </w:r>
      <w:proofErr w:type="spellStart"/>
      <w:r w:rsidRPr="00A46C91">
        <w:rPr>
          <w:sz w:val="24"/>
          <w:szCs w:val="24"/>
        </w:rPr>
        <w:t>явления\наследия</w:t>
      </w:r>
      <w:proofErr w:type="spellEnd"/>
      <w:r w:rsidRPr="00A46C91">
        <w:rPr>
          <w:sz w:val="24"/>
          <w:szCs w:val="24"/>
        </w:rPr>
        <w:t xml:space="preserve">, исторического события, объекта исследования и формулируют цель создания макета; 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46C91">
        <w:rPr>
          <w:sz w:val="24"/>
          <w:szCs w:val="24"/>
        </w:rPr>
        <w:t>- подбирают информацию по изучаемому явлению: устные сообщения родителей, педагогов; теоретические, наглядные, технические источники информации;</w:t>
      </w:r>
      <w:proofErr w:type="gramEnd"/>
    </w:p>
    <w:p w:rsid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 xml:space="preserve">- обобщают полученную информацию по теме игрового макета: анализ, синтез, уточнение, обобщение полученной информации; </w:t>
      </w:r>
      <w:hyperlink r:id="rId5" w:history="1">
        <w:r w:rsidR="001F375B" w:rsidRPr="00BF6367">
          <w:rPr>
            <w:rStyle w:val="a8"/>
            <w:sz w:val="24"/>
            <w:szCs w:val="24"/>
          </w:rPr>
          <w:t>https://cloud.mail.ru/public/Tv7a/CLpwdoEvx</w:t>
        </w:r>
      </w:hyperlink>
    </w:p>
    <w:p w:rsidR="001F375B" w:rsidRPr="00A46C91" w:rsidRDefault="001F375B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2. Составление плана игровой деятельности: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 xml:space="preserve">- обсуждают игровой замысел: основы для составления игровой модели или макета, состав участников игры, распределение ролей, примерный сценарий; 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- определяют базовый набор фигур и стартовых элементов для лепки в соответствии с изучаемым феноменом;</w:t>
      </w:r>
    </w:p>
    <w:p w:rsid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- обсуждают способ лепки и детально прорабатывают образ персонажей и базовых фигур.</w:t>
      </w:r>
    </w:p>
    <w:p w:rsidR="0045537A" w:rsidRDefault="0045537A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данном этапе дополнительно могут быть </w:t>
      </w:r>
      <w:proofErr w:type="gramStart"/>
      <w:r>
        <w:rPr>
          <w:sz w:val="24"/>
          <w:szCs w:val="24"/>
        </w:rPr>
        <w:t>использованы</w:t>
      </w:r>
      <w:proofErr w:type="gramEnd"/>
      <w:r>
        <w:rPr>
          <w:sz w:val="24"/>
          <w:szCs w:val="24"/>
        </w:rPr>
        <w:t>:</w:t>
      </w:r>
    </w:p>
    <w:p w:rsidR="0045537A" w:rsidRDefault="0045537A" w:rsidP="00EF36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- педагогические методы: м</w:t>
      </w:r>
      <w:r w:rsidRPr="00A46C91">
        <w:rPr>
          <w:sz w:val="24"/>
          <w:szCs w:val="24"/>
        </w:rPr>
        <w:t>немотехника</w:t>
      </w:r>
      <w:r w:rsidR="004508EC">
        <w:rPr>
          <w:sz w:val="24"/>
          <w:szCs w:val="24"/>
        </w:rPr>
        <w:t>;</w:t>
      </w:r>
      <w:r w:rsidRPr="0045537A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A46C91">
        <w:rPr>
          <w:sz w:val="24"/>
          <w:szCs w:val="24"/>
        </w:rPr>
        <w:t>етод провокации и ям</w:t>
      </w:r>
      <w:r w:rsidR="004508EC">
        <w:rPr>
          <w:sz w:val="24"/>
          <w:szCs w:val="24"/>
        </w:rPr>
        <w:t>;</w:t>
      </w:r>
      <w:r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э</w:t>
      </w:r>
      <w:r w:rsidRPr="00A46C91">
        <w:rPr>
          <w:rFonts w:eastAsia="Times New Roman" w:cs="Times New Roman"/>
          <w:color w:val="000000"/>
          <w:sz w:val="24"/>
          <w:szCs w:val="24"/>
          <w:lang w:eastAsia="ru-RU"/>
        </w:rPr>
        <w:t>вристические беседы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610A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A46C91">
        <w:rPr>
          <w:rFonts w:eastAsia="Times New Roman" w:cs="Times New Roman"/>
          <w:color w:val="000000"/>
          <w:sz w:val="24"/>
          <w:szCs w:val="24"/>
          <w:lang w:eastAsia="ru-RU"/>
        </w:rPr>
        <w:t>остановка и решение вопросов проблемного характера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5961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A46C91">
        <w:rPr>
          <w:rFonts w:eastAsia="Times New Roman" w:cs="Times New Roman"/>
          <w:color w:val="000000"/>
          <w:sz w:val="24"/>
          <w:szCs w:val="24"/>
          <w:lang w:eastAsia="ru-RU"/>
        </w:rPr>
        <w:t>етод художественного слова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r w:rsidRPr="00A46C91">
        <w:rPr>
          <w:rFonts w:eastAsia="Times New Roman" w:cs="Times New Roman"/>
          <w:color w:val="000000"/>
          <w:sz w:val="24"/>
          <w:szCs w:val="24"/>
          <w:lang w:eastAsia="ru-RU"/>
        </w:rPr>
        <w:t>идактические игры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Pr="00A46C91">
        <w:rPr>
          <w:rFonts w:eastAsia="Times New Roman" w:cs="Times New Roman"/>
          <w:color w:val="000000"/>
          <w:sz w:val="24"/>
          <w:szCs w:val="24"/>
          <w:lang w:eastAsia="ru-RU"/>
        </w:rPr>
        <w:t>гровые, обучающие и творчески развивающие</w:t>
      </w:r>
      <w:r w:rsidRPr="00A46C91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A46C91">
        <w:rPr>
          <w:rFonts w:eastAsia="Times New Roman" w:cs="Times New Roman"/>
          <w:color w:val="000000"/>
          <w:sz w:val="24"/>
          <w:szCs w:val="24"/>
          <w:lang w:eastAsia="ru-RU"/>
        </w:rPr>
        <w:t>ситуации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59610A" w:rsidRPr="0059610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610A" w:rsidRPr="00A46C91">
        <w:rPr>
          <w:rFonts w:eastAsia="Times New Roman" w:cs="Times New Roman"/>
          <w:color w:val="000000"/>
          <w:sz w:val="24"/>
          <w:szCs w:val="24"/>
          <w:lang w:eastAsia="ru-RU"/>
        </w:rPr>
        <w:t>«Погружение» в краски, звуки, запахи и образы природы</w:t>
      </w:r>
      <w:r w:rsidR="004508E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5537A" w:rsidRDefault="00AE1CAF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</w:t>
      </w:r>
      <w:r w:rsid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едагогические формы: </w:t>
      </w:r>
      <w:r>
        <w:rPr>
          <w:sz w:val="24"/>
          <w:szCs w:val="24"/>
        </w:rPr>
        <w:t>у</w:t>
      </w:r>
      <w:r w:rsidR="0045537A" w:rsidRPr="00A46C91">
        <w:rPr>
          <w:sz w:val="24"/>
          <w:szCs w:val="24"/>
        </w:rPr>
        <w:t>тро радостных встреч</w:t>
      </w:r>
      <w:r>
        <w:rPr>
          <w:sz w:val="24"/>
          <w:szCs w:val="24"/>
        </w:rPr>
        <w:t>,</w:t>
      </w:r>
      <w:r w:rsidR="0045537A"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="0045537A" w:rsidRPr="00A46C91">
        <w:rPr>
          <w:rFonts w:eastAsia="Times New Roman" w:cs="Times New Roman"/>
          <w:color w:val="000000"/>
          <w:sz w:val="24"/>
          <w:szCs w:val="24"/>
          <w:lang w:eastAsia="ru-RU"/>
        </w:rPr>
        <w:t>луб любознательных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5537A"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45537A" w:rsidRPr="00A46C91">
        <w:rPr>
          <w:rFonts w:eastAsia="Times New Roman" w:cs="Times New Roman"/>
          <w:color w:val="000000"/>
          <w:sz w:val="24"/>
          <w:szCs w:val="24"/>
          <w:lang w:eastAsia="ru-RU"/>
        </w:rPr>
        <w:t>нтервьюирование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5537A" w:rsidRPr="004553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</w:t>
      </w:r>
      <w:r w:rsidR="0045537A" w:rsidRPr="00A46C91">
        <w:rPr>
          <w:sz w:val="24"/>
          <w:szCs w:val="24"/>
        </w:rPr>
        <w:t>кскурсии\видеоэкскурсии</w:t>
      </w:r>
      <w:proofErr w:type="spellEnd"/>
      <w:r>
        <w:rPr>
          <w:sz w:val="24"/>
          <w:szCs w:val="24"/>
        </w:rPr>
        <w:t>.</w:t>
      </w:r>
    </w:p>
    <w:p w:rsidR="0045537A" w:rsidRDefault="00AE1CAF" w:rsidP="00EF36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- п</w:t>
      </w:r>
      <w:r w:rsidR="0045537A">
        <w:rPr>
          <w:sz w:val="24"/>
          <w:szCs w:val="24"/>
        </w:rPr>
        <w:t xml:space="preserve">едагогические технологии: </w:t>
      </w:r>
      <w:r w:rsidR="0045537A" w:rsidRPr="00A46C91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информационно-коммуникационные технологии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5537A"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537A" w:rsidRPr="00A46C91">
        <w:rPr>
          <w:rFonts w:eastAsia="Times New Roman" w:cs="Times New Roman"/>
          <w:color w:val="000000"/>
          <w:sz w:val="24"/>
          <w:szCs w:val="24"/>
          <w:lang w:eastAsia="ru-RU"/>
        </w:rPr>
        <w:t>технология исследовательской деятельности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5537A" w:rsidRPr="004553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537A" w:rsidRPr="00A46C91">
        <w:rPr>
          <w:rFonts w:eastAsia="Times New Roman" w:cs="Times New Roman"/>
          <w:color w:val="000000"/>
          <w:sz w:val="24"/>
          <w:szCs w:val="24"/>
          <w:lang w:eastAsia="ru-RU"/>
        </w:rPr>
        <w:t>технология проектной деятельности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537A" w:rsidRPr="00A46C91" w:rsidRDefault="0045537A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Второй этап (проведение игры)</w:t>
      </w:r>
    </w:p>
    <w:p w:rsidR="00A46C91" w:rsidRPr="00AE1CAF" w:rsidRDefault="00A46C91" w:rsidP="00EF36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 xml:space="preserve">Создание базовых компонентов для игры. </w:t>
      </w:r>
      <w:r w:rsidRPr="00A46C91">
        <w:rPr>
          <w:sz w:val="24"/>
          <w:szCs w:val="24"/>
        </w:rPr>
        <w:t xml:space="preserve">Каждый ребенок совместно с педагогом создает пластичную интерпретацию изучаемого феномена из отдельных базовых элементов. </w:t>
      </w:r>
      <w:r w:rsidRPr="00AE1CAF">
        <w:rPr>
          <w:sz w:val="24"/>
          <w:szCs w:val="24"/>
        </w:rPr>
        <w:t>Дети не ограничены выбором цвета пластилина для создания элементов. Выбор лепки персонажей, элементов и атрибутов, а также их цветовая гамма – самостоятельное решение ребенка. Педагог на данном этапе дополняет макет более сложными элементами декора.</w:t>
      </w:r>
    </w:p>
    <w:p w:rsidR="00A46C91" w:rsidRPr="00A46C91" w:rsidRDefault="00A46C91" w:rsidP="00EF36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proofErr w:type="gramStart"/>
      <w:r w:rsidRPr="00A46C91">
        <w:rPr>
          <w:b/>
          <w:sz w:val="24"/>
          <w:szCs w:val="24"/>
        </w:rPr>
        <w:t>Создание макета социальной среды, картины мира</w:t>
      </w:r>
      <w:r w:rsidRPr="00A46C91">
        <w:rPr>
          <w:sz w:val="24"/>
          <w:szCs w:val="24"/>
        </w:rPr>
        <w:t xml:space="preserve">: улицы, реки, леса, села, города, </w:t>
      </w:r>
      <w:r w:rsidR="00AE1CAF" w:rsidRPr="00A46C91">
        <w:rPr>
          <w:sz w:val="24"/>
          <w:szCs w:val="24"/>
        </w:rPr>
        <w:t>построек,</w:t>
      </w:r>
      <w:r w:rsidRPr="00A46C91">
        <w:rPr>
          <w:sz w:val="24"/>
          <w:szCs w:val="24"/>
        </w:rPr>
        <w:t xml:space="preserve"> таких как детский сад, школа, аквариум, зоопарк и т.д. </w:t>
      </w:r>
      <w:proofErr w:type="gramEnd"/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- дети активно включаются в строи</w:t>
      </w:r>
      <w:r w:rsidR="00AE1CAF">
        <w:rPr>
          <w:sz w:val="24"/>
          <w:szCs w:val="24"/>
        </w:rPr>
        <w:t>тельство из пластилина различных</w:t>
      </w:r>
      <w:r w:rsidRPr="00A46C91">
        <w:rPr>
          <w:sz w:val="24"/>
          <w:szCs w:val="24"/>
        </w:rPr>
        <w:t xml:space="preserve"> объектов, объединяя общее пространство в единый макет. Дети постепенно переходят от самостоятельной работы по созданию своего героя или обустройства своей части игрового макета к совместной работе по обустройству социума;</w:t>
      </w:r>
    </w:p>
    <w:p w:rsid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 xml:space="preserve">- во время лепки педагог задает различные вопросы, комментирует деятельность </w:t>
      </w:r>
      <w:r w:rsidR="00AE1CAF" w:rsidRPr="00A46C91">
        <w:rPr>
          <w:sz w:val="24"/>
          <w:szCs w:val="24"/>
        </w:rPr>
        <w:t>детей,</w:t>
      </w:r>
      <w:r w:rsidRPr="00A46C91">
        <w:rPr>
          <w:sz w:val="24"/>
          <w:szCs w:val="24"/>
        </w:rPr>
        <w:t xml:space="preserve"> мотивируя тем самым деятельность детей. Дети охотно отвечают, что они лепят, зачем это элемент нужен и почему без него не </w:t>
      </w:r>
      <w:proofErr w:type="gramStart"/>
      <w:r w:rsidRPr="00A46C91">
        <w:rPr>
          <w:sz w:val="24"/>
          <w:szCs w:val="24"/>
        </w:rPr>
        <w:t>обойтись</w:t>
      </w:r>
      <w:proofErr w:type="gramEnd"/>
      <w:r w:rsidRPr="00A46C91">
        <w:rPr>
          <w:sz w:val="24"/>
          <w:szCs w:val="24"/>
        </w:rPr>
        <w:t xml:space="preserve"> в игре. Тем самым дети не просто создают совместный макет, они создают социум. Для этой стадии игры характерно переключение интереса ребенка от собственного мира на проблемы социума. Проявляются половозрастные особенности детей; </w:t>
      </w:r>
      <w:hyperlink r:id="rId6" w:history="1">
        <w:r w:rsidR="001F375B" w:rsidRPr="00BF6367">
          <w:rPr>
            <w:rStyle w:val="a8"/>
            <w:sz w:val="24"/>
            <w:szCs w:val="24"/>
          </w:rPr>
          <w:t>https://cloud.mail.ru/public/BV68/4XZfwwN71</w:t>
        </w:r>
      </w:hyperlink>
    </w:p>
    <w:p w:rsidR="001F375B" w:rsidRPr="00A46C91" w:rsidRDefault="001F375B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- педагог рассказывает о происхождении того или иного явления, предлагает еще раз обсудить макет с детьми инициируя детей на диалог.</w:t>
      </w:r>
    </w:p>
    <w:p w:rsidR="00361F3C" w:rsidRPr="00A46C91" w:rsidRDefault="00361F3C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48661" cy="1638605"/>
            <wp:effectExtent l="19050" t="0" r="8789" b="0"/>
            <wp:docPr id="1" name="Рисунок 1" descr="C:\Users\ирина\Desktop\20221116_10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21116_103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61" cy="163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3. Проведение игры: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lastRenderedPageBreak/>
        <w:t xml:space="preserve">- разыгрывание учебной ситуации с детьми в игровом макете. На этом этапе начинает проявляться </w:t>
      </w:r>
      <w:proofErr w:type="spellStart"/>
      <w:r w:rsidRPr="00A46C91">
        <w:rPr>
          <w:sz w:val="24"/>
          <w:szCs w:val="24"/>
        </w:rPr>
        <w:t>импровизированность</w:t>
      </w:r>
      <w:proofErr w:type="spellEnd"/>
      <w:r w:rsidRPr="00A46C91">
        <w:rPr>
          <w:sz w:val="24"/>
          <w:szCs w:val="24"/>
        </w:rPr>
        <w:t xml:space="preserve"> игры. Каждый ребенок самостоятельно разрабатывает свою линию поведения. Очевидной становится личная картина мира каждого ребенка. Появляются новые связи и отношения;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 xml:space="preserve">- индивидуальные игры детей с макетом. С этого момента игра с макетом становится индивидуальной. На протяжении продолжительного времени макет находится в групповом помещении, и дети играют в нем фигурками, дополняют различными на их </w:t>
      </w:r>
      <w:proofErr w:type="gramStart"/>
      <w:r w:rsidRPr="00A46C91">
        <w:rPr>
          <w:sz w:val="24"/>
          <w:szCs w:val="24"/>
        </w:rPr>
        <w:t>взгляд</w:t>
      </w:r>
      <w:proofErr w:type="gramEnd"/>
      <w:r w:rsidRPr="00A46C91">
        <w:rPr>
          <w:sz w:val="24"/>
          <w:szCs w:val="24"/>
        </w:rPr>
        <w:t xml:space="preserve"> не достающими элементами.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На протяжении работы над созданием макета каждый ребенок не просто проходит путь от создания своего индивидуального дома, зоопарка, аквариума, родной улицы, празднования народного праздника и т.д., но и буквально проживает историю созданного им творения из пластилина.</w:t>
      </w:r>
    </w:p>
    <w:p w:rsidR="00AE1CAF" w:rsidRDefault="00AE1CAF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данном этапе дополнительно могут быть </w:t>
      </w:r>
      <w:proofErr w:type="gramStart"/>
      <w:r>
        <w:rPr>
          <w:sz w:val="24"/>
          <w:szCs w:val="24"/>
        </w:rPr>
        <w:t>использованы</w:t>
      </w:r>
      <w:proofErr w:type="gramEnd"/>
      <w:r>
        <w:rPr>
          <w:sz w:val="24"/>
          <w:szCs w:val="24"/>
        </w:rPr>
        <w:t>:</w:t>
      </w:r>
    </w:p>
    <w:p w:rsidR="00AE1CAF" w:rsidRDefault="00AE1CAF" w:rsidP="00EF36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- педагогические методы: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6C91">
        <w:rPr>
          <w:sz w:val="24"/>
          <w:szCs w:val="24"/>
        </w:rPr>
        <w:t>макетирование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коллекционирование</w:t>
      </w:r>
      <w:r>
        <w:rPr>
          <w:sz w:val="24"/>
          <w:szCs w:val="24"/>
        </w:rPr>
        <w:t>,</w:t>
      </w:r>
      <w:r w:rsidRPr="00AE1CAF">
        <w:rPr>
          <w:sz w:val="24"/>
          <w:szCs w:val="24"/>
        </w:rPr>
        <w:t xml:space="preserve"> </w:t>
      </w:r>
      <w:r w:rsidRPr="00A46C91">
        <w:rPr>
          <w:sz w:val="24"/>
          <w:szCs w:val="24"/>
        </w:rPr>
        <w:t>метод символичной аналогии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 xml:space="preserve">метод </w:t>
      </w:r>
      <w:r>
        <w:rPr>
          <w:sz w:val="24"/>
          <w:szCs w:val="24"/>
        </w:rPr>
        <w:t xml:space="preserve">имитации, </w:t>
      </w:r>
      <w:r w:rsidRPr="00A46C91">
        <w:rPr>
          <w:sz w:val="24"/>
          <w:szCs w:val="24"/>
        </w:rPr>
        <w:t>обмен мнениями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метод неподготовленного диалога</w:t>
      </w:r>
      <w:r>
        <w:rPr>
          <w:sz w:val="24"/>
          <w:szCs w:val="24"/>
        </w:rPr>
        <w:t xml:space="preserve">, </w:t>
      </w:r>
      <w:proofErr w:type="spellStart"/>
      <w:r w:rsidRPr="00A46C91">
        <w:rPr>
          <w:sz w:val="24"/>
          <w:szCs w:val="24"/>
        </w:rPr>
        <w:t>рифмованние</w:t>
      </w:r>
      <w:proofErr w:type="spellEnd"/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рассуждение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речевые ситуации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пласте</w:t>
      </w:r>
      <w:r w:rsidRPr="00A46C91">
        <w:rPr>
          <w:sz w:val="24"/>
          <w:szCs w:val="24"/>
        </w:rPr>
        <w:t>линография</w:t>
      </w:r>
      <w:proofErr w:type="spellEnd"/>
      <w:r>
        <w:rPr>
          <w:sz w:val="24"/>
          <w:szCs w:val="24"/>
        </w:rPr>
        <w:t xml:space="preserve">, лепка, </w:t>
      </w:r>
      <w:r w:rsidRPr="00A46C91">
        <w:rPr>
          <w:sz w:val="24"/>
          <w:szCs w:val="24"/>
        </w:rPr>
        <w:t>конструирование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оригами</w:t>
      </w:r>
      <w:r>
        <w:rPr>
          <w:sz w:val="24"/>
          <w:szCs w:val="24"/>
        </w:rPr>
        <w:t>,</w:t>
      </w:r>
      <w:r w:rsidRPr="00AE1CAF">
        <w:rPr>
          <w:sz w:val="24"/>
          <w:szCs w:val="24"/>
        </w:rPr>
        <w:t xml:space="preserve"> </w:t>
      </w:r>
      <w:r w:rsidRPr="00A46C91">
        <w:rPr>
          <w:sz w:val="24"/>
          <w:szCs w:val="24"/>
        </w:rPr>
        <w:t>событийная игра</w:t>
      </w:r>
      <w:r>
        <w:rPr>
          <w:sz w:val="24"/>
          <w:szCs w:val="24"/>
        </w:rPr>
        <w:t>.</w:t>
      </w:r>
      <w:proofErr w:type="gramEnd"/>
    </w:p>
    <w:p w:rsidR="00AE1CAF" w:rsidRDefault="00AE1CAF" w:rsidP="00EF36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педагогические формы: </w:t>
      </w:r>
      <w:r>
        <w:rPr>
          <w:sz w:val="24"/>
          <w:szCs w:val="24"/>
        </w:rPr>
        <w:t>с</w:t>
      </w:r>
      <w:r w:rsidRPr="00A46C91">
        <w:rPr>
          <w:sz w:val="24"/>
          <w:szCs w:val="24"/>
        </w:rPr>
        <w:t>казочная лаборатория</w:t>
      </w:r>
      <w:r>
        <w:rPr>
          <w:sz w:val="24"/>
          <w:szCs w:val="24"/>
        </w:rPr>
        <w:t xml:space="preserve">, творческая </w:t>
      </w:r>
      <w:r w:rsidRPr="00A46C91">
        <w:rPr>
          <w:sz w:val="24"/>
          <w:szCs w:val="24"/>
        </w:rPr>
        <w:t>мастерская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«занятия-путешествия»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деловой театр</w:t>
      </w:r>
      <w:r>
        <w:rPr>
          <w:sz w:val="24"/>
          <w:szCs w:val="24"/>
        </w:rPr>
        <w:t>, т</w:t>
      </w:r>
      <w:r w:rsidRPr="00A46C91">
        <w:rPr>
          <w:sz w:val="24"/>
          <w:szCs w:val="24"/>
        </w:rPr>
        <w:t>ок-шоу</w:t>
      </w:r>
      <w:r>
        <w:rPr>
          <w:sz w:val="24"/>
          <w:szCs w:val="24"/>
        </w:rPr>
        <w:t>, к</w:t>
      </w:r>
      <w:r w:rsidRPr="00A46C91">
        <w:rPr>
          <w:sz w:val="24"/>
          <w:szCs w:val="24"/>
        </w:rPr>
        <w:t>оллективное дело</w:t>
      </w:r>
      <w:r>
        <w:rPr>
          <w:sz w:val="24"/>
          <w:szCs w:val="24"/>
        </w:rPr>
        <w:t>.</w:t>
      </w:r>
    </w:p>
    <w:p w:rsidR="00A46C91" w:rsidRPr="00A46C91" w:rsidRDefault="00AE1CAF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педагогические технологии: </w:t>
      </w:r>
      <w:r w:rsidRPr="00A46C91">
        <w:rPr>
          <w:sz w:val="24"/>
          <w:szCs w:val="24"/>
        </w:rPr>
        <w:t>технология проблемного обучения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информационно-коммуникативные технологии</w:t>
      </w:r>
      <w:r>
        <w:rPr>
          <w:sz w:val="24"/>
          <w:szCs w:val="24"/>
        </w:rPr>
        <w:t>,</w:t>
      </w:r>
      <w:r w:rsidRPr="00AE1CAF">
        <w:rPr>
          <w:sz w:val="24"/>
          <w:szCs w:val="24"/>
        </w:rPr>
        <w:t xml:space="preserve"> </w:t>
      </w:r>
      <w:r w:rsidRPr="00A46C91">
        <w:rPr>
          <w:sz w:val="24"/>
          <w:szCs w:val="24"/>
        </w:rPr>
        <w:t>технология развития навыков сотрудничества</w:t>
      </w:r>
    </w:p>
    <w:p w:rsidR="00AE1CAF" w:rsidRDefault="00AE1CAF" w:rsidP="00EF368A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Третий этап</w:t>
      </w:r>
      <w:proofErr w:type="gramStart"/>
      <w:r w:rsidRPr="00A46C91">
        <w:rPr>
          <w:b/>
          <w:sz w:val="24"/>
          <w:szCs w:val="24"/>
        </w:rPr>
        <w:t>.</w:t>
      </w:r>
      <w:proofErr w:type="gramEnd"/>
      <w:r w:rsidRPr="00A46C91">
        <w:rPr>
          <w:b/>
          <w:sz w:val="24"/>
          <w:szCs w:val="24"/>
        </w:rPr>
        <w:t xml:space="preserve"> (</w:t>
      </w:r>
      <w:proofErr w:type="gramStart"/>
      <w:r w:rsidRPr="00A46C91">
        <w:rPr>
          <w:b/>
          <w:sz w:val="24"/>
          <w:szCs w:val="24"/>
        </w:rPr>
        <w:t>п</w:t>
      </w:r>
      <w:proofErr w:type="gramEnd"/>
      <w:r w:rsidRPr="00A46C91">
        <w:rPr>
          <w:b/>
          <w:sz w:val="24"/>
          <w:szCs w:val="24"/>
        </w:rPr>
        <w:t>одведение итогов игры):</w:t>
      </w:r>
    </w:p>
    <w:p w:rsidR="00A46C91" w:rsidRPr="00A46C91" w:rsidRDefault="00A46C91" w:rsidP="00EF36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>Обобщение результатов игры: на данном этапе происходит рефлексия (</w:t>
      </w:r>
      <w:r w:rsidRPr="00A46C91">
        <w:rPr>
          <w:sz w:val="24"/>
          <w:szCs w:val="24"/>
        </w:rPr>
        <w:t>сами участники игры формулируют предложения по совершенствованию игровой деятельности).</w:t>
      </w:r>
    </w:p>
    <w:p w:rsidR="00A46C91" w:rsidRPr="001F375B" w:rsidRDefault="00A46C91" w:rsidP="00EF368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46C91">
        <w:rPr>
          <w:b/>
          <w:sz w:val="24"/>
          <w:szCs w:val="24"/>
        </w:rPr>
        <w:t xml:space="preserve">Представление игрового макета участникам образовательных отношений. </w:t>
      </w:r>
      <w:r w:rsidRPr="00A46C91">
        <w:rPr>
          <w:sz w:val="24"/>
          <w:szCs w:val="24"/>
          <w:lang w:eastAsia="ru-RU"/>
        </w:rPr>
        <w:t xml:space="preserve">Игровой макет дети представляют родителям, воспитанникам других групп: рассказывают об истории создания макета и фигурах, которые были использованы, подводят итоги. </w:t>
      </w:r>
      <w:hyperlink r:id="rId8" w:history="1">
        <w:r w:rsidR="001F375B" w:rsidRPr="00BF6367">
          <w:rPr>
            <w:rStyle w:val="a8"/>
            <w:sz w:val="24"/>
            <w:szCs w:val="24"/>
            <w:lang w:eastAsia="ru-RU"/>
          </w:rPr>
          <w:t>https://cloud.mail.ru/public/XD5H/mYkA6LBQ7</w:t>
        </w:r>
      </w:hyperlink>
    </w:p>
    <w:p w:rsidR="001F375B" w:rsidRPr="001F375B" w:rsidRDefault="001F375B" w:rsidP="001F375B">
      <w:pPr>
        <w:pStyle w:val="a4"/>
        <w:spacing w:after="0" w:line="240" w:lineRule="auto"/>
        <w:ind w:left="709"/>
        <w:jc w:val="both"/>
        <w:rPr>
          <w:b/>
          <w:sz w:val="24"/>
          <w:szCs w:val="24"/>
        </w:rPr>
      </w:pPr>
    </w:p>
    <w:p w:rsidR="00D24E59" w:rsidRPr="00D24E59" w:rsidRDefault="00D24E59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24E59">
        <w:rPr>
          <w:sz w:val="24"/>
          <w:szCs w:val="24"/>
        </w:rPr>
        <w:t xml:space="preserve">На данном этапе дополнительно могут быть </w:t>
      </w:r>
      <w:proofErr w:type="gramStart"/>
      <w:r w:rsidRPr="00D24E59">
        <w:rPr>
          <w:sz w:val="24"/>
          <w:szCs w:val="24"/>
        </w:rPr>
        <w:t>использованы</w:t>
      </w:r>
      <w:proofErr w:type="gramEnd"/>
      <w:r w:rsidRPr="00D24E59">
        <w:rPr>
          <w:sz w:val="24"/>
          <w:szCs w:val="24"/>
        </w:rPr>
        <w:t>:</w:t>
      </w:r>
    </w:p>
    <w:p w:rsidR="00D24E59" w:rsidRPr="00D24E59" w:rsidRDefault="00D24E59" w:rsidP="00EF36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4E59">
        <w:rPr>
          <w:sz w:val="24"/>
          <w:szCs w:val="24"/>
        </w:rPr>
        <w:t>- педагогические методы:</w:t>
      </w:r>
      <w:r w:rsidRPr="00D24E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46C91">
        <w:rPr>
          <w:sz w:val="24"/>
          <w:szCs w:val="24"/>
        </w:rPr>
        <w:t>устный журнал</w:t>
      </w:r>
      <w:r>
        <w:rPr>
          <w:sz w:val="24"/>
          <w:szCs w:val="24"/>
        </w:rPr>
        <w:t xml:space="preserve">, </w:t>
      </w:r>
      <w:r w:rsidRPr="00A46C91">
        <w:rPr>
          <w:sz w:val="24"/>
          <w:szCs w:val="24"/>
        </w:rPr>
        <w:t>альбом неожиданных решений</w:t>
      </w:r>
      <w:r>
        <w:rPr>
          <w:sz w:val="24"/>
          <w:szCs w:val="24"/>
        </w:rPr>
        <w:t>, р</w:t>
      </w:r>
      <w:r w:rsidRPr="00A46C91">
        <w:rPr>
          <w:sz w:val="24"/>
          <w:szCs w:val="24"/>
        </w:rPr>
        <w:t>ефлексивный круг</w:t>
      </w:r>
      <w:r>
        <w:rPr>
          <w:sz w:val="24"/>
          <w:szCs w:val="24"/>
        </w:rPr>
        <w:t>.</w:t>
      </w:r>
    </w:p>
    <w:p w:rsidR="00D24E59" w:rsidRPr="00D24E59" w:rsidRDefault="00D24E59" w:rsidP="00EF368A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24E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педагогические формы: </w:t>
      </w:r>
      <w:r w:rsidRPr="00A46C91">
        <w:rPr>
          <w:sz w:val="24"/>
          <w:szCs w:val="24"/>
        </w:rPr>
        <w:t>клуб любознательных</w:t>
      </w:r>
      <w:r>
        <w:rPr>
          <w:sz w:val="24"/>
          <w:szCs w:val="24"/>
        </w:rPr>
        <w:t>,</w:t>
      </w:r>
      <w:r w:rsidRPr="00D24E59">
        <w:rPr>
          <w:sz w:val="24"/>
          <w:szCs w:val="24"/>
        </w:rPr>
        <w:t xml:space="preserve"> </w:t>
      </w:r>
      <w:r w:rsidRPr="00A46C91">
        <w:rPr>
          <w:sz w:val="24"/>
          <w:szCs w:val="24"/>
        </w:rPr>
        <w:t xml:space="preserve">детская журналистика (выпуск новостей, </w:t>
      </w:r>
      <w:proofErr w:type="spellStart"/>
      <w:r w:rsidRPr="00A46C91">
        <w:rPr>
          <w:sz w:val="24"/>
          <w:szCs w:val="24"/>
        </w:rPr>
        <w:t>радиоэфир</w:t>
      </w:r>
      <w:proofErr w:type="spellEnd"/>
      <w:r w:rsidRPr="00A46C9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24E59" w:rsidRPr="00D24E59" w:rsidRDefault="00D24E59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24E59">
        <w:rPr>
          <w:sz w:val="24"/>
          <w:szCs w:val="24"/>
        </w:rPr>
        <w:t>- педагогические технологии: технология проблемного обучения, информационно-коммуникативные технологии, технология развития навыков сотрудничества</w:t>
      </w:r>
    </w:p>
    <w:p w:rsidR="00D24E59" w:rsidRPr="00A46C91" w:rsidRDefault="00D24E59" w:rsidP="00EF368A">
      <w:pPr>
        <w:pStyle w:val="a4"/>
        <w:spacing w:after="0" w:line="240" w:lineRule="auto"/>
        <w:ind w:left="426" w:firstLine="709"/>
        <w:jc w:val="both"/>
        <w:rPr>
          <w:b/>
          <w:sz w:val="24"/>
          <w:szCs w:val="24"/>
        </w:rPr>
      </w:pP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 xml:space="preserve">Игровая педагогическая технология «Пластилиновый мир» может быть использована в коррекционном процессе с детьми старшего дошкольного возраста по коррекции тяжелых нарушений речи и коррекции процессов социализации, так как имеет коррекционные возможности в сфере социально-коммуникативного развития детей: </w:t>
      </w:r>
    </w:p>
    <w:p w:rsidR="00A46C91" w:rsidRPr="00A46C91" w:rsidRDefault="00A46C91" w:rsidP="00EF368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  <w:lang w:eastAsia="ru-RU"/>
        </w:rPr>
        <w:t xml:space="preserve">Отталкиваясь от заданных форм, дети выстраивают свои миры, свои отношения и перспективы. Связи и отношения, в которые ребенок вступает, выстраивая свой мир, оказывается отражением его социальных установок и устремлений. Созданные пластилиновые картины мира показывают педагогам-психологам сложную картину внутреннего мира ребенка и позволяют непринуждённо скорректировать/сформировать </w:t>
      </w:r>
      <w:r w:rsidRPr="00A46C91">
        <w:rPr>
          <w:sz w:val="24"/>
          <w:szCs w:val="24"/>
        </w:rPr>
        <w:t>качества психики и личности ребенка, а так же: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A46C91">
        <w:rPr>
          <w:sz w:val="24"/>
          <w:szCs w:val="24"/>
        </w:rPr>
        <w:t>-  м</w:t>
      </w:r>
      <w:r w:rsidRPr="00A46C91">
        <w:rPr>
          <w:rFonts w:cs="Times New Roman"/>
          <w:color w:val="000000"/>
          <w:sz w:val="24"/>
          <w:szCs w:val="24"/>
        </w:rPr>
        <w:t>оделировать систему социальных отношений ребенка в наглядно-действенной форме в особых игровых условиях;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A46C91">
        <w:rPr>
          <w:rFonts w:cs="Times New Roman"/>
          <w:color w:val="000000"/>
          <w:sz w:val="24"/>
          <w:szCs w:val="24"/>
        </w:rPr>
        <w:lastRenderedPageBreak/>
        <w:t xml:space="preserve">- корректировать позиции ребенка в направлении преодоления познавательного и личностного эгоцентризма и последовательной </w:t>
      </w:r>
      <w:proofErr w:type="spellStart"/>
      <w:r w:rsidRPr="00A46C91">
        <w:rPr>
          <w:rFonts w:cs="Times New Roman"/>
          <w:color w:val="000000"/>
          <w:sz w:val="24"/>
          <w:szCs w:val="24"/>
        </w:rPr>
        <w:t>децентрации</w:t>
      </w:r>
      <w:proofErr w:type="spellEnd"/>
      <w:r w:rsidRPr="00A46C91">
        <w:rPr>
          <w:rFonts w:cs="Times New Roman"/>
          <w:color w:val="000000"/>
          <w:sz w:val="24"/>
          <w:szCs w:val="24"/>
        </w:rPr>
        <w:t>, благодаря чему происходит осознание собственного "Я" в игре и возрастает мера социальной компетентности и способности к разрешению проблемных ситуаций;</w:t>
      </w:r>
      <w:proofErr w:type="gramEnd"/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A46C91">
        <w:rPr>
          <w:rFonts w:cs="Times New Roman"/>
          <w:color w:val="000000"/>
          <w:sz w:val="24"/>
          <w:szCs w:val="24"/>
        </w:rPr>
        <w:t xml:space="preserve">- формировать (наряду с </w:t>
      </w:r>
      <w:proofErr w:type="gramStart"/>
      <w:r w:rsidRPr="00A46C91">
        <w:rPr>
          <w:rFonts w:cs="Times New Roman"/>
          <w:color w:val="000000"/>
          <w:sz w:val="24"/>
          <w:szCs w:val="24"/>
        </w:rPr>
        <w:t>игровыми</w:t>
      </w:r>
      <w:proofErr w:type="gramEnd"/>
      <w:r w:rsidRPr="00A46C91">
        <w:rPr>
          <w:rFonts w:cs="Times New Roman"/>
          <w:color w:val="000000"/>
          <w:sz w:val="24"/>
          <w:szCs w:val="24"/>
        </w:rPr>
        <w:t>) реальные отношения как равноправные партнерские отношения сотрудничества и кооперации между ребенком и сверстником, обеспечивающие возможность позитивного личностного развития;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A46C91">
        <w:rPr>
          <w:rFonts w:cs="Times New Roman"/>
          <w:color w:val="000000"/>
          <w:sz w:val="24"/>
          <w:szCs w:val="24"/>
        </w:rPr>
        <w:t xml:space="preserve">- организовать поэтапную отработку в игре новых, более адекватных способов ориентировки ребенка в проблемных ситуациях, их </w:t>
      </w:r>
      <w:proofErr w:type="spellStart"/>
      <w:r w:rsidRPr="00A46C91">
        <w:rPr>
          <w:rFonts w:cs="Times New Roman"/>
          <w:color w:val="000000"/>
          <w:sz w:val="24"/>
          <w:szCs w:val="24"/>
        </w:rPr>
        <w:t>интериоризации</w:t>
      </w:r>
      <w:proofErr w:type="spellEnd"/>
      <w:r w:rsidRPr="00A46C91">
        <w:rPr>
          <w:rFonts w:cs="Times New Roman"/>
          <w:color w:val="000000"/>
          <w:sz w:val="24"/>
          <w:szCs w:val="24"/>
        </w:rPr>
        <w:t xml:space="preserve"> и усвоение;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A46C91">
        <w:rPr>
          <w:rFonts w:cs="Times New Roman"/>
          <w:color w:val="000000"/>
          <w:sz w:val="24"/>
          <w:szCs w:val="24"/>
        </w:rPr>
        <w:t>- организовать ориентировку ребенка на выделение переживаемых им эмоциональных состояний и обеспечение их осознания благодаря вербализации и соответственно осознанию смысла проблемной ситуации, формирование ее новых значений;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4"/>
          <w:szCs w:val="24"/>
        </w:rPr>
      </w:pPr>
      <w:r w:rsidRPr="00A46C91">
        <w:rPr>
          <w:rFonts w:cs="Times New Roman"/>
          <w:color w:val="000000"/>
          <w:sz w:val="24"/>
          <w:szCs w:val="24"/>
        </w:rPr>
        <w:t>-  формировать способности ребенка к произвольной регуляции деятельности на основе подчинения поведения системе правил, регулирующих выполнение роли и правил, а также поведение в социуме.</w:t>
      </w:r>
    </w:p>
    <w:p w:rsidR="00A46C91" w:rsidRPr="00A46C91" w:rsidRDefault="00A46C91" w:rsidP="00EF368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A46C91">
        <w:rPr>
          <w:sz w:val="24"/>
          <w:szCs w:val="24"/>
        </w:rPr>
        <w:t xml:space="preserve">В создании ребенком образа из пластилина особенно велика роль слова. Речь помогает ребенку выявить его мысли, чувства, согласовывать свои действия. Развитие целенаправленности связано с речевым развитием, с возрастающей способностью облекать в свои слова замыслы. В ходе игры ребенок вслух разговаривает со сверстниками, либо с игрушками, а также подражает звукам (гудок парохода, рев мотора) и голосам зверей (лай собаки, ржание лошади). 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Педагог во время игры много разговаривает с детьми, в результате этого даже у не говорящего ребенка возникает потребность в речевом общении (спросить о чем-то, сообщить что-то). Педагог побуждает детей к вопросам по поводу той или иной пластилиновой игрушки, таким образом, развивая их речевую активность. Воспроизведение в игре отдельных сторон окружающей действительности требует активного применения вербальных средств: для обозначения предметов, действий и отношений.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Использование технологии в коррекционном процессе позволяет педагогу (учителю-логопеду) в игровой форме развивать у детей: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>- связную речь:</w:t>
      </w:r>
      <w:r w:rsidRPr="00A46C91">
        <w:rPr>
          <w:color w:val="000000"/>
          <w:sz w:val="24"/>
          <w:szCs w:val="24"/>
          <w:shd w:val="clear" w:color="auto" w:fill="FFFFFF"/>
        </w:rPr>
        <w:t xml:space="preserve"> игра способствует формированию связной речи, так как в процессе игры дети накапливают необходимый запас слов, приобретают умение выражать свои мысли наиболее полно и связно, учатся правильно использовать в своей речи грамматические формы;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A46C91">
        <w:rPr>
          <w:sz w:val="24"/>
          <w:szCs w:val="24"/>
        </w:rPr>
        <w:t>- активный и пассивный словарь:</w:t>
      </w:r>
      <w:r w:rsidRPr="00A46C91">
        <w:rPr>
          <w:color w:val="000000"/>
          <w:sz w:val="24"/>
          <w:szCs w:val="24"/>
          <w:shd w:val="clear" w:color="auto" w:fill="FFFFFF"/>
        </w:rPr>
        <w:t xml:space="preserve"> в процессе игровых действий с пластилиновыми героями происходит обогащение словарного запаса детей, как путём накопления новых слов, являющихся различными частями речи, так и за счёт развития умения активно пользоваться различными способами словообразования; дальнейшим развитием и совершенствованием грамматического оформления связной речи путём овладения детьми словосочетаниями, связью слов в предложении;</w:t>
      </w:r>
      <w:proofErr w:type="gramEnd"/>
      <w:r w:rsidRPr="00A46C91">
        <w:rPr>
          <w:color w:val="000000"/>
          <w:sz w:val="24"/>
          <w:szCs w:val="24"/>
          <w:shd w:val="clear" w:color="auto" w:fill="FFFFFF"/>
        </w:rPr>
        <w:t xml:space="preserve"> установлением связности и последовательности высказываний;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rFonts w:cs="Times New Roman"/>
          <w:sz w:val="24"/>
          <w:szCs w:val="24"/>
        </w:rPr>
        <w:t>- грамматический строй речи:</w:t>
      </w:r>
      <w:r w:rsidRPr="00A46C91">
        <w:rPr>
          <w:rFonts w:cs="Times New Roman"/>
          <w:color w:val="000000"/>
          <w:sz w:val="24"/>
          <w:szCs w:val="24"/>
          <w:shd w:val="clear" w:color="auto" w:fill="FFFFFF"/>
        </w:rPr>
        <w:t xml:space="preserve"> в процессе пластилиновой игры ребенок накапливает необходимый запас слов, постепенно овладевает способами выражения в слове определённого содержания, приобретая в конечном итоге </w:t>
      </w:r>
      <w:proofErr w:type="gramStart"/>
      <w:r w:rsidRPr="00A46C91">
        <w:rPr>
          <w:rFonts w:cs="Times New Roman"/>
          <w:color w:val="000000"/>
          <w:sz w:val="24"/>
          <w:szCs w:val="24"/>
          <w:shd w:val="clear" w:color="auto" w:fill="FFFFFF"/>
        </w:rPr>
        <w:t>умение</w:t>
      </w:r>
      <w:proofErr w:type="gramEnd"/>
      <w:r w:rsidRPr="00A46C91">
        <w:rPr>
          <w:rFonts w:cs="Times New Roman"/>
          <w:color w:val="000000"/>
          <w:sz w:val="24"/>
          <w:szCs w:val="24"/>
          <w:shd w:val="clear" w:color="auto" w:fill="FFFFFF"/>
        </w:rPr>
        <w:t xml:space="preserve"> выражать свои мысли более точно и полно, простыми и распространёнными предложениями, правильно использовать грамматические формы рода, числа, падежа;</w:t>
      </w:r>
    </w:p>
    <w:p w:rsidR="00A46C91" w:rsidRP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46C91">
        <w:rPr>
          <w:sz w:val="24"/>
          <w:szCs w:val="24"/>
        </w:rPr>
        <w:t xml:space="preserve">- фонетико-фонематические процессы: в процессе игры с различными фигурами пластилинового мира постепенно осуществляется  </w:t>
      </w:r>
      <w:r w:rsidRPr="00A46C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C91">
        <w:rPr>
          <w:sz w:val="24"/>
          <w:szCs w:val="24"/>
        </w:rPr>
        <w:t>устранение недостатков звукопроизношения; развитие фонематического восприятия, фонематических представлений;</w:t>
      </w:r>
      <w:r w:rsidRPr="00A46C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C91">
        <w:rPr>
          <w:sz w:val="24"/>
          <w:szCs w:val="24"/>
        </w:rPr>
        <w:t xml:space="preserve">закрепление уровня фонематического анализа и синтеза, и постепенное </w:t>
      </w:r>
      <w:r w:rsidRPr="00A46C91">
        <w:rPr>
          <w:sz w:val="24"/>
          <w:szCs w:val="24"/>
        </w:rPr>
        <w:lastRenderedPageBreak/>
        <w:t>подведение к устойчивому автоматизированному навыку;</w:t>
      </w:r>
      <w:r w:rsidRPr="00A46C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6C91">
        <w:rPr>
          <w:sz w:val="24"/>
          <w:szCs w:val="24"/>
        </w:rPr>
        <w:t>развитие умения различать и сопоставлять систему дифференциальных (акустико-артикуляционных) признаков звуков;</w:t>
      </w:r>
    </w:p>
    <w:p w:rsidR="00A46C91" w:rsidRDefault="00A46C91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24E59">
        <w:rPr>
          <w:sz w:val="24"/>
          <w:szCs w:val="24"/>
        </w:rPr>
        <w:t>- звукопроизношение: Артикуляционная гимнастика является неотъемлемой частью игровых действий ребенка в игровом пространстве «Пластилинового мира». В процессе устранения дефектов звукопроизношения придается большое значение развитию четких представлений с помощью обыгрывания и озвучивания игровых персонажей о звуковом составе слова, умению выделить звуки из слова, определить место этих звуков, уточнению смыслоразличительной функции фонемы.</w:t>
      </w:r>
    </w:p>
    <w:p w:rsidR="00EF368A" w:rsidRPr="00D24E59" w:rsidRDefault="00EF368A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9610A" w:rsidRDefault="0059610A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59610A" w:rsidRDefault="0059610A" w:rsidP="00EF368A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sectPr w:rsidR="0059610A" w:rsidSect="00DD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7E5"/>
    <w:multiLevelType w:val="hybridMultilevel"/>
    <w:tmpl w:val="B0B6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701"/>
    <w:multiLevelType w:val="hybridMultilevel"/>
    <w:tmpl w:val="C0ECCDC8"/>
    <w:lvl w:ilvl="0" w:tplc="F4A88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2635"/>
    <w:multiLevelType w:val="hybridMultilevel"/>
    <w:tmpl w:val="220EF506"/>
    <w:lvl w:ilvl="0" w:tplc="74E26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009"/>
    <w:multiLevelType w:val="hybridMultilevel"/>
    <w:tmpl w:val="6A580A0C"/>
    <w:lvl w:ilvl="0" w:tplc="98EAB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7B046B"/>
    <w:multiLevelType w:val="hybridMultilevel"/>
    <w:tmpl w:val="E99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C56D1"/>
    <w:multiLevelType w:val="hybridMultilevel"/>
    <w:tmpl w:val="B4B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A46C91"/>
    <w:rsid w:val="00120247"/>
    <w:rsid w:val="0019655D"/>
    <w:rsid w:val="001F375B"/>
    <w:rsid w:val="003600E6"/>
    <w:rsid w:val="00361F3C"/>
    <w:rsid w:val="004508EC"/>
    <w:rsid w:val="0045537A"/>
    <w:rsid w:val="0059610A"/>
    <w:rsid w:val="00A46C91"/>
    <w:rsid w:val="00AE1CAF"/>
    <w:rsid w:val="00B16913"/>
    <w:rsid w:val="00D24E59"/>
    <w:rsid w:val="00DD2A81"/>
    <w:rsid w:val="00DF6283"/>
    <w:rsid w:val="00E653D1"/>
    <w:rsid w:val="00ED5A99"/>
    <w:rsid w:val="00EF368A"/>
    <w:rsid w:val="00FB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91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C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46C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C91"/>
  </w:style>
  <w:style w:type="paragraph" w:customStyle="1" w:styleId="c3">
    <w:name w:val="c3"/>
    <w:basedOn w:val="a"/>
    <w:rsid w:val="00A46C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C91"/>
    <w:pPr>
      <w:ind w:left="720"/>
      <w:contextualSpacing/>
    </w:pPr>
  </w:style>
  <w:style w:type="table" w:styleId="a5">
    <w:name w:val="Table Grid"/>
    <w:basedOn w:val="a1"/>
    <w:uiPriority w:val="39"/>
    <w:rsid w:val="00A46C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F3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D5H/mYkA6LBQ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BV68/4XZfwwN71" TargetMode="External"/><Relationship Id="rId5" Type="http://schemas.openxmlformats.org/officeDocument/2006/relationships/hyperlink" Target="https://cloud.mail.ru/public/Tv7a/CLpwdoEv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2023-03-28T04:58:00Z</dcterms:created>
  <dcterms:modified xsi:type="dcterms:W3CDTF">2023-03-28T06:48:00Z</dcterms:modified>
</cp:coreProperties>
</file>