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sz w:val="24"/>
          <w:szCs w:val="24"/>
        </w:rPr>
        <w:t>Методическая разработка к Всероссийскому конкурсу</w:t>
      </w: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sz w:val="24"/>
          <w:szCs w:val="24"/>
        </w:rPr>
        <w:t>«Эффективные практики дошкольного образования</w:t>
      </w:r>
      <w:r>
        <w:rPr>
          <w:sz w:val="24"/>
          <w:szCs w:val="24"/>
        </w:rPr>
        <w:t>»</w:t>
      </w: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sz w:val="24"/>
          <w:szCs w:val="24"/>
        </w:rPr>
        <w:t>Выполнила воспитатель МАДОУ №208 г. Хабаровска</w:t>
      </w: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sz w:val="24"/>
          <w:szCs w:val="24"/>
        </w:rPr>
        <w:t>Лымарь Светлана Викторовна</w:t>
      </w: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</w:p>
    <w:p w:rsidR="0037476D" w:rsidRPr="00810AA4" w:rsidRDefault="0037476D" w:rsidP="0037476D">
      <w:pPr>
        <w:spacing w:line="240" w:lineRule="auto"/>
        <w:jc w:val="center"/>
        <w:rPr>
          <w:b/>
          <w:sz w:val="24"/>
          <w:szCs w:val="24"/>
        </w:rPr>
      </w:pPr>
      <w:r w:rsidRPr="004553D0">
        <w:rPr>
          <w:sz w:val="24"/>
          <w:szCs w:val="24"/>
        </w:rPr>
        <w:t xml:space="preserve">Тема: </w:t>
      </w:r>
      <w:r w:rsidRPr="00810AA4">
        <w:rPr>
          <w:b/>
          <w:sz w:val="24"/>
          <w:szCs w:val="24"/>
        </w:rPr>
        <w:t>«Организация познавательно - исследовательской деятельности дошкольников в проекте «Чудесные свойства магнита».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           В Федеральной образовательной программе (ФОП) дошкольного образования, указано, что одной из форм, которые использует педагог для реализации Программы, является познавательно-исследовательская деятельность и экспериментирование. Данный вид деятельности успешно реализуется непосредственно в проектах. 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            Именно в проектной деятельности ребёнок выступает как своеобразный исследователь, в ходе такой деятельности дети знакомятся с различными предметами и явлениями окружающего мира, учатся анализировать информацию, формулировать свои мысли и высказывать свои предположения, делать свои выводы, умозаключения.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            Поэтому проектная деятельность стала одним из ключевых компонентов образовательного процесса в соответствии с Федеральной программой, являясь еще более значимой и востребованной методикой в работе педагогов с дошкольниками. 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            Данный подход активно применяю в работе с детьми по познавательному развитию, помогая им развивать творческое мышление, умение решать проблемы и работать в команде. В своей группе я организую познавательно-исследовательскую деятельность и экспериментирование в проектах различной тематики и сегодня предлагаю вашему вниманию проект «Чудесные свойства магнита».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             В начале года я внесла в группу магнитный конструктор, который очень заинтересовал детей. Собирая фигуры, ребята обратили внимание на то, что иногда детали конструктора как будто отталкиваются друг от друга и у них, конечно, появились вопросы: почему это происходит? Увидев их интерес, решила раскрыть ребятам секрет: какие тайны хранит в себе этот металл, познакомить детей со свойствами магнитов, подробнее рассказать об их использовании в жизни человека. Вот что у нас получилось…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             Паспорт проекта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Вид проекта:  Познавательно - исследовательский 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Продолжительность: длительный.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Участники: воспитанники подготовительной группы, воспитатель, родители.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Возраст детей: 6 -7  лет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Форма проведения: групповая.</w:t>
      </w:r>
    </w:p>
    <w:p w:rsidR="0037476D" w:rsidRPr="004553D0" w:rsidRDefault="0037476D" w:rsidP="0037476D">
      <w:pPr>
        <w:spacing w:line="240" w:lineRule="auto"/>
        <w:ind w:firstLine="993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Определила цель проекта: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Развитие познавательных и исследовательских способностей детей через знакомство со свойствами магнита.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              Поставила задачи: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-   формировать представления о магните и его свойствах 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- расширять собственный познавательный опыт в обобщённом виде с помощью наглядных средств: схем, символов.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-   стимулировать самостоятельное формулирование выводов.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lastRenderedPageBreak/>
        <w:t>-  способствовать умению применять полученные знания и умения на практике и в самостоятельной активной деятельности.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- отражать знания, полученные опытным путем в различных видах деятельности (изобразительной, театрализованной, игровой).</w:t>
      </w:r>
    </w:p>
    <w:p w:rsidR="0037476D" w:rsidRPr="004553D0" w:rsidRDefault="0037476D" w:rsidP="0037476D">
      <w:pPr>
        <w:spacing w:line="240" w:lineRule="auto"/>
        <w:ind w:firstLine="993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На </w:t>
      </w:r>
      <w:r w:rsidRPr="00DF1F47">
        <w:rPr>
          <w:b/>
          <w:sz w:val="24"/>
          <w:szCs w:val="24"/>
        </w:rPr>
        <w:t>подготовительном этапе</w:t>
      </w:r>
      <w:r w:rsidRPr="004553D0">
        <w:rPr>
          <w:sz w:val="24"/>
          <w:szCs w:val="24"/>
        </w:rPr>
        <w:t xml:space="preserve"> была запланирована работа по разработке перспективного плана работы с детьми, подбору методической литературы, видеоматериалов, стихов, рассказов, легенд, иллюстраций, дидактического и практического материала, игр с магнитами, а также оформление уголка экспериментирования.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              В </w:t>
      </w:r>
      <w:r w:rsidRPr="00DF1F47">
        <w:rPr>
          <w:b/>
          <w:sz w:val="24"/>
          <w:szCs w:val="24"/>
        </w:rPr>
        <w:t>основном этапе</w:t>
      </w:r>
      <w:r w:rsidRPr="004553D0">
        <w:rPr>
          <w:sz w:val="24"/>
          <w:szCs w:val="24"/>
        </w:rPr>
        <w:t xml:space="preserve"> работу по проекту распределила на 4 недели: 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4553D0">
        <w:rPr>
          <w:sz w:val="24"/>
          <w:szCs w:val="24"/>
        </w:rPr>
        <w:t xml:space="preserve">На </w:t>
      </w:r>
      <w:r w:rsidRPr="00DF1F47">
        <w:rPr>
          <w:i/>
          <w:sz w:val="24"/>
          <w:szCs w:val="24"/>
        </w:rPr>
        <w:t>1 неделе</w:t>
      </w:r>
      <w:r w:rsidRPr="004553D0">
        <w:rPr>
          <w:sz w:val="24"/>
          <w:szCs w:val="24"/>
        </w:rPr>
        <w:t xml:space="preserve"> познакомила детей с понятием «магнит», что это такое, рассказала легенду о происхождении магнита, посмотрели мультфильмы из серии «Лунтик», «Фиксики», «Смешарики»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             Рассматривали иллюстрации в энциклопедии.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Разучили стихотворение Олеси Емельяновой «Магнит»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4553D0">
        <w:rPr>
          <w:sz w:val="24"/>
          <w:szCs w:val="24"/>
        </w:rPr>
        <w:t xml:space="preserve">На </w:t>
      </w:r>
      <w:r w:rsidRPr="00DF1F47">
        <w:rPr>
          <w:i/>
          <w:sz w:val="24"/>
          <w:szCs w:val="24"/>
        </w:rPr>
        <w:t>следующей неделе</w:t>
      </w:r>
      <w:r w:rsidRPr="004553D0">
        <w:rPr>
          <w:sz w:val="24"/>
          <w:szCs w:val="24"/>
        </w:rPr>
        <w:t xml:space="preserve"> начали знакомство со свойствами магнитов.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             На </w:t>
      </w:r>
      <w:r w:rsidRPr="00DF1F47">
        <w:rPr>
          <w:i/>
          <w:sz w:val="24"/>
          <w:szCs w:val="24"/>
        </w:rPr>
        <w:t>3 неделе</w:t>
      </w:r>
      <w:r w:rsidRPr="004553D0">
        <w:rPr>
          <w:sz w:val="24"/>
          <w:szCs w:val="24"/>
        </w:rPr>
        <w:t xml:space="preserve"> изучили применение магнита в различных областях жизнедеятельности человека. 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4553D0">
        <w:rPr>
          <w:sz w:val="24"/>
          <w:szCs w:val="24"/>
        </w:rPr>
        <w:t>Искали металлические предметы в группе, на участке, дома.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4553D0">
        <w:rPr>
          <w:sz w:val="24"/>
          <w:szCs w:val="24"/>
        </w:rPr>
        <w:t xml:space="preserve">На </w:t>
      </w:r>
      <w:r w:rsidRPr="00DF1F47">
        <w:rPr>
          <w:i/>
          <w:sz w:val="24"/>
          <w:szCs w:val="24"/>
        </w:rPr>
        <w:t>4 неделе</w:t>
      </w:r>
      <w:r w:rsidRPr="004553D0">
        <w:rPr>
          <w:sz w:val="24"/>
          <w:szCs w:val="24"/>
        </w:rPr>
        <w:t xml:space="preserve"> занимались творчеством с применением магнитов, придумывали фокусы, изготавливали магнитный театр и настольные игры.</w:t>
      </w:r>
    </w:p>
    <w:p w:rsidR="0037476D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            </w:t>
      </w:r>
    </w:p>
    <w:p w:rsidR="0037476D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 </w:t>
      </w:r>
      <w:r w:rsidRPr="00810AA4">
        <w:rPr>
          <w:i/>
          <w:sz w:val="24"/>
          <w:szCs w:val="24"/>
        </w:rPr>
        <w:t>А теперь подробнее</w:t>
      </w:r>
      <w:r>
        <w:rPr>
          <w:sz w:val="24"/>
          <w:szCs w:val="24"/>
        </w:rPr>
        <w:t>:</w:t>
      </w:r>
    </w:p>
    <w:p w:rsidR="0037476D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sz w:val="24"/>
          <w:szCs w:val="24"/>
        </w:rPr>
        <w:t>При проведении опыта мы выясняли, что магнит притягивает только металлические предметы. Путем проб и ошибок…</w:t>
      </w: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3B2DDFCD" wp14:editId="69EF8127">
            <wp:extent cx="4073169" cy="3648075"/>
            <wp:effectExtent l="133350" t="114300" r="137160" b="1619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228" cy="3655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53D0">
        <w:rPr>
          <w:sz w:val="24"/>
          <w:szCs w:val="24"/>
        </w:rPr>
        <w:t>.</w:t>
      </w: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sz w:val="24"/>
          <w:szCs w:val="24"/>
        </w:rPr>
        <w:lastRenderedPageBreak/>
        <w:t>В опыте «Поможем Золушке» узнали, что магнит действует через крупу, что с его помощью гораздо проще и быстрее найти металлические предметы в крупе.</w:t>
      </w:r>
      <w:r w:rsidRPr="004553D0">
        <w:rPr>
          <w:noProof/>
          <w:sz w:val="24"/>
          <w:szCs w:val="24"/>
          <w:lang w:eastAsia="ru-RU"/>
        </w:rPr>
        <w:t xml:space="preserve"> </w:t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243AB286" wp14:editId="7ADF9418">
            <wp:extent cx="2933065" cy="2533779"/>
            <wp:effectExtent l="133350" t="114300" r="133985" b="17145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068" cy="2541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sz w:val="24"/>
          <w:szCs w:val="24"/>
        </w:rPr>
        <w:t>Далее узнали, действует ли магнит через ткань.</w:t>
      </w:r>
      <w:r w:rsidRPr="004553D0">
        <w:rPr>
          <w:noProof/>
          <w:sz w:val="24"/>
          <w:szCs w:val="24"/>
          <w:lang w:eastAsia="ru-RU"/>
        </w:rPr>
        <w:t xml:space="preserve"> </w:t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6E415F9E" wp14:editId="5CFE16D3">
            <wp:extent cx="4062148" cy="2571750"/>
            <wp:effectExtent l="133350" t="133350" r="147955" b="1714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070" cy="2583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sz w:val="24"/>
          <w:szCs w:val="24"/>
        </w:rPr>
        <w:t>А в опыте «Достань предмет из стакана с водой, не замочив рук», выяснили, что магнит работает и через стекло, и через воду.</w:t>
      </w:r>
      <w:r w:rsidRPr="004553D0">
        <w:rPr>
          <w:noProof/>
          <w:sz w:val="24"/>
          <w:szCs w:val="24"/>
          <w:lang w:eastAsia="ru-RU"/>
        </w:rPr>
        <w:t xml:space="preserve"> </w:t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1ABE822F" wp14:editId="1994FD46">
            <wp:extent cx="3692178" cy="2647950"/>
            <wp:effectExtent l="133350" t="114300" r="156210" b="17145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548" cy="2662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76D" w:rsidRPr="004553D0" w:rsidRDefault="0037476D" w:rsidP="0037476D">
      <w:pPr>
        <w:spacing w:line="240" w:lineRule="auto"/>
        <w:rPr>
          <w:sz w:val="24"/>
          <w:szCs w:val="24"/>
        </w:rPr>
      </w:pPr>
      <w:r w:rsidRPr="004553D0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3C522C0" wp14:editId="3CD2DBB1">
            <wp:simplePos x="0" y="0"/>
            <wp:positionH relativeFrom="column">
              <wp:posOffset>3387090</wp:posOffset>
            </wp:positionH>
            <wp:positionV relativeFrom="paragraph">
              <wp:posOffset>368935</wp:posOffset>
            </wp:positionV>
            <wp:extent cx="2132330" cy="2766695"/>
            <wp:effectExtent l="133350" t="114300" r="134620" b="167005"/>
            <wp:wrapTopAndBottom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2766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553D0">
        <w:rPr>
          <w:sz w:val="24"/>
          <w:szCs w:val="24"/>
        </w:rPr>
        <w:t>Далее измеряли силу различных магнитов на расстоянии</w:t>
      </w:r>
      <w:r>
        <w:rPr>
          <w:sz w:val="24"/>
          <w:szCs w:val="24"/>
        </w:rPr>
        <w:t>,</w:t>
      </w:r>
      <w:r w:rsidRPr="004553D0">
        <w:rPr>
          <w:sz w:val="24"/>
          <w:szCs w:val="24"/>
        </w:rPr>
        <w:t xml:space="preserve"> ввели понятие «магнит</w:t>
      </w:r>
      <w:r>
        <w:rPr>
          <w:sz w:val="24"/>
          <w:szCs w:val="24"/>
        </w:rPr>
        <w:t>ное поле</w:t>
      </w:r>
    </w:p>
    <w:p w:rsidR="0037476D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042FB22" wp14:editId="24A8F50F">
            <wp:simplePos x="0" y="0"/>
            <wp:positionH relativeFrom="page">
              <wp:posOffset>2366010</wp:posOffset>
            </wp:positionH>
            <wp:positionV relativeFrom="paragraph">
              <wp:posOffset>3787140</wp:posOffset>
            </wp:positionV>
            <wp:extent cx="3350895" cy="2390775"/>
            <wp:effectExtent l="133350" t="114300" r="135255" b="161925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3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0CE12A7" wp14:editId="7CAE3621">
            <wp:simplePos x="0" y="0"/>
            <wp:positionH relativeFrom="column">
              <wp:posOffset>-413385</wp:posOffset>
            </wp:positionH>
            <wp:positionV relativeFrom="paragraph">
              <wp:posOffset>149225</wp:posOffset>
            </wp:positionV>
            <wp:extent cx="3318510" cy="2371090"/>
            <wp:effectExtent l="133350" t="114300" r="129540" b="162560"/>
            <wp:wrapSquare wrapText="bothSides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371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553D0">
        <w:rPr>
          <w:sz w:val="24"/>
          <w:szCs w:val="24"/>
        </w:rPr>
        <w:t>В следующем опыте мы определили, что у магнита существует два полюса южный и северный, разные полюса притягиваются, а одинаковы</w:t>
      </w:r>
      <w:r>
        <w:rPr>
          <w:sz w:val="24"/>
          <w:szCs w:val="24"/>
        </w:rPr>
        <w:t xml:space="preserve">е отталкиваются. Это было очень </w:t>
      </w:r>
      <w:r w:rsidRPr="004553D0">
        <w:rPr>
          <w:sz w:val="24"/>
          <w:szCs w:val="24"/>
        </w:rPr>
        <w:t>пока</w:t>
      </w:r>
      <w:r>
        <w:rPr>
          <w:sz w:val="24"/>
          <w:szCs w:val="24"/>
        </w:rPr>
        <w:t>зательно на магнитном паровозике</w:t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425F894C" wp14:editId="662310FC">
            <wp:extent cx="2818673" cy="2483117"/>
            <wp:effectExtent l="129540" t="118110" r="130810" b="16891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8" t="1505" r="35137" b="9608"/>
                    <a:stretch/>
                  </pic:blipFill>
                  <pic:spPr>
                    <a:xfrm rot="5400000">
                      <a:off x="0" y="0"/>
                      <a:ext cx="2837827" cy="2499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53D0">
        <w:rPr>
          <w:sz w:val="24"/>
          <w:szCs w:val="24"/>
        </w:rPr>
        <w:t xml:space="preserve"> </w:t>
      </w:r>
    </w:p>
    <w:p w:rsidR="0037476D" w:rsidRPr="004553D0" w:rsidRDefault="0037476D" w:rsidP="0037476D">
      <w:pPr>
        <w:spacing w:line="240" w:lineRule="auto"/>
        <w:rPr>
          <w:sz w:val="24"/>
          <w:szCs w:val="24"/>
        </w:rPr>
      </w:pPr>
      <w:r w:rsidRPr="004553D0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A4F6E5C" wp14:editId="04499EF6">
            <wp:simplePos x="0" y="0"/>
            <wp:positionH relativeFrom="column">
              <wp:posOffset>1605915</wp:posOffset>
            </wp:positionH>
            <wp:positionV relativeFrom="paragraph">
              <wp:posOffset>140335</wp:posOffset>
            </wp:positionV>
            <wp:extent cx="4176395" cy="2657475"/>
            <wp:effectExtent l="133350" t="133350" r="147955" b="161925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3D0">
        <w:rPr>
          <w:sz w:val="24"/>
          <w:szCs w:val="24"/>
        </w:rPr>
        <w:t xml:space="preserve">В познавательной беседе «Земной магнетизм» узнали, что не только магниты способны притягивать к себе. 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 Оказывается, Земля ведёт себя как большой магнит. И все, что находится на Земле, в том числе люди, животные и растения, подвергаются земному притяжению.</w:t>
      </w:r>
      <w:r w:rsidRPr="004553D0">
        <w:rPr>
          <w:noProof/>
          <w:sz w:val="24"/>
          <w:szCs w:val="24"/>
          <w:lang w:eastAsia="ru-RU"/>
        </w:rPr>
        <w:t xml:space="preserve"> </w:t>
      </w:r>
    </w:p>
    <w:p w:rsidR="0037476D" w:rsidRDefault="0037476D" w:rsidP="0037476D">
      <w:p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 xml:space="preserve">Магнетизм столь же необходим всему живому, как вода, воздух, пища или солнечный свет. </w:t>
      </w:r>
    </w:p>
    <w:p w:rsidR="0037476D" w:rsidRDefault="0037476D" w:rsidP="0037476D">
      <w:pPr>
        <w:spacing w:line="240" w:lineRule="auto"/>
        <w:jc w:val="both"/>
        <w:rPr>
          <w:sz w:val="24"/>
          <w:szCs w:val="24"/>
        </w:rPr>
      </w:pPr>
    </w:p>
    <w:p w:rsidR="0037476D" w:rsidRPr="004553D0" w:rsidRDefault="0037476D" w:rsidP="0037476D">
      <w:pPr>
        <w:spacing w:line="240" w:lineRule="auto"/>
        <w:jc w:val="right"/>
        <w:rPr>
          <w:sz w:val="24"/>
          <w:szCs w:val="24"/>
        </w:rPr>
      </w:pPr>
      <w:r w:rsidRPr="004553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763E730" wp14:editId="6EA8C92B">
            <wp:simplePos x="0" y="0"/>
            <wp:positionH relativeFrom="column">
              <wp:posOffset>3139440</wp:posOffset>
            </wp:positionH>
            <wp:positionV relativeFrom="paragraph">
              <wp:posOffset>3233420</wp:posOffset>
            </wp:positionV>
            <wp:extent cx="2452370" cy="2419350"/>
            <wp:effectExtent l="133350" t="114300" r="119380" b="171450"/>
            <wp:wrapSquare wrapText="bothSides"/>
            <wp:docPr id="17" name="Рисунок 16" descr="https://encrypted-tbn1.gstatic.com/images?q=tbn:ANd9GcRH0c6WhgFJbjCnHIWjAGKdB98EG5-q8iphDXvcHJIxAvPQnCXhvS-lF8y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https://encrypted-tbn1.gstatic.com/images?q=tbn:ANd9GcRH0c6WhgFJbjCnHIWjAGKdB98EG5-q8iphDXvcHJIxAvPQnCXhvS-lF8yZ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553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C3A6151" wp14:editId="46B45371">
            <wp:simplePos x="0" y="0"/>
            <wp:positionH relativeFrom="margin">
              <wp:posOffset>-222885</wp:posOffset>
            </wp:positionH>
            <wp:positionV relativeFrom="paragraph">
              <wp:posOffset>2004695</wp:posOffset>
            </wp:positionV>
            <wp:extent cx="2857500" cy="2667000"/>
            <wp:effectExtent l="133350" t="114300" r="133350" b="171450"/>
            <wp:wrapSquare wrapText="bothSides"/>
            <wp:docPr id="12" name="Рисунок 11" descr="http://www.demagcranes.ru/files/content/sites/ru/files/Products/Komponenten/Kompaktmagnete/Permanentmagnete/Anwendungen/38499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://www.demagcranes.ru/files/content/sites/ru/files/Products/Komponenten/Kompaktmagnete/Permanentmagnete/Anwendungen/38499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3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EF1E8ED" wp14:editId="71817B86">
            <wp:simplePos x="0" y="0"/>
            <wp:positionH relativeFrom="column">
              <wp:posOffset>2891790</wp:posOffset>
            </wp:positionH>
            <wp:positionV relativeFrom="paragraph">
              <wp:posOffset>804545</wp:posOffset>
            </wp:positionV>
            <wp:extent cx="2793365" cy="2095500"/>
            <wp:effectExtent l="114300" t="114300" r="140335" b="152400"/>
            <wp:wrapSquare wrapText="bothSides"/>
            <wp:docPr id="14" name="Объект 13" descr="http://vashaspina.ru/wp-content/uploads/2013/07/magnitolechenie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3" descr="http://vashaspina.ru/wp-content/uploads/2013/07/magnitolechenie.jpg"/>
                    <pic:cNvPicPr>
                      <a:picLocks noGr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3D0">
        <w:rPr>
          <w:sz w:val="24"/>
          <w:szCs w:val="24"/>
        </w:rPr>
        <w:t>Далее беседовали о применении магнитов, дети сами рассказывали, где видели или где возможно применять магниты.</w:t>
      </w:r>
      <w:r w:rsidRPr="00E3256F">
        <w:rPr>
          <w:noProof/>
          <w:sz w:val="24"/>
          <w:szCs w:val="24"/>
          <w:lang w:eastAsia="ru-RU"/>
        </w:rPr>
        <w:t xml:space="preserve">  </w:t>
      </w: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sz w:val="24"/>
          <w:szCs w:val="24"/>
        </w:rPr>
        <w:lastRenderedPageBreak/>
        <w:t>Искали на улице металлические предметы.</w:t>
      </w:r>
      <w:r w:rsidRPr="004553D0">
        <w:rPr>
          <w:noProof/>
          <w:sz w:val="24"/>
          <w:szCs w:val="24"/>
          <w:lang w:eastAsia="ru-RU"/>
        </w:rPr>
        <w:t xml:space="preserve"> </w:t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0F6CC310" wp14:editId="5A83E832">
            <wp:extent cx="3431638" cy="2697597"/>
            <wp:effectExtent l="133350" t="133350" r="149860" b="160020"/>
            <wp:docPr id="3074" name="Picture 2" descr="E:\экспериментирование\фото\P102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экспериментирование\фото\P1020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38" cy="2697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А э</w:t>
      </w:r>
      <w:r w:rsidRPr="004553D0">
        <w:rPr>
          <w:sz w:val="24"/>
          <w:szCs w:val="24"/>
        </w:rPr>
        <w:t>то наши игры. В самостоятельной деятельности дети с удовольствием     играли с различными магнитными конструкторами.</w:t>
      </w:r>
      <w:r w:rsidRPr="004553D0">
        <w:rPr>
          <w:noProof/>
          <w:sz w:val="24"/>
          <w:szCs w:val="24"/>
          <w:lang w:eastAsia="ru-RU"/>
        </w:rPr>
        <w:t xml:space="preserve"> </w:t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116FA686" wp14:editId="03542CCA">
            <wp:extent cx="3906440" cy="2492933"/>
            <wp:effectExtent l="133350" t="133350" r="151765" b="155575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440" cy="2492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4F46E725" wp14:editId="6E1E6543">
            <wp:extent cx="3452375" cy="2867025"/>
            <wp:effectExtent l="114300" t="114300" r="110490" b="142875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8704" cy="2872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53D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F1F9E9F" wp14:editId="1B15072A">
            <wp:extent cx="3212630" cy="1969093"/>
            <wp:effectExtent l="114300" t="114300" r="102235" b="14605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30" cy="1969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10C0A217" wp14:editId="4916F8F0">
            <wp:extent cx="3328828" cy="2211803"/>
            <wp:effectExtent l="114300" t="114300" r="100330" b="150495"/>
            <wp:docPr id="2050" name="Picture 2" descr="E:\экспериментирование\фото\P102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экспериментирование\фото\P10204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28" cy="2211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sz w:val="24"/>
          <w:szCs w:val="24"/>
        </w:rPr>
        <w:t>Далее с ребятами занялись творчеством: определились со сказками, которые бы хотели изготовить, вырезали персонажей, мастерили игры.</w:t>
      </w:r>
      <w:r w:rsidRPr="004553D0">
        <w:rPr>
          <w:noProof/>
          <w:sz w:val="24"/>
          <w:szCs w:val="24"/>
          <w:lang w:eastAsia="ru-RU"/>
        </w:rPr>
        <w:t xml:space="preserve"> </w:t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1158EBF4" wp14:editId="1B609E2C">
            <wp:extent cx="3230066" cy="1888485"/>
            <wp:effectExtent l="114300" t="114300" r="104140" b="150495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066" cy="1888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64A0D01B" wp14:editId="085C78A6">
            <wp:extent cx="3171614" cy="2333519"/>
            <wp:effectExtent l="133350" t="114300" r="105410" b="14351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1614" cy="2333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E8D2DCD" wp14:editId="692305D6">
            <wp:simplePos x="0" y="0"/>
            <wp:positionH relativeFrom="margin">
              <wp:align>center</wp:align>
            </wp:positionH>
            <wp:positionV relativeFrom="paragraph">
              <wp:posOffset>854710</wp:posOffset>
            </wp:positionV>
            <wp:extent cx="2558415" cy="2333625"/>
            <wp:effectExtent l="133350" t="114300" r="146685" b="142875"/>
            <wp:wrapSquare wrapText="bothSides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3D0">
        <w:rPr>
          <w:sz w:val="24"/>
          <w:szCs w:val="24"/>
        </w:rPr>
        <w:t>Очень занимательными и веселыми получились магнитные фокусы, «Летающие бабочки» «Сделай прическу».</w:t>
      </w:r>
      <w:r w:rsidRPr="004553D0">
        <w:rPr>
          <w:noProof/>
          <w:sz w:val="24"/>
          <w:szCs w:val="24"/>
          <w:lang w:eastAsia="ru-RU"/>
        </w:rPr>
        <w:t xml:space="preserve"> </w:t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7FA3BFF3" wp14:editId="4807CBFB">
            <wp:extent cx="4008543" cy="2254806"/>
            <wp:effectExtent l="114300" t="114300" r="125730" b="14605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543" cy="2254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76D" w:rsidRDefault="0037476D" w:rsidP="0037476D">
      <w:pPr>
        <w:spacing w:line="240" w:lineRule="auto"/>
        <w:jc w:val="center"/>
        <w:rPr>
          <w:sz w:val="24"/>
          <w:szCs w:val="24"/>
        </w:rPr>
      </w:pP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E293C04" wp14:editId="3EF04B82">
            <wp:simplePos x="0" y="0"/>
            <wp:positionH relativeFrom="column">
              <wp:posOffset>350520</wp:posOffset>
            </wp:positionH>
            <wp:positionV relativeFrom="paragraph">
              <wp:posOffset>431800</wp:posOffset>
            </wp:positionV>
            <wp:extent cx="1893570" cy="3228975"/>
            <wp:effectExtent l="114300" t="114300" r="106680" b="142875"/>
            <wp:wrapSquare wrapText="bothSides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«У кого длиннее цепочка».</w:t>
      </w:r>
      <w:r w:rsidRPr="004553D0">
        <w:rPr>
          <w:sz w:val="24"/>
          <w:szCs w:val="24"/>
        </w:rPr>
        <w:t xml:space="preserve"> Попутно сделали вывод, что магнит способен наделять своей силой другие металлические предметы.</w:t>
      </w:r>
      <w:r w:rsidRPr="004553D0">
        <w:rPr>
          <w:noProof/>
          <w:sz w:val="24"/>
          <w:szCs w:val="24"/>
          <w:lang w:eastAsia="ru-RU"/>
        </w:rPr>
        <w:t xml:space="preserve"> </w:t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238D7CFD" wp14:editId="0600C9AF">
            <wp:extent cx="2077519" cy="3133725"/>
            <wp:effectExtent l="114300" t="114300" r="113665" b="142875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2843" cy="314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76D" w:rsidRDefault="0037476D" w:rsidP="0037476D">
      <w:pPr>
        <w:spacing w:line="240" w:lineRule="auto"/>
        <w:jc w:val="center"/>
        <w:rPr>
          <w:sz w:val="24"/>
          <w:szCs w:val="24"/>
        </w:rPr>
      </w:pPr>
    </w:p>
    <w:p w:rsidR="0037476D" w:rsidRDefault="0037476D" w:rsidP="0037476D">
      <w:pPr>
        <w:spacing w:line="240" w:lineRule="auto"/>
        <w:jc w:val="center"/>
        <w:rPr>
          <w:sz w:val="24"/>
          <w:szCs w:val="24"/>
        </w:rPr>
      </w:pP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sz w:val="24"/>
          <w:szCs w:val="24"/>
        </w:rPr>
        <w:t xml:space="preserve">На заключительном этапе работы по проекту мы с детьми и родителями оформили стенгазету «Волшебная сила магнита», выставку коллекции «Магнитики со всего мира» и пополнили предметно-пространственную среду настольными играми и театром. </w:t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6745F4E5" wp14:editId="01D0E97C">
            <wp:extent cx="3048643" cy="2500477"/>
            <wp:effectExtent l="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72097" cy="251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4699E9ED" wp14:editId="19B00590">
            <wp:extent cx="2604135" cy="2390775"/>
            <wp:effectExtent l="133350" t="114300" r="139065" b="161925"/>
            <wp:docPr id="26" name="Рисунок 2" descr="F:\DCIM\102_PANA\P10204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DCIM\102_PANA\P102048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-1487" b="1"/>
                    <a:stretch/>
                  </pic:blipFill>
                  <pic:spPr bwMode="auto">
                    <a:xfrm>
                      <a:off x="0" y="0"/>
                      <a:ext cx="2605158" cy="2391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76D" w:rsidRDefault="0037476D" w:rsidP="0037476D">
      <w:pPr>
        <w:spacing w:line="240" w:lineRule="auto"/>
        <w:jc w:val="center"/>
        <w:rPr>
          <w:sz w:val="24"/>
          <w:szCs w:val="24"/>
        </w:rPr>
      </w:pPr>
    </w:p>
    <w:p w:rsidR="0037476D" w:rsidRDefault="0037476D" w:rsidP="0037476D">
      <w:pPr>
        <w:spacing w:line="240" w:lineRule="auto"/>
        <w:jc w:val="center"/>
        <w:rPr>
          <w:sz w:val="24"/>
          <w:szCs w:val="24"/>
        </w:rPr>
      </w:pP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0D23557" wp14:editId="6B54FDC7">
            <wp:simplePos x="0" y="0"/>
            <wp:positionH relativeFrom="column">
              <wp:posOffset>-32385</wp:posOffset>
            </wp:positionH>
            <wp:positionV relativeFrom="paragraph">
              <wp:posOffset>721995</wp:posOffset>
            </wp:positionV>
            <wp:extent cx="2272665" cy="1819275"/>
            <wp:effectExtent l="114300" t="114300" r="127635" b="142875"/>
            <wp:wrapSquare wrapText="bothSides"/>
            <wp:docPr id="28" name="Рисунок 3" descr="F:\DCIM\102_PANA\P10204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DCIM\102_PANA\P102049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553D0">
        <w:rPr>
          <w:sz w:val="24"/>
          <w:szCs w:val="24"/>
        </w:rPr>
        <w:t>Настольные игры «Рыбалка», «Регата», «Автодром».</w:t>
      </w:r>
      <w:r w:rsidRPr="004553D0">
        <w:rPr>
          <w:noProof/>
          <w:sz w:val="24"/>
          <w:szCs w:val="24"/>
          <w:lang w:eastAsia="ru-RU"/>
        </w:rPr>
        <w:t xml:space="preserve"> </w:t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3698BDD2" wp14:editId="1CB6E4F4">
            <wp:extent cx="2383231" cy="2791901"/>
            <wp:effectExtent l="119698" t="108902" r="155892" b="155893"/>
            <wp:docPr id="29" name="Рисунок 4" descr="F:\DCIM\102_PANA\P10204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DCIM\102_PANA\P102049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3231" cy="2791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2F7A18F1" wp14:editId="7A1BA725">
            <wp:extent cx="3006725" cy="2047875"/>
            <wp:effectExtent l="114300" t="114300" r="117475" b="142875"/>
            <wp:docPr id="30" name="Рисунок 2" descr="F:\DCIM\102_PANA\P1020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DCIM\102_PANA\P102049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24" cy="2053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11E82F3B" wp14:editId="1368966B">
            <wp:extent cx="2414594" cy="1724025"/>
            <wp:effectExtent l="133350" t="114300" r="138430" b="161925"/>
            <wp:docPr id="11267" name="Picture 3" descr="E:\экспериментирование\фото\P102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E:\экспериментирование\фото\P10204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95" cy="1731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sz w:val="24"/>
          <w:szCs w:val="24"/>
        </w:rPr>
        <w:lastRenderedPageBreak/>
        <w:t>Сказки «Рукавичка» и «Заюшкина избушка».</w:t>
      </w:r>
      <w:r w:rsidRPr="004553D0">
        <w:rPr>
          <w:noProof/>
          <w:sz w:val="24"/>
          <w:szCs w:val="24"/>
          <w:lang w:eastAsia="ru-RU"/>
        </w:rPr>
        <w:t xml:space="preserve"> </w:t>
      </w:r>
      <w:r w:rsidRPr="004553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E5F5240" wp14:editId="19E330C0">
            <wp:simplePos x="0" y="0"/>
            <wp:positionH relativeFrom="column">
              <wp:posOffset>3158490</wp:posOffset>
            </wp:positionH>
            <wp:positionV relativeFrom="paragraph">
              <wp:posOffset>0</wp:posOffset>
            </wp:positionV>
            <wp:extent cx="2601595" cy="3019425"/>
            <wp:effectExtent l="0" t="0" r="8255" b="9525"/>
            <wp:wrapSquare wrapText="bothSides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3BD204E0" wp14:editId="0311D806">
            <wp:extent cx="2752883" cy="2276475"/>
            <wp:effectExtent l="133350" t="114300" r="123825" b="142875"/>
            <wp:docPr id="12291" name="Picture 3" descr="E:\экспериментирование\фото\P102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E:\экспериментирование\фото\P102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5" r="5660"/>
                    <a:stretch/>
                  </pic:blipFill>
                  <pic:spPr bwMode="auto">
                    <a:xfrm>
                      <a:off x="0" y="0"/>
                      <a:ext cx="2766209" cy="2287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7476D" w:rsidRDefault="0037476D" w:rsidP="0037476D">
      <w:pPr>
        <w:spacing w:line="240" w:lineRule="auto"/>
        <w:jc w:val="center"/>
        <w:rPr>
          <w:sz w:val="24"/>
          <w:szCs w:val="24"/>
        </w:rPr>
      </w:pPr>
    </w:p>
    <w:p w:rsidR="0037476D" w:rsidRDefault="0037476D" w:rsidP="0037476D">
      <w:pPr>
        <w:spacing w:line="240" w:lineRule="auto"/>
        <w:jc w:val="center"/>
        <w:rPr>
          <w:sz w:val="24"/>
          <w:szCs w:val="24"/>
        </w:rPr>
      </w:pPr>
    </w:p>
    <w:p w:rsidR="0037476D" w:rsidRPr="004553D0" w:rsidRDefault="0037476D" w:rsidP="0037476D">
      <w:pPr>
        <w:spacing w:line="240" w:lineRule="auto"/>
        <w:jc w:val="center"/>
        <w:rPr>
          <w:sz w:val="24"/>
          <w:szCs w:val="24"/>
        </w:rPr>
      </w:pPr>
      <w:r w:rsidRPr="004553D0">
        <w:rPr>
          <w:sz w:val="24"/>
          <w:szCs w:val="24"/>
        </w:rPr>
        <w:t>Пополнили нашу научную лабораторию.</w:t>
      </w:r>
      <w:r w:rsidRPr="004553D0">
        <w:rPr>
          <w:noProof/>
          <w:sz w:val="24"/>
          <w:szCs w:val="24"/>
          <w:lang w:eastAsia="ru-RU"/>
        </w:rPr>
        <w:t xml:space="preserve"> </w:t>
      </w:r>
      <w:r w:rsidRPr="004553D0">
        <w:rPr>
          <w:noProof/>
          <w:sz w:val="24"/>
          <w:szCs w:val="24"/>
          <w:lang w:eastAsia="ru-RU"/>
        </w:rPr>
        <w:drawing>
          <wp:inline distT="0" distB="0" distL="0" distR="0" wp14:anchorId="5E991F11" wp14:editId="3349B48F">
            <wp:extent cx="5940425" cy="3728720"/>
            <wp:effectExtent l="133350" t="114300" r="136525" b="157480"/>
            <wp:docPr id="32" name="Рисунок 2" descr="F:\DCIM\102_PANA\P1020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DCIM\102_PANA\P102049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76D" w:rsidRDefault="0037476D" w:rsidP="0037476D">
      <w:pPr>
        <w:spacing w:line="240" w:lineRule="auto"/>
        <w:jc w:val="both"/>
        <w:rPr>
          <w:sz w:val="24"/>
          <w:szCs w:val="24"/>
        </w:rPr>
      </w:pP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4553D0">
        <w:rPr>
          <w:sz w:val="24"/>
          <w:szCs w:val="24"/>
        </w:rPr>
        <w:t>Таким образом, метод проектов актуален и эффективен, он развивает познавательную активность, исследовательское мышление, коммуникативные и практические навыки ребенка-дошкольника, способствует успешному переходу к следующей ступени обучения.</w:t>
      </w:r>
    </w:p>
    <w:p w:rsidR="0037476D" w:rsidRDefault="0037476D" w:rsidP="0037476D">
      <w:pPr>
        <w:spacing w:line="240" w:lineRule="auto"/>
        <w:jc w:val="both"/>
        <w:rPr>
          <w:sz w:val="24"/>
          <w:szCs w:val="24"/>
        </w:rPr>
      </w:pPr>
    </w:p>
    <w:p w:rsidR="0037476D" w:rsidRDefault="0037476D" w:rsidP="0037476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:rsidR="0037476D" w:rsidRDefault="0037476D" w:rsidP="0037476D">
      <w:pPr>
        <w:spacing w:line="240" w:lineRule="auto"/>
        <w:jc w:val="both"/>
        <w:rPr>
          <w:sz w:val="24"/>
          <w:szCs w:val="24"/>
        </w:rPr>
      </w:pPr>
    </w:p>
    <w:p w:rsidR="0037476D" w:rsidRDefault="0037476D" w:rsidP="0037476D">
      <w:pPr>
        <w:spacing w:line="240" w:lineRule="auto"/>
        <w:jc w:val="both"/>
        <w:rPr>
          <w:sz w:val="24"/>
          <w:szCs w:val="24"/>
        </w:rPr>
      </w:pPr>
    </w:p>
    <w:p w:rsidR="0037476D" w:rsidRPr="004553D0" w:rsidRDefault="0037476D" w:rsidP="0037476D">
      <w:pPr>
        <w:tabs>
          <w:tab w:val="left" w:pos="56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Используемая литература:</w:t>
      </w:r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</w:rPr>
      </w:pPr>
    </w:p>
    <w:p w:rsidR="0037476D" w:rsidRPr="004553D0" w:rsidRDefault="0037476D" w:rsidP="0037476D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Внедрение ФГОС ДО  в практику работы дошкольных образовательных организаций / сост. Н.В. Нищева. – СПб.: ООО «Издательство «Детство-Пресс». 2014. – 384 с.</w:t>
      </w:r>
    </w:p>
    <w:p w:rsidR="0037476D" w:rsidRPr="004553D0" w:rsidRDefault="0037476D" w:rsidP="0037476D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Большая книга экспериментов для детей/ Под ред. Антонеллы Мейяни; Пер. с ит. Э.И. Мотылевой. – М.: ЗАО «РОСМЭН-ПРЕСС», 2006.</w:t>
      </w:r>
    </w:p>
    <w:p w:rsidR="0037476D" w:rsidRPr="004553D0" w:rsidRDefault="0037476D" w:rsidP="0037476D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Все обо всем. Популярная энциклопедия для детей. Том 7 – Москва, 1994.</w:t>
      </w:r>
    </w:p>
    <w:p w:rsidR="0037476D" w:rsidRPr="004553D0" w:rsidRDefault="0037476D" w:rsidP="0037476D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Я познаю мир: Детская энциклопедия: Физика / Сост. А.А. Леонович ООО «Издательство АСТ-ЛТД», 1998.</w:t>
      </w:r>
    </w:p>
    <w:p w:rsidR="0037476D" w:rsidRPr="004553D0" w:rsidRDefault="0037476D" w:rsidP="0037476D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Кумсковская И. Э., Совгир Н.Н. Детское экспериментирование. – М., 2003.</w:t>
      </w:r>
    </w:p>
    <w:p w:rsidR="0037476D" w:rsidRPr="004553D0" w:rsidRDefault="0037476D" w:rsidP="0037476D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Дыбина О. В., Рахманова Н. П., Щетинина В. В. Неизвестное рядом. – М., 2001.</w:t>
      </w:r>
    </w:p>
    <w:p w:rsidR="0037476D" w:rsidRPr="004553D0" w:rsidRDefault="0037476D" w:rsidP="0037476D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Дыбина О.В. Что было до…// Дошкольная педагогика. №1,  2006.</w:t>
      </w:r>
    </w:p>
    <w:p w:rsidR="0037476D" w:rsidRPr="004553D0" w:rsidRDefault="0037476D" w:rsidP="0037476D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 w:rsidRPr="004553D0">
        <w:rPr>
          <w:sz w:val="24"/>
          <w:szCs w:val="24"/>
        </w:rPr>
        <w:t>Большая книга «Почему» / под редакцией А.В. Веселовой. Изд-во: ЗАО «РОСМЭН» 2014.</w:t>
      </w:r>
    </w:p>
    <w:p w:rsidR="0037476D" w:rsidRPr="004553D0" w:rsidRDefault="00E5475F" w:rsidP="0037476D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  <w:lang w:val="en-US"/>
        </w:rPr>
      </w:pPr>
      <w:hyperlink r:id="rId37" w:history="1">
        <w:r w:rsidR="0037476D" w:rsidRPr="004553D0">
          <w:rPr>
            <w:rStyle w:val="a3"/>
            <w:sz w:val="24"/>
            <w:szCs w:val="24"/>
            <w:lang w:val="en-US"/>
          </w:rPr>
          <w:t>dic.academic.ru</w:t>
        </w:r>
      </w:hyperlink>
      <w:r w:rsidR="0037476D" w:rsidRPr="004553D0">
        <w:rPr>
          <w:sz w:val="24"/>
          <w:szCs w:val="24"/>
          <w:lang w:val="en-US"/>
        </w:rPr>
        <w:t>›</w:t>
      </w:r>
      <w:hyperlink r:id="rId38" w:history="1">
        <w:r w:rsidR="0037476D" w:rsidRPr="004553D0">
          <w:rPr>
            <w:rStyle w:val="a3"/>
            <w:sz w:val="24"/>
            <w:szCs w:val="24"/>
            <w:lang w:val="en-US"/>
          </w:rPr>
          <w:t>dic.nsf/enc_colier</w:t>
        </w:r>
        <w:bookmarkStart w:id="0" w:name="_GoBack"/>
        <w:bookmarkEnd w:id="0"/>
        <w:r w:rsidR="0037476D" w:rsidRPr="004553D0">
          <w:rPr>
            <w:rStyle w:val="a3"/>
            <w:sz w:val="24"/>
            <w:szCs w:val="24"/>
            <w:lang w:val="en-US"/>
          </w:rPr>
          <w:t>/5789/</w:t>
        </w:r>
        <w:r w:rsidR="0037476D" w:rsidRPr="004553D0">
          <w:rPr>
            <w:rStyle w:val="a3"/>
            <w:sz w:val="24"/>
            <w:szCs w:val="24"/>
          </w:rPr>
          <w:t>МАГНИТЫ</w:t>
        </w:r>
      </w:hyperlink>
    </w:p>
    <w:p w:rsidR="0037476D" w:rsidRPr="004553D0" w:rsidRDefault="0037476D" w:rsidP="0037476D">
      <w:pPr>
        <w:spacing w:line="240" w:lineRule="auto"/>
        <w:jc w:val="both"/>
        <w:rPr>
          <w:sz w:val="24"/>
          <w:szCs w:val="24"/>
          <w:lang w:val="en-US"/>
        </w:rPr>
      </w:pPr>
    </w:p>
    <w:p w:rsidR="0037476D" w:rsidRPr="0037476D" w:rsidRDefault="0037476D" w:rsidP="0037476D">
      <w:pPr>
        <w:spacing w:line="240" w:lineRule="auto"/>
        <w:jc w:val="both"/>
        <w:rPr>
          <w:sz w:val="24"/>
          <w:szCs w:val="24"/>
          <w:lang w:val="en-US"/>
        </w:rPr>
      </w:pPr>
    </w:p>
    <w:p w:rsidR="00381642" w:rsidRPr="0037476D" w:rsidRDefault="00381642">
      <w:pPr>
        <w:rPr>
          <w:lang w:val="en-US"/>
        </w:rPr>
      </w:pPr>
    </w:p>
    <w:sectPr w:rsidR="00381642" w:rsidRPr="0037476D" w:rsidSect="00DF1F4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C582F"/>
    <w:multiLevelType w:val="multilevel"/>
    <w:tmpl w:val="99921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F28"/>
    <w:rsid w:val="0037476D"/>
    <w:rsid w:val="00381642"/>
    <w:rsid w:val="007E7F28"/>
    <w:rsid w:val="00E5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A643A-5EAE-4253-B693-68D872286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76D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47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www.google.com/url?q=http://dic.academic.ru/dic.nsf/enc_colier/5789/%25D0%259C%25D0%2590%25D0%2593%25D0%259D%25D0%2598%25D0%25A2%25D0%25AB&amp;sa=D&amp;ust=1604586756831000&amp;usg=AOvVaw3VLtuKxGozkoaG96HXO-pz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www.google.com/url?q=http://dic.academic.ru/&amp;sa=D&amp;ust=1604586756831000&amp;usg=AOvVaw1jRLOw_w0Pj1Bp3cmnwaPR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1122</Words>
  <Characters>6399</Characters>
  <Application>Microsoft Office Word</Application>
  <DocSecurity>0</DocSecurity>
  <Lines>53</Lines>
  <Paragraphs>15</Paragraphs>
  <ScaleCrop>false</ScaleCrop>
  <Company/>
  <LinksUpToDate>false</LinksUpToDate>
  <CharactersWithSpaces>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Лымарь С.В.</dc:creator>
  <cp:keywords/>
  <dc:description/>
  <cp:lastModifiedBy>777</cp:lastModifiedBy>
  <cp:revision>4</cp:revision>
  <dcterms:created xsi:type="dcterms:W3CDTF">2023-12-18T22:20:00Z</dcterms:created>
  <dcterms:modified xsi:type="dcterms:W3CDTF">2023-12-19T00:08:00Z</dcterms:modified>
</cp:coreProperties>
</file>