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F10" w:rsidRPr="00D41F10" w:rsidRDefault="00D41F10" w:rsidP="00B41036">
      <w:pPr>
        <w:pStyle w:val="a3"/>
        <w:jc w:val="center"/>
        <w:rPr>
          <w:rFonts w:ascii="Times New Roman" w:hAnsi="Times New Roman" w:cs="Times New Roman"/>
          <w:b/>
          <w:color w:val="004686"/>
          <w:sz w:val="24"/>
          <w:szCs w:val="24"/>
          <w:u w:val="single"/>
        </w:rPr>
      </w:pPr>
      <w:r w:rsidRPr="00D41F10">
        <w:rPr>
          <w:rFonts w:ascii="Times New Roman" w:hAnsi="Times New Roman" w:cs="Times New Roman"/>
          <w:b/>
          <w:color w:val="004686"/>
          <w:sz w:val="24"/>
          <w:szCs w:val="24"/>
          <w:u w:val="single"/>
        </w:rPr>
        <w:t>Практические материалы по работе с детьми с ОВЗ</w:t>
      </w:r>
    </w:p>
    <w:p w:rsidR="009E1269" w:rsidRDefault="001C3441" w:rsidP="00B41036">
      <w:pPr>
        <w:pStyle w:val="a3"/>
        <w:jc w:val="center"/>
        <w:rPr>
          <w:rFonts w:ascii="Times New Roman" w:hAnsi="Times New Roman" w:cs="Times New Roman"/>
          <w:b/>
          <w:color w:val="004686"/>
          <w:sz w:val="24"/>
          <w:szCs w:val="24"/>
        </w:rPr>
      </w:pPr>
      <w:r w:rsidRPr="00B41036">
        <w:rPr>
          <w:rFonts w:ascii="Times New Roman" w:hAnsi="Times New Roman" w:cs="Times New Roman"/>
          <w:b/>
          <w:color w:val="004686"/>
          <w:sz w:val="24"/>
          <w:szCs w:val="24"/>
        </w:rPr>
        <w:t>Дидактические наглядные пособия для детей дошко</w:t>
      </w:r>
      <w:bookmarkStart w:id="0" w:name="_GoBack"/>
      <w:bookmarkEnd w:id="0"/>
      <w:r w:rsidRPr="00B41036">
        <w:rPr>
          <w:rFonts w:ascii="Times New Roman" w:hAnsi="Times New Roman" w:cs="Times New Roman"/>
          <w:b/>
          <w:color w:val="004686"/>
          <w:sz w:val="24"/>
          <w:szCs w:val="24"/>
        </w:rPr>
        <w:t>льного возраста по сенсорному развитию</w:t>
      </w:r>
    </w:p>
    <w:p w:rsidR="00B41036" w:rsidRPr="00B41036" w:rsidRDefault="00B41036" w:rsidP="00B41036">
      <w:pPr>
        <w:pStyle w:val="a3"/>
        <w:jc w:val="center"/>
        <w:rPr>
          <w:rFonts w:ascii="Times New Roman" w:hAnsi="Times New Roman" w:cs="Times New Roman"/>
          <w:b/>
          <w:color w:val="004686"/>
          <w:sz w:val="24"/>
          <w:szCs w:val="24"/>
        </w:rPr>
      </w:pPr>
    </w:p>
    <w:p w:rsidR="00B41036" w:rsidRDefault="00B41036" w:rsidP="00B41036">
      <w:pPr>
        <w:pStyle w:val="a3"/>
        <w:jc w:val="right"/>
        <w:rPr>
          <w:rFonts w:ascii="Times New Roman" w:hAnsi="Times New Roman" w:cs="Times New Roman"/>
          <w:b/>
          <w:i/>
          <w:sz w:val="24"/>
          <w:szCs w:val="24"/>
        </w:rPr>
      </w:pPr>
      <w:r w:rsidRPr="00B41036">
        <w:rPr>
          <w:rFonts w:ascii="Times New Roman" w:hAnsi="Times New Roman" w:cs="Times New Roman"/>
          <w:b/>
          <w:i/>
          <w:sz w:val="24"/>
          <w:szCs w:val="24"/>
        </w:rPr>
        <w:t xml:space="preserve">Из личного опыта работы воспитателя </w:t>
      </w:r>
    </w:p>
    <w:p w:rsidR="00B41036" w:rsidRDefault="00B41036" w:rsidP="00B41036">
      <w:pPr>
        <w:pStyle w:val="a3"/>
        <w:jc w:val="right"/>
        <w:rPr>
          <w:rFonts w:ascii="LatoWeb" w:hAnsi="LatoWeb"/>
          <w:b/>
          <w:i/>
          <w:shd w:val="clear" w:color="auto" w:fill="FAFCFF"/>
        </w:rPr>
      </w:pPr>
      <w:r w:rsidRPr="00B41036">
        <w:rPr>
          <w:rFonts w:ascii="LatoWeb" w:hAnsi="LatoWeb"/>
          <w:b/>
          <w:i/>
          <w:shd w:val="clear" w:color="auto" w:fill="FAFCFF"/>
        </w:rPr>
        <w:t xml:space="preserve">МДОУ "Детский сад комбинированного вида № 31 "Колосок" </w:t>
      </w:r>
    </w:p>
    <w:p w:rsidR="00B41036" w:rsidRPr="00B41036" w:rsidRDefault="00B41036" w:rsidP="00B41036">
      <w:pPr>
        <w:pStyle w:val="a3"/>
        <w:jc w:val="right"/>
        <w:rPr>
          <w:rFonts w:ascii="LatoWeb" w:hAnsi="LatoWeb"/>
          <w:b/>
          <w:i/>
          <w:shd w:val="clear" w:color="auto" w:fill="FAFCFF"/>
        </w:rPr>
      </w:pPr>
      <w:r w:rsidRPr="00B41036">
        <w:rPr>
          <w:rFonts w:ascii="LatoWeb" w:hAnsi="LatoWeb"/>
          <w:b/>
          <w:i/>
          <w:shd w:val="clear" w:color="auto" w:fill="FAFCFF"/>
        </w:rPr>
        <w:t>Октябрьского района г. Саратова</w:t>
      </w:r>
    </w:p>
    <w:p w:rsidR="00B41036" w:rsidRDefault="00B41036" w:rsidP="00B41036">
      <w:pPr>
        <w:pStyle w:val="a3"/>
        <w:jc w:val="right"/>
        <w:rPr>
          <w:rFonts w:ascii="LatoWeb" w:hAnsi="LatoWeb"/>
          <w:b/>
          <w:i/>
          <w:shd w:val="clear" w:color="auto" w:fill="FAFCFF"/>
        </w:rPr>
      </w:pPr>
      <w:r>
        <w:rPr>
          <w:rFonts w:ascii="LatoWeb" w:hAnsi="LatoWeb"/>
          <w:b/>
          <w:i/>
          <w:shd w:val="clear" w:color="auto" w:fill="FAFCFF"/>
        </w:rPr>
        <w:t>Нечаевой Кристины Сергеевны</w:t>
      </w:r>
    </w:p>
    <w:p w:rsidR="00B41036" w:rsidRPr="00B41036" w:rsidRDefault="00B41036" w:rsidP="00B41036">
      <w:pPr>
        <w:pStyle w:val="a3"/>
        <w:jc w:val="right"/>
        <w:rPr>
          <w:rFonts w:ascii="Times New Roman" w:hAnsi="Times New Roman" w:cs="Times New Roman"/>
          <w:b/>
          <w:i/>
          <w:sz w:val="24"/>
          <w:szCs w:val="24"/>
        </w:rPr>
      </w:pPr>
    </w:p>
    <w:p w:rsidR="009E1269" w:rsidRPr="00B41036" w:rsidRDefault="009E1269" w:rsidP="001C3441">
      <w:pPr>
        <w:pStyle w:val="a3"/>
        <w:ind w:firstLine="708"/>
        <w:rPr>
          <w:rFonts w:ascii="Times New Roman" w:hAnsi="Times New Roman" w:cs="Times New Roman"/>
          <w:sz w:val="24"/>
          <w:szCs w:val="24"/>
        </w:rPr>
      </w:pPr>
      <w:r w:rsidRPr="00B41036">
        <w:rPr>
          <w:rFonts w:ascii="Times New Roman" w:hAnsi="Times New Roman" w:cs="Times New Roman"/>
          <w:sz w:val="24"/>
          <w:szCs w:val="24"/>
        </w:rPr>
        <w:t xml:space="preserve">Сенсорное воспитание осуществляется в детском саду в непосредственно образовательной деятельности, в образовательной деятельности, осуществляемой в режимных моментах и в самостоятельной деятельности детей. </w:t>
      </w:r>
    </w:p>
    <w:p w:rsidR="001C3441" w:rsidRPr="00B41036" w:rsidRDefault="001C3441" w:rsidP="001C3441">
      <w:pPr>
        <w:pStyle w:val="a3"/>
        <w:numPr>
          <w:ilvl w:val="0"/>
          <w:numId w:val="1"/>
        </w:numPr>
        <w:jc w:val="center"/>
        <w:rPr>
          <w:rFonts w:ascii="Times New Roman" w:hAnsi="Times New Roman" w:cs="Times New Roman"/>
          <w:b/>
          <w:color w:val="C00000"/>
          <w:sz w:val="24"/>
          <w:szCs w:val="24"/>
          <w:u w:val="single"/>
        </w:rPr>
      </w:pPr>
      <w:r w:rsidRPr="00B41036">
        <w:rPr>
          <w:rFonts w:ascii="Times New Roman" w:hAnsi="Times New Roman" w:cs="Times New Roman"/>
          <w:b/>
          <w:color w:val="C00000"/>
          <w:sz w:val="24"/>
          <w:szCs w:val="24"/>
          <w:u w:val="single"/>
        </w:rPr>
        <w:t>Пособие «Шумовые коробочки»</w:t>
      </w:r>
    </w:p>
    <w:p w:rsidR="00E54100" w:rsidRPr="00B41036" w:rsidRDefault="009E1269" w:rsidP="001C3441">
      <w:pPr>
        <w:pStyle w:val="a3"/>
        <w:ind w:firstLine="708"/>
        <w:rPr>
          <w:rFonts w:ascii="Times New Roman" w:hAnsi="Times New Roman" w:cs="Times New Roman"/>
          <w:sz w:val="24"/>
          <w:szCs w:val="24"/>
        </w:rPr>
      </w:pPr>
      <w:r w:rsidRPr="00B41036">
        <w:rPr>
          <w:rFonts w:ascii="Times New Roman" w:hAnsi="Times New Roman" w:cs="Times New Roman"/>
          <w:sz w:val="24"/>
          <w:szCs w:val="24"/>
        </w:rPr>
        <w:t>С целью развития сенсорного восприятия было изготовлено дидактическое пособие «Шумовые коробочки» в виде конфет, которое является многофункциональным. Данное пособие может использоваться педагогами при реализации образовательных областей «Социально-коммуникативное развитие», «Познавательное развитие», «Художественно-эстетическое развитие», «Физическое развитие», «Речевое развитие».</w:t>
      </w:r>
    </w:p>
    <w:p w:rsidR="009E1269" w:rsidRPr="00B41036" w:rsidRDefault="009E1269" w:rsidP="00027067">
      <w:pPr>
        <w:pStyle w:val="a3"/>
        <w:rPr>
          <w:rFonts w:ascii="Times New Roman" w:hAnsi="Times New Roman" w:cs="Times New Roman"/>
          <w:sz w:val="24"/>
          <w:szCs w:val="24"/>
        </w:rPr>
      </w:pPr>
      <w:r w:rsidRPr="00B41036">
        <w:rPr>
          <w:rFonts w:ascii="Times New Roman" w:hAnsi="Times New Roman" w:cs="Times New Roman"/>
          <w:b/>
          <w:color w:val="C00000"/>
          <w:sz w:val="24"/>
          <w:szCs w:val="24"/>
        </w:rPr>
        <w:t>Задачи:</w:t>
      </w:r>
      <w:r w:rsidRPr="00B41036">
        <w:rPr>
          <w:rFonts w:ascii="Times New Roman" w:hAnsi="Times New Roman" w:cs="Times New Roman"/>
          <w:sz w:val="24"/>
          <w:szCs w:val="24"/>
        </w:rPr>
        <w:t xml:space="preserve"> развитие слухового восприятия и дифференциация шумовых различий; тренировка моторики, развитие слухового внимания и памяти, подготовка к восприятию музыки. </w:t>
      </w:r>
    </w:p>
    <w:p w:rsidR="009E1269" w:rsidRPr="00B41036" w:rsidRDefault="009E1269" w:rsidP="001C3441">
      <w:pPr>
        <w:pStyle w:val="a3"/>
        <w:rPr>
          <w:rFonts w:ascii="Times New Roman" w:hAnsi="Times New Roman" w:cs="Times New Roman"/>
          <w:sz w:val="24"/>
          <w:szCs w:val="24"/>
        </w:rPr>
      </w:pPr>
      <w:r w:rsidRPr="00B41036">
        <w:rPr>
          <w:rFonts w:ascii="Times New Roman" w:hAnsi="Times New Roman" w:cs="Times New Roman"/>
          <w:sz w:val="24"/>
          <w:szCs w:val="24"/>
        </w:rPr>
        <w:t>- Развивать психические процессы: внимание, память, восприятие, воображение, стимуляция мыслительных операций;</w:t>
      </w:r>
    </w:p>
    <w:p w:rsidR="009E1269" w:rsidRPr="00B41036" w:rsidRDefault="009E1269" w:rsidP="001C3441">
      <w:pPr>
        <w:pStyle w:val="a3"/>
        <w:rPr>
          <w:rFonts w:ascii="Times New Roman" w:hAnsi="Times New Roman" w:cs="Times New Roman"/>
          <w:sz w:val="24"/>
          <w:szCs w:val="24"/>
        </w:rPr>
      </w:pPr>
      <w:r w:rsidRPr="00B41036">
        <w:rPr>
          <w:rFonts w:ascii="Times New Roman" w:hAnsi="Times New Roman" w:cs="Times New Roman"/>
          <w:sz w:val="24"/>
          <w:szCs w:val="24"/>
        </w:rPr>
        <w:t xml:space="preserve"> - Развивать слуховую память и речь;</w:t>
      </w:r>
    </w:p>
    <w:p w:rsidR="009E1269" w:rsidRPr="00B41036" w:rsidRDefault="009E1269" w:rsidP="001C3441">
      <w:pPr>
        <w:pStyle w:val="a3"/>
        <w:rPr>
          <w:rFonts w:ascii="Times New Roman" w:hAnsi="Times New Roman" w:cs="Times New Roman"/>
          <w:sz w:val="24"/>
          <w:szCs w:val="24"/>
        </w:rPr>
      </w:pPr>
      <w:r w:rsidRPr="00B41036">
        <w:rPr>
          <w:rFonts w:ascii="Times New Roman" w:hAnsi="Times New Roman" w:cs="Times New Roman"/>
          <w:sz w:val="24"/>
          <w:szCs w:val="24"/>
        </w:rPr>
        <w:t xml:space="preserve">- Развивать умение концентрировать внимание; </w:t>
      </w:r>
    </w:p>
    <w:p w:rsidR="009E1269" w:rsidRPr="00B41036" w:rsidRDefault="009E1269" w:rsidP="001C3441">
      <w:pPr>
        <w:pStyle w:val="a3"/>
        <w:rPr>
          <w:rFonts w:ascii="Times New Roman" w:hAnsi="Times New Roman" w:cs="Times New Roman"/>
          <w:sz w:val="24"/>
          <w:szCs w:val="24"/>
        </w:rPr>
      </w:pPr>
      <w:r w:rsidRPr="00B41036">
        <w:rPr>
          <w:rFonts w:ascii="Times New Roman" w:hAnsi="Times New Roman" w:cs="Times New Roman"/>
          <w:sz w:val="24"/>
          <w:szCs w:val="24"/>
        </w:rPr>
        <w:t xml:space="preserve">- Формировать умение различать и дифференцировать шумы; </w:t>
      </w:r>
    </w:p>
    <w:p w:rsidR="009E1269" w:rsidRPr="00B41036" w:rsidRDefault="009E1269" w:rsidP="001C3441">
      <w:pPr>
        <w:pStyle w:val="a3"/>
        <w:rPr>
          <w:rFonts w:ascii="Times New Roman" w:hAnsi="Times New Roman" w:cs="Times New Roman"/>
          <w:sz w:val="24"/>
          <w:szCs w:val="24"/>
        </w:rPr>
      </w:pPr>
      <w:r w:rsidRPr="00B41036">
        <w:rPr>
          <w:rFonts w:ascii="Times New Roman" w:hAnsi="Times New Roman" w:cs="Times New Roman"/>
          <w:sz w:val="24"/>
          <w:szCs w:val="24"/>
        </w:rPr>
        <w:t xml:space="preserve">- Развивать логическое мышление; </w:t>
      </w:r>
    </w:p>
    <w:p w:rsidR="009E1269" w:rsidRPr="00B41036" w:rsidRDefault="009E1269" w:rsidP="001C3441">
      <w:pPr>
        <w:pStyle w:val="a3"/>
        <w:rPr>
          <w:rFonts w:ascii="Times New Roman" w:hAnsi="Times New Roman" w:cs="Times New Roman"/>
          <w:sz w:val="24"/>
          <w:szCs w:val="24"/>
        </w:rPr>
      </w:pPr>
      <w:r w:rsidRPr="00B41036">
        <w:rPr>
          <w:rFonts w:ascii="Times New Roman" w:hAnsi="Times New Roman" w:cs="Times New Roman"/>
          <w:sz w:val="24"/>
          <w:szCs w:val="24"/>
        </w:rPr>
        <w:t xml:space="preserve">- Мотивировать детей на сосредоточенность правильного решения: </w:t>
      </w:r>
    </w:p>
    <w:p w:rsidR="009E1269" w:rsidRPr="00B41036" w:rsidRDefault="009E1269" w:rsidP="001C3441">
      <w:pPr>
        <w:pStyle w:val="a3"/>
        <w:rPr>
          <w:rFonts w:ascii="Times New Roman" w:hAnsi="Times New Roman" w:cs="Times New Roman"/>
          <w:sz w:val="24"/>
          <w:szCs w:val="24"/>
        </w:rPr>
      </w:pPr>
      <w:r w:rsidRPr="00B41036">
        <w:rPr>
          <w:rFonts w:ascii="Times New Roman" w:hAnsi="Times New Roman" w:cs="Times New Roman"/>
          <w:sz w:val="24"/>
          <w:szCs w:val="24"/>
        </w:rPr>
        <w:t>- Вызывать активный интерес детей к участию в игре. Занятия с «Шумовыми коробочками» подходит для детей от 3 лет и старше.</w:t>
      </w:r>
    </w:p>
    <w:p w:rsidR="009E1269" w:rsidRPr="00B41036" w:rsidRDefault="009E1269" w:rsidP="001C3441">
      <w:pPr>
        <w:pStyle w:val="a3"/>
        <w:rPr>
          <w:rFonts w:ascii="Times New Roman" w:hAnsi="Times New Roman" w:cs="Times New Roman"/>
          <w:sz w:val="24"/>
          <w:szCs w:val="24"/>
        </w:rPr>
      </w:pPr>
      <w:r w:rsidRPr="00B41036">
        <w:rPr>
          <w:rFonts w:ascii="Times New Roman" w:hAnsi="Times New Roman" w:cs="Times New Roman"/>
          <w:sz w:val="24"/>
          <w:szCs w:val="24"/>
        </w:rPr>
        <w:t>Данного дидактическое пособие было изготовлено из контейнера киндер-сюрприза с различным наполнением и сделано в виде конфет. Все они парные.</w:t>
      </w:r>
    </w:p>
    <w:p w:rsidR="009E1269" w:rsidRPr="00B41036" w:rsidRDefault="009E1269" w:rsidP="001C3441">
      <w:pPr>
        <w:pStyle w:val="a3"/>
        <w:rPr>
          <w:rFonts w:ascii="Times New Roman" w:hAnsi="Times New Roman" w:cs="Times New Roman"/>
          <w:b/>
          <w:color w:val="FF0000"/>
          <w:sz w:val="24"/>
          <w:szCs w:val="24"/>
          <w:u w:val="single"/>
        </w:rPr>
      </w:pPr>
      <w:r w:rsidRPr="00B41036">
        <w:rPr>
          <w:rFonts w:ascii="Times New Roman" w:hAnsi="Times New Roman" w:cs="Times New Roman"/>
          <w:b/>
          <w:color w:val="FF0000"/>
          <w:sz w:val="24"/>
          <w:szCs w:val="24"/>
          <w:u w:val="single"/>
        </w:rPr>
        <w:t>Примеры игр с детьми</w:t>
      </w:r>
    </w:p>
    <w:p w:rsidR="009E1269" w:rsidRPr="00B41036" w:rsidRDefault="009E1269" w:rsidP="001C3441">
      <w:pPr>
        <w:pStyle w:val="a3"/>
        <w:rPr>
          <w:rFonts w:ascii="Times New Roman" w:hAnsi="Times New Roman" w:cs="Times New Roman"/>
          <w:b/>
          <w:color w:val="006600"/>
          <w:sz w:val="24"/>
          <w:szCs w:val="24"/>
          <w:u w:val="single"/>
        </w:rPr>
      </w:pPr>
      <w:r w:rsidRPr="00B41036">
        <w:rPr>
          <w:rFonts w:ascii="Times New Roman" w:hAnsi="Times New Roman" w:cs="Times New Roman"/>
          <w:b/>
          <w:color w:val="006600"/>
          <w:sz w:val="24"/>
          <w:szCs w:val="24"/>
          <w:u w:val="single"/>
        </w:rPr>
        <w:t>Вариант 1. Найди пару по звуку</w:t>
      </w:r>
    </w:p>
    <w:p w:rsidR="009E1269" w:rsidRPr="00B41036" w:rsidRDefault="001C3441" w:rsidP="001C3441">
      <w:pPr>
        <w:pStyle w:val="a3"/>
        <w:rPr>
          <w:rFonts w:ascii="Times New Roman" w:hAnsi="Times New Roman" w:cs="Times New Roman"/>
          <w:sz w:val="24"/>
          <w:szCs w:val="24"/>
        </w:rPr>
      </w:pPr>
      <w:r w:rsidRPr="00B41036">
        <w:rPr>
          <w:rFonts w:ascii="Times New Roman" w:hAnsi="Times New Roman" w:cs="Times New Roman"/>
          <w:sz w:val="24"/>
          <w:szCs w:val="24"/>
        </w:rPr>
        <w:t xml:space="preserve">Цель: развитие слухового восприятия, дифференциация шумовых различий (составление пар одинаковых шумов). </w:t>
      </w:r>
      <w:r w:rsidR="009E1269" w:rsidRPr="00B41036">
        <w:rPr>
          <w:rFonts w:ascii="Times New Roman" w:hAnsi="Times New Roman" w:cs="Times New Roman"/>
          <w:sz w:val="24"/>
          <w:szCs w:val="24"/>
        </w:rPr>
        <w:t>Для начала знакомим детей со всеми шумовыми коробочками. Вместе исследуем звучание каждой из них. Обращаем внимание детей на то, что все коробочки звучат по-разному. После того как дети познакомятся со звучанием каждой из шумовых коробочек, можно начинать собственно развивающую игру - позвените одной из коробочек и предложите детям найти коробочку с точно таким же звуком.</w:t>
      </w:r>
    </w:p>
    <w:p w:rsidR="009E1269" w:rsidRPr="00B41036" w:rsidRDefault="009E1269" w:rsidP="001C3441">
      <w:pPr>
        <w:pStyle w:val="a3"/>
        <w:rPr>
          <w:rFonts w:ascii="Times New Roman" w:hAnsi="Times New Roman" w:cs="Times New Roman"/>
          <w:b/>
          <w:color w:val="003399"/>
          <w:sz w:val="24"/>
          <w:szCs w:val="24"/>
          <w:u w:val="single"/>
        </w:rPr>
      </w:pPr>
      <w:r w:rsidRPr="00B41036">
        <w:rPr>
          <w:rFonts w:ascii="Times New Roman" w:hAnsi="Times New Roman" w:cs="Times New Roman"/>
          <w:b/>
          <w:color w:val="003399"/>
          <w:sz w:val="24"/>
          <w:szCs w:val="24"/>
          <w:u w:val="single"/>
        </w:rPr>
        <w:t xml:space="preserve">Вариант 2. Составление рядов </w:t>
      </w:r>
    </w:p>
    <w:p w:rsidR="001C3441" w:rsidRPr="00B41036" w:rsidRDefault="001C3441" w:rsidP="001C3441">
      <w:pPr>
        <w:pStyle w:val="a3"/>
        <w:rPr>
          <w:rFonts w:ascii="Times New Roman" w:hAnsi="Times New Roman" w:cs="Times New Roman"/>
          <w:sz w:val="24"/>
          <w:szCs w:val="24"/>
        </w:rPr>
      </w:pPr>
      <w:r w:rsidRPr="00B41036">
        <w:rPr>
          <w:rFonts w:ascii="Times New Roman" w:hAnsi="Times New Roman" w:cs="Times New Roman"/>
          <w:sz w:val="24"/>
          <w:szCs w:val="24"/>
        </w:rPr>
        <w:t xml:space="preserve">Цель: развитие слухового внимания, формирование умения различать и дифференцировать шумы. </w:t>
      </w:r>
      <w:r w:rsidR="009E1269" w:rsidRPr="00B41036">
        <w:rPr>
          <w:rFonts w:ascii="Times New Roman" w:hAnsi="Times New Roman" w:cs="Times New Roman"/>
          <w:sz w:val="24"/>
          <w:szCs w:val="24"/>
        </w:rPr>
        <w:t>Нужно расставить шумовые коробочки в ряды. Прежде всего найти самый громкий, затем самый тихий шум и определить средний, сравнивая его с первыми двумя шумами.</w:t>
      </w:r>
    </w:p>
    <w:p w:rsidR="009E1269" w:rsidRPr="00B41036" w:rsidRDefault="009E1269" w:rsidP="001C3441">
      <w:pPr>
        <w:pStyle w:val="a3"/>
        <w:rPr>
          <w:rFonts w:ascii="Times New Roman" w:hAnsi="Times New Roman" w:cs="Times New Roman"/>
          <w:b/>
          <w:color w:val="993366"/>
          <w:sz w:val="24"/>
          <w:szCs w:val="24"/>
          <w:u w:val="single"/>
        </w:rPr>
      </w:pPr>
      <w:r w:rsidRPr="00B41036">
        <w:rPr>
          <w:rFonts w:ascii="Times New Roman" w:hAnsi="Times New Roman" w:cs="Times New Roman"/>
          <w:b/>
          <w:color w:val="993366"/>
          <w:sz w:val="24"/>
          <w:szCs w:val="24"/>
          <w:u w:val="single"/>
        </w:rPr>
        <w:t xml:space="preserve">Вариант 3. Звуковое лото </w:t>
      </w:r>
    </w:p>
    <w:p w:rsidR="009E1269" w:rsidRPr="00B41036" w:rsidRDefault="001C3441" w:rsidP="001C3441">
      <w:pPr>
        <w:pStyle w:val="a3"/>
        <w:rPr>
          <w:rFonts w:ascii="Times New Roman" w:hAnsi="Times New Roman" w:cs="Times New Roman"/>
          <w:sz w:val="24"/>
          <w:szCs w:val="24"/>
        </w:rPr>
      </w:pPr>
      <w:r w:rsidRPr="00B41036">
        <w:rPr>
          <w:rFonts w:ascii="Times New Roman" w:hAnsi="Times New Roman" w:cs="Times New Roman"/>
          <w:sz w:val="24"/>
          <w:szCs w:val="24"/>
        </w:rPr>
        <w:t xml:space="preserve">Цель: развитие слухового внимания, умение детей соотносить картинку на карточке с озвученным предметом. </w:t>
      </w:r>
      <w:r w:rsidR="009E1269" w:rsidRPr="00B41036">
        <w:rPr>
          <w:rFonts w:ascii="Times New Roman" w:hAnsi="Times New Roman" w:cs="Times New Roman"/>
          <w:sz w:val="24"/>
          <w:szCs w:val="24"/>
        </w:rPr>
        <w:t>Послушать с детьми, как по-разному звучат контейнеры. Потом обратить внимание детей на картинку и проговорить, что на ней изображено. Затем предложить детям угадать, что лежит в контейнерах, и поставить их на соответствующую картинку.</w:t>
      </w:r>
    </w:p>
    <w:p w:rsidR="001C3441" w:rsidRPr="00B41036" w:rsidRDefault="001C3441" w:rsidP="001C3441">
      <w:pPr>
        <w:pStyle w:val="a3"/>
        <w:rPr>
          <w:rFonts w:ascii="Times New Roman" w:hAnsi="Times New Roman" w:cs="Times New Roman"/>
          <w:b/>
          <w:color w:val="6600CC"/>
          <w:sz w:val="24"/>
          <w:szCs w:val="24"/>
          <w:u w:val="single"/>
        </w:rPr>
      </w:pPr>
      <w:r w:rsidRPr="00B41036">
        <w:rPr>
          <w:rFonts w:ascii="Times New Roman" w:hAnsi="Times New Roman" w:cs="Times New Roman"/>
          <w:b/>
          <w:color w:val="6600CC"/>
          <w:sz w:val="24"/>
          <w:szCs w:val="24"/>
          <w:u w:val="single"/>
        </w:rPr>
        <w:t xml:space="preserve">Вариант 4. «Где шумит?» </w:t>
      </w:r>
    </w:p>
    <w:p w:rsidR="009E1269" w:rsidRDefault="001C3441" w:rsidP="001C3441">
      <w:pPr>
        <w:pStyle w:val="a3"/>
        <w:rPr>
          <w:rFonts w:ascii="Times New Roman" w:hAnsi="Times New Roman" w:cs="Times New Roman"/>
          <w:sz w:val="24"/>
          <w:szCs w:val="24"/>
        </w:rPr>
      </w:pPr>
      <w:r w:rsidRPr="00B41036">
        <w:rPr>
          <w:rFonts w:ascii="Times New Roman" w:hAnsi="Times New Roman" w:cs="Times New Roman"/>
          <w:sz w:val="24"/>
          <w:szCs w:val="24"/>
        </w:rPr>
        <w:lastRenderedPageBreak/>
        <w:t>Цель: развитие слухового восприятия, определить направления звука. Взрослый просит закрыть глаза и пошуметь сзади, справа, слева, а затем спросить от куда исходил шум. «Откуда доносится звук?» Дети по очереди издают звук шумовыми коробочками, остальные слушают, закрыв глаза. Затем, не открывая их, показывают рукой, где, по их мнению, находится источник звука. Открыв глаза, проверяют себя.</w:t>
      </w:r>
    </w:p>
    <w:p w:rsidR="00B41036" w:rsidRDefault="00B41036" w:rsidP="001C3441">
      <w:pPr>
        <w:pStyle w:val="a3"/>
        <w:rPr>
          <w:rFonts w:ascii="Times New Roman" w:hAnsi="Times New Roman" w:cs="Times New Roman"/>
          <w:sz w:val="24"/>
          <w:szCs w:val="24"/>
        </w:rPr>
      </w:pPr>
    </w:p>
    <w:p w:rsidR="00B41036" w:rsidRPr="00B41036" w:rsidRDefault="00B41036" w:rsidP="001C3441">
      <w:pPr>
        <w:pStyle w:val="a3"/>
        <w:rPr>
          <w:rFonts w:ascii="Times New Roman" w:hAnsi="Times New Roman" w:cs="Times New Roman"/>
          <w:sz w:val="24"/>
          <w:szCs w:val="24"/>
        </w:rPr>
      </w:pPr>
      <w:r>
        <w:rPr>
          <w:noProof/>
          <w:lang w:eastAsia="ru-RU"/>
        </w:rPr>
        <w:drawing>
          <wp:inline distT="0" distB="0" distL="0" distR="0">
            <wp:extent cx="2967024" cy="2656940"/>
            <wp:effectExtent l="0" t="0" r="5080" b="0"/>
            <wp:docPr id="2" name="Рисунок 2" descr="https://sun9-37.userapi.com/impg/lwK_abmkui08noQnDUnBDmr94Npwg011FlcD2A/NwJewHQlyZo.jpg?size=972x2160&amp;quality=95&amp;sign=3dcbf4a5a5b6b654909c9a952382739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37.userapi.com/impg/lwK_abmkui08noQnDUnBDmr94Npwg011FlcD2A/NwJewHQlyZo.jpg?size=972x2160&amp;quality=95&amp;sign=3dcbf4a5a5b6b654909c9a9523827399&amp;type=album"/>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5578" b="44125"/>
                    <a:stretch/>
                  </pic:blipFill>
                  <pic:spPr bwMode="auto">
                    <a:xfrm>
                      <a:off x="0" y="0"/>
                      <a:ext cx="2986752" cy="267460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anchor distT="0" distB="0" distL="114300" distR="114300" simplePos="0" relativeHeight="251658240" behindDoc="0" locked="0" layoutInCell="1" allowOverlap="1">
            <wp:simplePos x="1076325" y="1419225"/>
            <wp:positionH relativeFrom="column">
              <wp:align>left</wp:align>
            </wp:positionH>
            <wp:positionV relativeFrom="paragraph">
              <wp:align>top</wp:align>
            </wp:positionV>
            <wp:extent cx="1779912" cy="2933700"/>
            <wp:effectExtent l="0" t="0" r="0" b="0"/>
            <wp:wrapSquare wrapText="bothSides"/>
            <wp:docPr id="1" name="Рисунок 1" descr="https://sun9-2.userapi.com/impg/zLiUfQB57mEW58SwGQhDztoUNvCug1DuhRfyIQ/UL-e2sLGaGc.jpg?size=972x2160&amp;quality=95&amp;sign=17447988528717baf586154895a2867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userapi.com/impg/zLiUfQB57mEW58SwGQhDztoUNvCug1DuhRfyIQ/UL-e2sLGaGc.jpg?size=972x2160&amp;quality=95&amp;sign=17447988528717baf586154895a2867d&amp;type=album"/>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2194" b="13635"/>
                    <a:stretch/>
                  </pic:blipFill>
                  <pic:spPr bwMode="auto">
                    <a:xfrm>
                      <a:off x="0" y="0"/>
                      <a:ext cx="1779912" cy="29337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4"/>
          <w:szCs w:val="24"/>
        </w:rPr>
        <w:br w:type="textWrapping" w:clear="all"/>
      </w:r>
    </w:p>
    <w:p w:rsidR="001C3441" w:rsidRPr="00B41036" w:rsidRDefault="001C3441" w:rsidP="001C3441">
      <w:pPr>
        <w:pStyle w:val="a3"/>
        <w:numPr>
          <w:ilvl w:val="0"/>
          <w:numId w:val="1"/>
        </w:numPr>
        <w:jc w:val="center"/>
        <w:rPr>
          <w:rFonts w:ascii="Times New Roman" w:hAnsi="Times New Roman" w:cs="Times New Roman"/>
          <w:b/>
          <w:color w:val="C00000"/>
          <w:sz w:val="24"/>
          <w:szCs w:val="24"/>
          <w:u w:val="single"/>
        </w:rPr>
      </w:pPr>
      <w:r w:rsidRPr="00B41036">
        <w:rPr>
          <w:rFonts w:ascii="Times New Roman" w:hAnsi="Times New Roman" w:cs="Times New Roman"/>
          <w:b/>
          <w:color w:val="C00000"/>
          <w:sz w:val="24"/>
          <w:szCs w:val="24"/>
          <w:u w:val="single"/>
        </w:rPr>
        <w:t>Пособие «Сенсорные (тактильные) мешочки</w:t>
      </w:r>
    </w:p>
    <w:p w:rsidR="001C3441" w:rsidRPr="00B41036" w:rsidRDefault="001C3441" w:rsidP="001C3441">
      <w:pPr>
        <w:pStyle w:val="a3"/>
        <w:ind w:firstLine="708"/>
        <w:rPr>
          <w:rFonts w:ascii="Times New Roman" w:hAnsi="Times New Roman" w:cs="Times New Roman"/>
          <w:sz w:val="24"/>
          <w:szCs w:val="24"/>
        </w:rPr>
      </w:pPr>
      <w:r w:rsidRPr="00B41036">
        <w:rPr>
          <w:rFonts w:ascii="Times New Roman" w:hAnsi="Times New Roman" w:cs="Times New Roman"/>
          <w:b/>
          <w:color w:val="006600"/>
          <w:sz w:val="24"/>
          <w:szCs w:val="24"/>
        </w:rPr>
        <w:t>Цель:</w:t>
      </w:r>
      <w:r w:rsidRPr="00B41036">
        <w:rPr>
          <w:rFonts w:ascii="Times New Roman" w:hAnsi="Times New Roman" w:cs="Times New Roman"/>
          <w:sz w:val="24"/>
          <w:szCs w:val="24"/>
        </w:rPr>
        <w:t xml:space="preserve"> развитие у ребенка концентрации внимания, мелкой моторики, утончение тактильных чувств, развитие зрительной, слуховой, моторной, образной и др. видов памяти. </w:t>
      </w:r>
    </w:p>
    <w:p w:rsidR="001C3441" w:rsidRPr="00B41036" w:rsidRDefault="001C3441" w:rsidP="001C3441">
      <w:pPr>
        <w:pStyle w:val="a3"/>
        <w:ind w:firstLine="708"/>
        <w:rPr>
          <w:rFonts w:ascii="Times New Roman" w:hAnsi="Times New Roman" w:cs="Times New Roman"/>
          <w:b/>
          <w:color w:val="C00000"/>
          <w:sz w:val="24"/>
          <w:szCs w:val="24"/>
          <w:u w:val="single"/>
        </w:rPr>
      </w:pPr>
      <w:r w:rsidRPr="00B41036">
        <w:rPr>
          <w:rFonts w:ascii="Times New Roman" w:hAnsi="Times New Roman" w:cs="Times New Roman"/>
          <w:b/>
          <w:color w:val="006600"/>
          <w:sz w:val="24"/>
          <w:szCs w:val="24"/>
        </w:rPr>
        <w:t>Как изготовить пособие:</w:t>
      </w:r>
      <w:r w:rsidRPr="00B41036">
        <w:rPr>
          <w:rFonts w:ascii="Times New Roman" w:hAnsi="Times New Roman" w:cs="Times New Roman"/>
          <w:color w:val="993366"/>
          <w:sz w:val="24"/>
          <w:szCs w:val="24"/>
        </w:rPr>
        <w:t xml:space="preserve"> </w:t>
      </w:r>
      <w:r w:rsidRPr="00B41036">
        <w:rPr>
          <w:rFonts w:ascii="Times New Roman" w:hAnsi="Times New Roman" w:cs="Times New Roman"/>
          <w:sz w:val="24"/>
          <w:szCs w:val="24"/>
        </w:rPr>
        <w:t xml:space="preserve">Для изготовления данного пособия потребуются несколько лоскутов ткани разных цветов, нитки, иголки, швейная машинка, ножницы, карандаш, материал для наполнения мешочков, а также маленькие прозрачные пакетики </w:t>
      </w:r>
      <w:proofErr w:type="spellStart"/>
      <w:r w:rsidRPr="00B41036">
        <w:rPr>
          <w:rFonts w:ascii="Times New Roman" w:hAnsi="Times New Roman" w:cs="Times New Roman"/>
          <w:sz w:val="24"/>
          <w:szCs w:val="24"/>
        </w:rPr>
        <w:t>zip-lok</w:t>
      </w:r>
      <w:proofErr w:type="spellEnd"/>
      <w:r w:rsidRPr="00B41036">
        <w:rPr>
          <w:rFonts w:ascii="Times New Roman" w:hAnsi="Times New Roman" w:cs="Times New Roman"/>
          <w:sz w:val="24"/>
          <w:szCs w:val="24"/>
        </w:rPr>
        <w:t>. Размер мешочков, наполнители и количество – на ваше усмотрение. Размеры моих мешочков 8 на 12 см, в качестве наполнителей я взяла: сахар, гречу, рис, горох, пшено, овес, фасоль.</w:t>
      </w:r>
    </w:p>
    <w:p w:rsidR="001C3441" w:rsidRPr="00B41036" w:rsidRDefault="001C3441" w:rsidP="001C3441">
      <w:pPr>
        <w:pStyle w:val="a3"/>
        <w:ind w:firstLine="708"/>
        <w:rPr>
          <w:rFonts w:ascii="Times New Roman" w:hAnsi="Times New Roman" w:cs="Times New Roman"/>
          <w:sz w:val="24"/>
          <w:szCs w:val="24"/>
        </w:rPr>
      </w:pPr>
      <w:r w:rsidRPr="00B41036">
        <w:rPr>
          <w:rFonts w:ascii="Times New Roman" w:hAnsi="Times New Roman" w:cs="Times New Roman"/>
          <w:sz w:val="24"/>
          <w:szCs w:val="24"/>
        </w:rPr>
        <w:t>Дидактическое пособие может использоваться как непосредственно на занятии, так и в совместной деятельности.</w:t>
      </w:r>
    </w:p>
    <w:p w:rsidR="00354395" w:rsidRPr="00B41036" w:rsidRDefault="00354395" w:rsidP="00354395">
      <w:pPr>
        <w:pStyle w:val="a3"/>
        <w:rPr>
          <w:rFonts w:ascii="Times New Roman" w:hAnsi="Times New Roman" w:cs="Times New Roman"/>
          <w:b/>
          <w:color w:val="FF0000"/>
          <w:sz w:val="24"/>
          <w:szCs w:val="24"/>
          <w:u w:val="single"/>
        </w:rPr>
      </w:pPr>
      <w:r w:rsidRPr="00B41036">
        <w:rPr>
          <w:rFonts w:ascii="Times New Roman" w:hAnsi="Times New Roman" w:cs="Times New Roman"/>
          <w:b/>
          <w:color w:val="FF0000"/>
          <w:sz w:val="24"/>
          <w:szCs w:val="24"/>
          <w:u w:val="single"/>
        </w:rPr>
        <w:t xml:space="preserve">Примеры игр с детьми: </w:t>
      </w:r>
    </w:p>
    <w:p w:rsidR="00354395" w:rsidRPr="00B41036" w:rsidRDefault="00354395" w:rsidP="00354395">
      <w:pPr>
        <w:pStyle w:val="a3"/>
        <w:rPr>
          <w:rFonts w:ascii="Times New Roman" w:hAnsi="Times New Roman" w:cs="Times New Roman"/>
          <w:b/>
          <w:color w:val="006600"/>
          <w:sz w:val="24"/>
          <w:szCs w:val="24"/>
          <w:u w:val="single"/>
        </w:rPr>
      </w:pPr>
      <w:r w:rsidRPr="00B41036">
        <w:rPr>
          <w:rFonts w:ascii="Times New Roman" w:hAnsi="Times New Roman" w:cs="Times New Roman"/>
          <w:b/>
          <w:color w:val="006600"/>
          <w:sz w:val="24"/>
          <w:szCs w:val="24"/>
          <w:u w:val="single"/>
        </w:rPr>
        <w:t xml:space="preserve">Вариант 1. «Найди такой же» </w:t>
      </w:r>
    </w:p>
    <w:p w:rsidR="00354395" w:rsidRPr="00B41036" w:rsidRDefault="00354395" w:rsidP="00354395">
      <w:pPr>
        <w:pStyle w:val="a3"/>
        <w:rPr>
          <w:rFonts w:ascii="Times New Roman" w:hAnsi="Times New Roman" w:cs="Times New Roman"/>
          <w:sz w:val="24"/>
          <w:szCs w:val="24"/>
        </w:rPr>
      </w:pPr>
      <w:r w:rsidRPr="00B41036">
        <w:rPr>
          <w:rFonts w:ascii="Times New Roman" w:hAnsi="Times New Roman" w:cs="Times New Roman"/>
          <w:sz w:val="24"/>
          <w:szCs w:val="24"/>
        </w:rPr>
        <w:t xml:space="preserve">Цель: Формировать умение обследовать мешочек и находить такой же. Описание: Перед ребенком на столе раскладываются пакетики </w:t>
      </w:r>
      <w:proofErr w:type="spellStart"/>
      <w:r w:rsidRPr="00B41036">
        <w:rPr>
          <w:rFonts w:ascii="Times New Roman" w:hAnsi="Times New Roman" w:cs="Times New Roman"/>
          <w:sz w:val="24"/>
          <w:szCs w:val="24"/>
        </w:rPr>
        <w:t>zip-lok</w:t>
      </w:r>
      <w:proofErr w:type="spellEnd"/>
      <w:r w:rsidRPr="00B41036">
        <w:rPr>
          <w:rFonts w:ascii="Times New Roman" w:hAnsi="Times New Roman" w:cs="Times New Roman"/>
          <w:sz w:val="24"/>
          <w:szCs w:val="24"/>
        </w:rPr>
        <w:t xml:space="preserve"> с наполнителями. Ребенку предлагается на ощупь найти мешочек с аналогичным содержанием в мешочке (корзинке). </w:t>
      </w:r>
    </w:p>
    <w:p w:rsidR="00354395" w:rsidRPr="00B41036" w:rsidRDefault="00354395" w:rsidP="00354395">
      <w:pPr>
        <w:pStyle w:val="a3"/>
        <w:rPr>
          <w:rFonts w:ascii="Times New Roman" w:hAnsi="Times New Roman" w:cs="Times New Roman"/>
          <w:b/>
          <w:color w:val="D67F00"/>
          <w:sz w:val="24"/>
          <w:szCs w:val="24"/>
          <w:u w:val="single"/>
        </w:rPr>
      </w:pPr>
      <w:r w:rsidRPr="00B41036">
        <w:rPr>
          <w:rFonts w:ascii="Times New Roman" w:hAnsi="Times New Roman" w:cs="Times New Roman"/>
          <w:b/>
          <w:color w:val="D67F00"/>
          <w:sz w:val="24"/>
          <w:szCs w:val="24"/>
          <w:u w:val="single"/>
        </w:rPr>
        <w:t xml:space="preserve">Вариант 2. «Угадай, что внутри» </w:t>
      </w:r>
    </w:p>
    <w:p w:rsidR="00354395" w:rsidRPr="00B41036" w:rsidRDefault="00354395" w:rsidP="00354395">
      <w:pPr>
        <w:pStyle w:val="a3"/>
        <w:rPr>
          <w:rFonts w:ascii="Times New Roman" w:hAnsi="Times New Roman" w:cs="Times New Roman"/>
          <w:sz w:val="24"/>
          <w:szCs w:val="24"/>
        </w:rPr>
      </w:pPr>
      <w:r w:rsidRPr="00B41036">
        <w:rPr>
          <w:rFonts w:ascii="Times New Roman" w:hAnsi="Times New Roman" w:cs="Times New Roman"/>
          <w:sz w:val="24"/>
          <w:szCs w:val="24"/>
        </w:rPr>
        <w:t xml:space="preserve">Цель: Формировать умение на ощупь определять содержимое мешочка. Ребенку предлагается выбрать мешочек из корзинки, ощупав пальчиками описать форму, размер содержимого и назвать, что в нем. </w:t>
      </w:r>
    </w:p>
    <w:p w:rsidR="00354395" w:rsidRPr="00B41036" w:rsidRDefault="00354395" w:rsidP="00354395">
      <w:pPr>
        <w:pStyle w:val="a3"/>
        <w:rPr>
          <w:rFonts w:ascii="Times New Roman" w:hAnsi="Times New Roman" w:cs="Times New Roman"/>
          <w:b/>
          <w:color w:val="004686"/>
          <w:sz w:val="24"/>
          <w:szCs w:val="24"/>
          <w:u w:val="single"/>
        </w:rPr>
      </w:pPr>
      <w:r w:rsidRPr="00B41036">
        <w:rPr>
          <w:rFonts w:ascii="Times New Roman" w:hAnsi="Times New Roman" w:cs="Times New Roman"/>
          <w:b/>
          <w:color w:val="004686"/>
          <w:sz w:val="24"/>
          <w:szCs w:val="24"/>
          <w:u w:val="single"/>
        </w:rPr>
        <w:t xml:space="preserve">Вариант 3. «Найди пару для своего мешочка» </w:t>
      </w:r>
    </w:p>
    <w:p w:rsidR="00354395" w:rsidRPr="00B41036" w:rsidRDefault="00354395" w:rsidP="00354395">
      <w:pPr>
        <w:pStyle w:val="a3"/>
        <w:rPr>
          <w:rFonts w:ascii="Times New Roman" w:hAnsi="Times New Roman" w:cs="Times New Roman"/>
          <w:sz w:val="24"/>
          <w:szCs w:val="24"/>
        </w:rPr>
      </w:pPr>
      <w:r w:rsidRPr="00B41036">
        <w:rPr>
          <w:rFonts w:ascii="Times New Roman" w:hAnsi="Times New Roman" w:cs="Times New Roman"/>
          <w:sz w:val="24"/>
          <w:szCs w:val="24"/>
        </w:rPr>
        <w:t xml:space="preserve">Цель: Формировать умение обследовать мешочек и находить такой же. Описание: Перед ребенком на столе раскладываются мешочки по одному каждого вида. Второй экземпляр такого же вида лежит в мешочке (корзинке). Ребенку предлагается на ощупь найти пару и назвать, что в этом мешочке находится (обратите внимание ребенка на то, что цвет мешочков с одним и тем же содержанием не совпадает). </w:t>
      </w:r>
    </w:p>
    <w:p w:rsidR="00354395" w:rsidRPr="00B41036" w:rsidRDefault="00354395" w:rsidP="00354395">
      <w:pPr>
        <w:pStyle w:val="a3"/>
        <w:rPr>
          <w:rFonts w:ascii="Times New Roman" w:hAnsi="Times New Roman" w:cs="Times New Roman"/>
          <w:color w:val="6600CC"/>
          <w:sz w:val="24"/>
          <w:szCs w:val="24"/>
        </w:rPr>
      </w:pPr>
      <w:r w:rsidRPr="00B41036">
        <w:rPr>
          <w:rFonts w:ascii="Times New Roman" w:hAnsi="Times New Roman" w:cs="Times New Roman"/>
          <w:b/>
          <w:color w:val="410082"/>
          <w:sz w:val="24"/>
          <w:szCs w:val="24"/>
          <w:u w:val="single"/>
        </w:rPr>
        <w:t>Вариант 4. «Найди на ощупь»</w:t>
      </w:r>
      <w:r w:rsidRPr="00B41036">
        <w:rPr>
          <w:rFonts w:ascii="Times New Roman" w:hAnsi="Times New Roman" w:cs="Times New Roman"/>
          <w:color w:val="6600CC"/>
          <w:sz w:val="24"/>
          <w:szCs w:val="24"/>
        </w:rPr>
        <w:t xml:space="preserve"> </w:t>
      </w:r>
    </w:p>
    <w:p w:rsidR="001C3441" w:rsidRPr="00B41036" w:rsidRDefault="00354395" w:rsidP="0006499A">
      <w:pPr>
        <w:pStyle w:val="a3"/>
        <w:rPr>
          <w:rFonts w:ascii="Times New Roman" w:hAnsi="Times New Roman" w:cs="Times New Roman"/>
          <w:sz w:val="24"/>
          <w:szCs w:val="24"/>
        </w:rPr>
      </w:pPr>
      <w:r w:rsidRPr="00B41036">
        <w:rPr>
          <w:rFonts w:ascii="Times New Roman" w:hAnsi="Times New Roman" w:cs="Times New Roman"/>
          <w:sz w:val="24"/>
          <w:szCs w:val="24"/>
        </w:rPr>
        <w:lastRenderedPageBreak/>
        <w:t>Цель: формировать умение находить мешочки с заданным содержанием. Ребенку предлагается найти мешочек с конкретным «</w:t>
      </w:r>
      <w:proofErr w:type="spellStart"/>
      <w:r w:rsidRPr="00B41036">
        <w:rPr>
          <w:rFonts w:ascii="Times New Roman" w:hAnsi="Times New Roman" w:cs="Times New Roman"/>
          <w:sz w:val="24"/>
          <w:szCs w:val="24"/>
        </w:rPr>
        <w:t>секретиком</w:t>
      </w:r>
      <w:proofErr w:type="spellEnd"/>
      <w:r w:rsidRPr="00B41036">
        <w:rPr>
          <w:rFonts w:ascii="Times New Roman" w:hAnsi="Times New Roman" w:cs="Times New Roman"/>
          <w:sz w:val="24"/>
          <w:szCs w:val="24"/>
        </w:rPr>
        <w:t>»: к примеру, абстрактным – мягким, твердым, круглым… или же более конкретным – «найди мешочек с фасолью», «найди мешочек с сахаром» и т.д.</w:t>
      </w:r>
    </w:p>
    <w:p w:rsidR="0006499A" w:rsidRDefault="0006499A" w:rsidP="00354395">
      <w:pPr>
        <w:pStyle w:val="a3"/>
        <w:rPr>
          <w:rFonts w:ascii="Times New Roman" w:hAnsi="Times New Roman" w:cs="Times New Roman"/>
          <w:sz w:val="24"/>
          <w:szCs w:val="24"/>
        </w:rPr>
      </w:pPr>
    </w:p>
    <w:p w:rsidR="00B41036" w:rsidRPr="00B41036" w:rsidRDefault="00E512A7" w:rsidP="00B41036">
      <w:pPr>
        <w:pStyle w:val="a3"/>
        <w:tabs>
          <w:tab w:val="left" w:pos="3765"/>
        </w:tabs>
        <w:rPr>
          <w:rFonts w:ascii="Times New Roman" w:hAnsi="Times New Roman" w:cs="Times New Roman"/>
          <w:sz w:val="24"/>
          <w:szCs w:val="24"/>
        </w:rPr>
      </w:pPr>
      <w:r>
        <w:rPr>
          <w:noProof/>
          <w:lang w:eastAsia="ru-RU"/>
        </w:rPr>
        <w:drawing>
          <wp:anchor distT="0" distB="0" distL="114300" distR="114300" simplePos="0" relativeHeight="251659264" behindDoc="0" locked="0" layoutInCell="1" allowOverlap="1">
            <wp:simplePos x="0" y="0"/>
            <wp:positionH relativeFrom="column">
              <wp:posOffset>-3810</wp:posOffset>
            </wp:positionH>
            <wp:positionV relativeFrom="paragraph">
              <wp:posOffset>97155</wp:posOffset>
            </wp:positionV>
            <wp:extent cx="1923415" cy="2714625"/>
            <wp:effectExtent l="0" t="0" r="635" b="9525"/>
            <wp:wrapSquare wrapText="bothSides"/>
            <wp:docPr id="4" name="Рисунок 4" descr="https://sun9-26.userapi.com/impg/DdWL3pDm6TkcpJ-ZVlrEjaEh9lRTR1r3cTD3Xg/_LGolg_UFRo.jpg?size=972x2160&amp;quality=95&amp;sign=c5f22ca5467344bab2e3674336aa994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26.userapi.com/impg/DdWL3pDm6TkcpJ-ZVlrEjaEh9lRTR1r3cTD3Xg/_LGolg_UFRo.jpg?size=972x2160&amp;quality=95&amp;sign=c5f22ca5467344bab2e3674336aa994c&amp;type=album"/>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943" r="1291" b="28385"/>
                    <a:stretch/>
                  </pic:blipFill>
                  <pic:spPr bwMode="auto">
                    <a:xfrm>
                      <a:off x="0" y="0"/>
                      <a:ext cx="1923415" cy="2714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1036">
        <w:rPr>
          <w:noProof/>
          <w:lang w:eastAsia="ru-RU"/>
        </w:rPr>
        <w:drawing>
          <wp:inline distT="0" distB="0" distL="0" distR="0">
            <wp:extent cx="2056130" cy="2447980"/>
            <wp:effectExtent l="0" t="0" r="1270" b="9525"/>
            <wp:docPr id="5" name="Рисунок 5" descr="https://sun9-74.userapi.com/impg/3ZPxATL80mQ2IWWaj0q67LLhyOO7XzRmlJPjeQ/2aj1CyigW6Y.jpg?size=972x2160&amp;quality=95&amp;sign=2326771ad998561d9ebb10071a1553f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74.userapi.com/impg/3ZPxATL80mQ2IWWaj0q67LLhyOO7XzRmlJPjeQ/2aj1CyigW6Y.jpg?size=972x2160&amp;quality=95&amp;sign=2326771ad998561d9ebb10071a1553fd&amp;type=album"/>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0770" b="15654"/>
                    <a:stretch/>
                  </pic:blipFill>
                  <pic:spPr bwMode="auto">
                    <a:xfrm>
                      <a:off x="0" y="0"/>
                      <a:ext cx="2072779" cy="246780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sidR="00B41036">
        <w:rPr>
          <w:noProof/>
          <w:lang w:eastAsia="ru-RU"/>
        </w:rPr>
        <w:drawing>
          <wp:inline distT="0" distB="0" distL="0" distR="0">
            <wp:extent cx="1504843" cy="2628900"/>
            <wp:effectExtent l="0" t="0" r="635" b="0"/>
            <wp:docPr id="6" name="Рисунок 6" descr="https://sun9-19.userapi.com/impg/wt0UaUlbPjMc01fGdHFPdfsa59uOonrHvv5fOQ/MCMDfeCiXkM.jpg?size=972x2160&amp;quality=95&amp;sign=03bfffee93be33ae4fd12f5b5025a65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19.userapi.com/impg/wt0UaUlbPjMc01fGdHFPdfsa59uOonrHvv5fOQ/MCMDfeCiXkM.jpg?size=972x2160&amp;quality=95&amp;sign=03bfffee93be33ae4fd12f5b5025a655&amp;type=album"/>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1784"/>
                    <a:stretch/>
                  </pic:blipFill>
                  <pic:spPr bwMode="auto">
                    <a:xfrm>
                      <a:off x="0" y="0"/>
                      <a:ext cx="1527060" cy="2667712"/>
                    </a:xfrm>
                    <a:prstGeom prst="rect">
                      <a:avLst/>
                    </a:prstGeom>
                    <a:noFill/>
                    <a:ln>
                      <a:noFill/>
                    </a:ln>
                    <a:extLst>
                      <a:ext uri="{53640926-AAD7-44D8-BBD7-CCE9431645EC}">
                        <a14:shadowObscured xmlns:a14="http://schemas.microsoft.com/office/drawing/2010/main"/>
                      </a:ext>
                    </a:extLst>
                  </pic:spPr>
                </pic:pic>
              </a:graphicData>
            </a:graphic>
          </wp:inline>
        </w:drawing>
      </w:r>
      <w:r w:rsidR="00B41036">
        <w:rPr>
          <w:rFonts w:ascii="Times New Roman" w:hAnsi="Times New Roman" w:cs="Times New Roman"/>
          <w:sz w:val="24"/>
          <w:szCs w:val="24"/>
        </w:rPr>
        <w:br w:type="textWrapping" w:clear="all"/>
      </w:r>
    </w:p>
    <w:p w:rsidR="0006499A" w:rsidRPr="00B41036" w:rsidRDefault="0006499A" w:rsidP="0006499A">
      <w:pPr>
        <w:pStyle w:val="a3"/>
        <w:numPr>
          <w:ilvl w:val="0"/>
          <w:numId w:val="1"/>
        </w:numPr>
        <w:jc w:val="center"/>
        <w:rPr>
          <w:rFonts w:ascii="Times New Roman" w:hAnsi="Times New Roman" w:cs="Times New Roman"/>
          <w:b/>
          <w:color w:val="C00000"/>
          <w:sz w:val="24"/>
          <w:szCs w:val="24"/>
          <w:u w:val="single"/>
        </w:rPr>
      </w:pPr>
      <w:r w:rsidRPr="00B41036">
        <w:rPr>
          <w:rFonts w:ascii="Times New Roman" w:hAnsi="Times New Roman" w:cs="Times New Roman"/>
          <w:b/>
          <w:color w:val="C00000"/>
          <w:sz w:val="24"/>
          <w:szCs w:val="24"/>
          <w:u w:val="single"/>
        </w:rPr>
        <w:t>Пособие «Тактильные цифры»</w:t>
      </w:r>
    </w:p>
    <w:p w:rsidR="0006499A" w:rsidRPr="00B41036" w:rsidRDefault="0006499A" w:rsidP="0006499A">
      <w:pPr>
        <w:pStyle w:val="a4"/>
        <w:shd w:val="clear" w:color="auto" w:fill="FFFFFF"/>
        <w:spacing w:before="0" w:beforeAutospacing="0" w:after="0" w:afterAutospacing="0"/>
        <w:ind w:firstLine="360"/>
        <w:rPr>
          <w:color w:val="111111"/>
        </w:rPr>
      </w:pPr>
      <w:r w:rsidRPr="00B41036">
        <w:rPr>
          <w:rStyle w:val="a5"/>
          <w:b w:val="0"/>
          <w:color w:val="111111"/>
          <w:bdr w:val="none" w:sz="0" w:space="0" w:color="auto" w:frame="1"/>
        </w:rPr>
        <w:t>Тактильные</w:t>
      </w:r>
      <w:r w:rsidRPr="00B41036">
        <w:rPr>
          <w:color w:val="111111"/>
        </w:rPr>
        <w:t> карточки – это интересная </w:t>
      </w:r>
      <w:r w:rsidRPr="00B41036">
        <w:rPr>
          <w:rStyle w:val="a5"/>
          <w:b w:val="0"/>
          <w:color w:val="111111"/>
          <w:bdr w:val="none" w:sz="0" w:space="0" w:color="auto" w:frame="1"/>
        </w:rPr>
        <w:t>игра</w:t>
      </w:r>
      <w:r w:rsidRPr="00B41036">
        <w:rPr>
          <w:color w:val="111111"/>
        </w:rPr>
        <w:t>, которая способствует развитию моторики, зрительного восприятия, внимания, памяти, усидчивости, помогает ребёнку познакомиться со свойствами разных материалов.</w:t>
      </w:r>
    </w:p>
    <w:p w:rsidR="0006499A" w:rsidRPr="00B41036" w:rsidRDefault="0006499A" w:rsidP="0006499A">
      <w:pPr>
        <w:pStyle w:val="a4"/>
        <w:shd w:val="clear" w:color="auto" w:fill="FFFFFF"/>
        <w:spacing w:before="0" w:beforeAutospacing="0" w:after="0" w:afterAutospacing="0"/>
        <w:ind w:firstLine="360"/>
        <w:rPr>
          <w:color w:val="111111"/>
        </w:rPr>
      </w:pPr>
      <w:r w:rsidRPr="00B41036">
        <w:rPr>
          <w:color w:val="111111"/>
        </w:rPr>
        <w:t>Цель. Закрепить распознавание </w:t>
      </w:r>
      <w:r w:rsidRPr="00B41036">
        <w:rPr>
          <w:rStyle w:val="a5"/>
          <w:b w:val="0"/>
          <w:color w:val="111111"/>
          <w:bdr w:val="none" w:sz="0" w:space="0" w:color="auto" w:frame="1"/>
        </w:rPr>
        <w:t>цифр</w:t>
      </w:r>
      <w:r w:rsidRPr="00B41036">
        <w:rPr>
          <w:color w:val="111111"/>
        </w:rPr>
        <w:t>, ознакомить с техникой правильного написания </w:t>
      </w:r>
      <w:r w:rsidRPr="00B41036">
        <w:rPr>
          <w:rStyle w:val="a5"/>
          <w:b w:val="0"/>
          <w:color w:val="111111"/>
          <w:bdr w:val="none" w:sz="0" w:space="0" w:color="auto" w:frame="1"/>
        </w:rPr>
        <w:t>цифр</w:t>
      </w:r>
      <w:r w:rsidRPr="00B41036">
        <w:rPr>
          <w:color w:val="111111"/>
        </w:rPr>
        <w:t>, познакомить с азами количественного и порядкового счета.</w:t>
      </w:r>
    </w:p>
    <w:p w:rsidR="0006499A" w:rsidRPr="00B41036" w:rsidRDefault="0006499A" w:rsidP="0006499A">
      <w:pPr>
        <w:pStyle w:val="a4"/>
        <w:shd w:val="clear" w:color="auto" w:fill="FFFFFF"/>
        <w:spacing w:before="0" w:beforeAutospacing="0" w:after="0" w:afterAutospacing="0"/>
        <w:ind w:firstLine="360"/>
        <w:rPr>
          <w:color w:val="111111"/>
        </w:rPr>
      </w:pPr>
      <w:r w:rsidRPr="00B41036">
        <w:rPr>
          <w:color w:val="111111"/>
        </w:rPr>
        <w:t>Работая с этим материалом, ребенок, ощупывая </w:t>
      </w:r>
      <w:r w:rsidRPr="00B41036">
        <w:rPr>
          <w:rStyle w:val="a5"/>
          <w:b w:val="0"/>
          <w:color w:val="111111"/>
          <w:bdr w:val="none" w:sz="0" w:space="0" w:color="auto" w:frame="1"/>
        </w:rPr>
        <w:t>цифры на табличках</w:t>
      </w:r>
      <w:r w:rsidRPr="00B41036">
        <w:rPr>
          <w:b/>
          <w:color w:val="111111"/>
        </w:rPr>
        <w:t>,</w:t>
      </w:r>
      <w:r w:rsidRPr="00B41036">
        <w:rPr>
          <w:color w:val="111111"/>
        </w:rPr>
        <w:t xml:space="preserve"> знакомится с </w:t>
      </w:r>
      <w:r w:rsidRPr="00B41036">
        <w:rPr>
          <w:rStyle w:val="a5"/>
          <w:b w:val="0"/>
          <w:color w:val="111111"/>
          <w:bdr w:val="none" w:sz="0" w:space="0" w:color="auto" w:frame="1"/>
        </w:rPr>
        <w:t>цифрами</w:t>
      </w:r>
      <w:r w:rsidRPr="00B41036">
        <w:rPr>
          <w:color w:val="111111"/>
        </w:rPr>
        <w:t> от 0 до 9 и запоминает их. </w:t>
      </w:r>
      <w:r w:rsidRPr="00B41036">
        <w:rPr>
          <w:rStyle w:val="a5"/>
          <w:b w:val="0"/>
          <w:color w:val="111111"/>
          <w:bdr w:val="none" w:sz="0" w:space="0" w:color="auto" w:frame="1"/>
        </w:rPr>
        <w:t>Тактильные</w:t>
      </w:r>
      <w:r w:rsidRPr="00B41036">
        <w:rPr>
          <w:rStyle w:val="a5"/>
          <w:color w:val="111111"/>
          <w:bdr w:val="none" w:sz="0" w:space="0" w:color="auto" w:frame="1"/>
        </w:rPr>
        <w:t xml:space="preserve"> </w:t>
      </w:r>
      <w:r w:rsidRPr="00B41036">
        <w:rPr>
          <w:rStyle w:val="a5"/>
          <w:b w:val="0"/>
          <w:color w:val="111111"/>
          <w:bdr w:val="none" w:sz="0" w:space="0" w:color="auto" w:frame="1"/>
        </w:rPr>
        <w:t>цифры</w:t>
      </w:r>
      <w:r w:rsidRPr="00B41036">
        <w:rPr>
          <w:color w:val="111111"/>
        </w:rPr>
        <w:t> способствуют процессу запоминания, </w:t>
      </w:r>
      <w:r w:rsidRPr="00B41036">
        <w:rPr>
          <w:color w:val="111111"/>
          <w:u w:val="single"/>
          <w:bdr w:val="none" w:sz="0" w:space="0" w:color="auto" w:frame="1"/>
        </w:rPr>
        <w:t>так как при этом используются все модальности восприятия</w:t>
      </w:r>
      <w:r w:rsidRPr="00B41036">
        <w:rPr>
          <w:color w:val="111111"/>
        </w:rPr>
        <w:t>: зрительная, </w:t>
      </w:r>
      <w:r w:rsidRPr="00B41036">
        <w:rPr>
          <w:rStyle w:val="a5"/>
          <w:b w:val="0"/>
          <w:color w:val="111111"/>
          <w:bdr w:val="none" w:sz="0" w:space="0" w:color="auto" w:frame="1"/>
        </w:rPr>
        <w:t>тактильная</w:t>
      </w:r>
      <w:r w:rsidRPr="00B41036">
        <w:rPr>
          <w:color w:val="111111"/>
        </w:rPr>
        <w:t>, слуховая.</w:t>
      </w:r>
    </w:p>
    <w:p w:rsidR="0006499A" w:rsidRPr="00B41036" w:rsidRDefault="0006499A" w:rsidP="0006499A">
      <w:pPr>
        <w:pStyle w:val="a4"/>
        <w:shd w:val="clear" w:color="auto" w:fill="FFFFFF"/>
        <w:spacing w:before="0" w:beforeAutospacing="0" w:after="0" w:afterAutospacing="0"/>
        <w:rPr>
          <w:b/>
          <w:color w:val="FF0000"/>
        </w:rPr>
      </w:pPr>
      <w:r w:rsidRPr="00B41036">
        <w:rPr>
          <w:b/>
          <w:color w:val="FF0000"/>
          <w:u w:val="single"/>
          <w:bdr w:val="none" w:sz="0" w:space="0" w:color="auto" w:frame="1"/>
        </w:rPr>
        <w:t>Примеры игр с детьми</w:t>
      </w:r>
      <w:r w:rsidRPr="00B41036">
        <w:rPr>
          <w:b/>
          <w:color w:val="FF0000"/>
        </w:rPr>
        <w:t>:</w:t>
      </w:r>
    </w:p>
    <w:p w:rsidR="0006499A" w:rsidRPr="00B41036" w:rsidRDefault="0006499A" w:rsidP="0006499A">
      <w:pPr>
        <w:pStyle w:val="a4"/>
        <w:shd w:val="clear" w:color="auto" w:fill="FFFFFF"/>
        <w:spacing w:before="0" w:beforeAutospacing="0" w:after="0" w:afterAutospacing="0"/>
        <w:rPr>
          <w:color w:val="111111"/>
        </w:rPr>
      </w:pPr>
      <w:r w:rsidRPr="00B41036">
        <w:rPr>
          <w:b/>
          <w:color w:val="006600"/>
          <w:u w:val="single"/>
        </w:rPr>
        <w:t>Вариант 1.</w:t>
      </w:r>
      <w:r w:rsidRPr="00B41036">
        <w:rPr>
          <w:color w:val="006600"/>
        </w:rPr>
        <w:t xml:space="preserve"> </w:t>
      </w:r>
      <w:r w:rsidRPr="00B41036">
        <w:rPr>
          <w:color w:val="111111"/>
        </w:rPr>
        <w:t>Трогаем </w:t>
      </w:r>
      <w:r w:rsidRPr="00B41036">
        <w:rPr>
          <w:rStyle w:val="a5"/>
          <w:b w:val="0"/>
          <w:color w:val="111111"/>
          <w:bdr w:val="none" w:sz="0" w:space="0" w:color="auto" w:frame="1"/>
        </w:rPr>
        <w:t>цифры</w:t>
      </w:r>
      <w:r w:rsidRPr="00B41036">
        <w:rPr>
          <w:color w:val="111111"/>
        </w:rPr>
        <w:t> пальчиками и называем их;</w:t>
      </w:r>
    </w:p>
    <w:p w:rsidR="0006499A" w:rsidRPr="00B41036" w:rsidRDefault="0006499A" w:rsidP="0006499A">
      <w:pPr>
        <w:pStyle w:val="a4"/>
        <w:shd w:val="clear" w:color="auto" w:fill="FFFFFF"/>
        <w:spacing w:before="0" w:beforeAutospacing="0" w:after="0" w:afterAutospacing="0"/>
        <w:rPr>
          <w:color w:val="111111"/>
        </w:rPr>
      </w:pPr>
      <w:r w:rsidRPr="00B41036">
        <w:rPr>
          <w:b/>
          <w:color w:val="D67F00"/>
          <w:u w:val="single"/>
        </w:rPr>
        <w:t>Вариант 2.</w:t>
      </w:r>
      <w:r w:rsidRPr="00B41036">
        <w:rPr>
          <w:color w:val="D67F00"/>
        </w:rPr>
        <w:t xml:space="preserve"> </w:t>
      </w:r>
      <w:r w:rsidRPr="00B41036">
        <w:rPr>
          <w:color w:val="111111"/>
        </w:rPr>
        <w:t>Засыпаем </w:t>
      </w:r>
      <w:r w:rsidRPr="00B41036">
        <w:rPr>
          <w:rStyle w:val="a5"/>
          <w:b w:val="0"/>
          <w:color w:val="111111"/>
          <w:bdr w:val="none" w:sz="0" w:space="0" w:color="auto" w:frame="1"/>
        </w:rPr>
        <w:t>цифру</w:t>
      </w:r>
      <w:r w:rsidRPr="00B41036">
        <w:rPr>
          <w:color w:val="111111"/>
        </w:rPr>
        <w:t> тонким слоем кварцевого песка или манки - прочерчиваем на ощупь </w:t>
      </w:r>
      <w:r w:rsidRPr="00B41036">
        <w:rPr>
          <w:rStyle w:val="a5"/>
          <w:b w:val="0"/>
          <w:color w:val="111111"/>
          <w:bdr w:val="none" w:sz="0" w:space="0" w:color="auto" w:frame="1"/>
        </w:rPr>
        <w:t>цифры</w:t>
      </w:r>
      <w:r w:rsidRPr="00B41036">
        <w:rPr>
          <w:rStyle w:val="a5"/>
          <w:color w:val="111111"/>
          <w:bdr w:val="none" w:sz="0" w:space="0" w:color="auto" w:frame="1"/>
        </w:rPr>
        <w:t xml:space="preserve"> </w:t>
      </w:r>
      <w:r w:rsidRPr="00B41036">
        <w:rPr>
          <w:rStyle w:val="a5"/>
          <w:b w:val="0"/>
          <w:color w:val="111111"/>
          <w:bdr w:val="none" w:sz="0" w:space="0" w:color="auto" w:frame="1"/>
        </w:rPr>
        <w:t>палочкой</w:t>
      </w:r>
      <w:r w:rsidRPr="00B41036">
        <w:rPr>
          <w:rStyle w:val="a5"/>
          <w:color w:val="111111"/>
          <w:bdr w:val="none" w:sz="0" w:space="0" w:color="auto" w:frame="1"/>
        </w:rPr>
        <w:t> </w:t>
      </w:r>
      <w:r w:rsidRPr="00B41036">
        <w:rPr>
          <w:i/>
          <w:iCs/>
          <w:color w:val="111111"/>
          <w:bdr w:val="none" w:sz="0" w:space="0" w:color="auto" w:frame="1"/>
        </w:rPr>
        <w:t xml:space="preserve">(можно, </w:t>
      </w:r>
      <w:proofErr w:type="gramStart"/>
      <w:r w:rsidRPr="00B41036">
        <w:rPr>
          <w:i/>
          <w:iCs/>
          <w:color w:val="111111"/>
          <w:bdr w:val="none" w:sz="0" w:space="0" w:color="auto" w:frame="1"/>
        </w:rPr>
        <w:t>например</w:t>
      </w:r>
      <w:proofErr w:type="gramEnd"/>
      <w:r w:rsidRPr="00B41036">
        <w:rPr>
          <w:i/>
          <w:iCs/>
          <w:color w:val="111111"/>
          <w:bdr w:val="none" w:sz="0" w:space="0" w:color="auto" w:frame="1"/>
        </w:rPr>
        <w:t>. использовать палочки для суши)</w:t>
      </w:r>
      <w:r w:rsidRPr="00B41036">
        <w:rPr>
          <w:color w:val="111111"/>
        </w:rPr>
        <w:t>;</w:t>
      </w:r>
    </w:p>
    <w:p w:rsidR="0006499A" w:rsidRPr="00B41036" w:rsidRDefault="0006499A" w:rsidP="0006499A">
      <w:pPr>
        <w:pStyle w:val="a4"/>
        <w:shd w:val="clear" w:color="auto" w:fill="FFFFFF"/>
        <w:spacing w:before="0" w:beforeAutospacing="0" w:after="0" w:afterAutospacing="0"/>
        <w:rPr>
          <w:color w:val="111111"/>
        </w:rPr>
      </w:pPr>
      <w:r w:rsidRPr="00B41036">
        <w:rPr>
          <w:b/>
          <w:color w:val="993366"/>
          <w:u w:val="single"/>
        </w:rPr>
        <w:t>Вариант 3.</w:t>
      </w:r>
      <w:r w:rsidRPr="00B41036">
        <w:rPr>
          <w:color w:val="993366"/>
        </w:rPr>
        <w:t xml:space="preserve"> </w:t>
      </w:r>
      <w:r w:rsidRPr="00B41036">
        <w:rPr>
          <w:color w:val="111111"/>
        </w:rPr>
        <w:t>Берем карточки с </w:t>
      </w:r>
      <w:r w:rsidRPr="00B41036">
        <w:rPr>
          <w:rStyle w:val="a5"/>
          <w:b w:val="0"/>
          <w:color w:val="111111"/>
          <w:bdr w:val="none" w:sz="0" w:space="0" w:color="auto" w:frame="1"/>
        </w:rPr>
        <w:t>цифрами</w:t>
      </w:r>
      <w:r w:rsidRPr="00B41036">
        <w:rPr>
          <w:rStyle w:val="a5"/>
          <w:color w:val="111111"/>
          <w:bdr w:val="none" w:sz="0" w:space="0" w:color="auto" w:frame="1"/>
        </w:rPr>
        <w:t> </w:t>
      </w:r>
      <w:r w:rsidRPr="00B41036">
        <w:rPr>
          <w:i/>
          <w:iCs/>
          <w:color w:val="111111"/>
          <w:bdr w:val="none" w:sz="0" w:space="0" w:color="auto" w:frame="1"/>
        </w:rPr>
        <w:t>(или распечатываем из интернета)</w:t>
      </w:r>
      <w:r w:rsidRPr="00B41036">
        <w:rPr>
          <w:color w:val="111111"/>
        </w:rPr>
        <w:t>. Показываем ребенку </w:t>
      </w:r>
      <w:r w:rsidRPr="00B41036">
        <w:rPr>
          <w:rStyle w:val="a5"/>
          <w:b w:val="0"/>
          <w:color w:val="111111"/>
          <w:bdr w:val="none" w:sz="0" w:space="0" w:color="auto" w:frame="1"/>
        </w:rPr>
        <w:t>цифру</w:t>
      </w:r>
      <w:r w:rsidRPr="00B41036">
        <w:rPr>
          <w:color w:val="111111"/>
        </w:rPr>
        <w:t> на карточке и просим найти ей пару - такую же </w:t>
      </w:r>
      <w:r w:rsidRPr="00B41036">
        <w:rPr>
          <w:rStyle w:val="a5"/>
          <w:b w:val="0"/>
          <w:color w:val="111111"/>
          <w:bdr w:val="none" w:sz="0" w:space="0" w:color="auto" w:frame="1"/>
        </w:rPr>
        <w:t>тактильную цифру</w:t>
      </w:r>
      <w:r w:rsidRPr="00B41036">
        <w:rPr>
          <w:color w:val="111111"/>
        </w:rPr>
        <w:t>;</w:t>
      </w:r>
    </w:p>
    <w:p w:rsidR="0006499A" w:rsidRPr="00B41036" w:rsidRDefault="0006499A" w:rsidP="0006499A">
      <w:pPr>
        <w:pStyle w:val="a4"/>
        <w:shd w:val="clear" w:color="auto" w:fill="FFFFFF"/>
        <w:spacing w:before="0" w:beforeAutospacing="0" w:after="0" w:afterAutospacing="0"/>
        <w:rPr>
          <w:color w:val="111111"/>
        </w:rPr>
      </w:pPr>
      <w:r w:rsidRPr="00B41036">
        <w:rPr>
          <w:b/>
          <w:color w:val="004686"/>
          <w:u w:val="single"/>
        </w:rPr>
        <w:t>Вариант 4.</w:t>
      </w:r>
      <w:r w:rsidRPr="00B41036">
        <w:rPr>
          <w:color w:val="004686"/>
        </w:rPr>
        <w:t xml:space="preserve"> </w:t>
      </w:r>
      <w:r w:rsidRPr="00B41036">
        <w:rPr>
          <w:color w:val="111111"/>
        </w:rPr>
        <w:t>Выкладываем дорожку из </w:t>
      </w:r>
      <w:r w:rsidRPr="00B41036">
        <w:rPr>
          <w:rStyle w:val="a5"/>
          <w:b w:val="0"/>
          <w:color w:val="111111"/>
          <w:bdr w:val="none" w:sz="0" w:space="0" w:color="auto" w:frame="1"/>
        </w:rPr>
        <w:t>цифр</w:t>
      </w:r>
      <w:r w:rsidRPr="00B41036">
        <w:rPr>
          <w:color w:val="111111"/>
        </w:rPr>
        <w:t>. Ходим по ней пальчиками и озвучиваем те </w:t>
      </w:r>
      <w:r w:rsidRPr="00B41036">
        <w:rPr>
          <w:rStyle w:val="a5"/>
          <w:b w:val="0"/>
          <w:color w:val="111111"/>
          <w:bdr w:val="none" w:sz="0" w:space="0" w:color="auto" w:frame="1"/>
        </w:rPr>
        <w:t>цифры</w:t>
      </w:r>
      <w:r w:rsidRPr="00B41036">
        <w:rPr>
          <w:color w:val="111111"/>
        </w:rPr>
        <w:t>, по которым идем </w:t>
      </w:r>
      <w:r w:rsidRPr="00B41036">
        <w:rPr>
          <w:i/>
          <w:iCs/>
          <w:color w:val="111111"/>
          <w:bdr w:val="none" w:sz="0" w:space="0" w:color="auto" w:frame="1"/>
        </w:rPr>
        <w:t>(</w:t>
      </w:r>
      <w:r w:rsidRPr="00B41036">
        <w:rPr>
          <w:i/>
          <w:iCs/>
          <w:color w:val="111111"/>
          <w:u w:val="single"/>
          <w:bdr w:val="none" w:sz="0" w:space="0" w:color="auto" w:frame="1"/>
        </w:rPr>
        <w:t>ходим правой ручкой и левой ручкой - во всем нужна симметрия</w:t>
      </w:r>
      <w:r w:rsidRPr="00B41036">
        <w:rPr>
          <w:i/>
          <w:iCs/>
          <w:color w:val="111111"/>
          <w:bdr w:val="none" w:sz="0" w:space="0" w:color="auto" w:frame="1"/>
        </w:rPr>
        <w:t>:)</w:t>
      </w:r>
      <w:r w:rsidRPr="00B41036">
        <w:rPr>
          <w:color w:val="111111"/>
        </w:rPr>
        <w:t>;</w:t>
      </w:r>
    </w:p>
    <w:p w:rsidR="0006499A" w:rsidRPr="00B41036" w:rsidRDefault="0006499A" w:rsidP="0006499A">
      <w:pPr>
        <w:pStyle w:val="a4"/>
        <w:shd w:val="clear" w:color="auto" w:fill="FFFFFF"/>
        <w:spacing w:before="0" w:beforeAutospacing="0" w:after="0" w:afterAutospacing="0"/>
        <w:rPr>
          <w:color w:val="111111"/>
        </w:rPr>
      </w:pPr>
      <w:r w:rsidRPr="00B41036">
        <w:rPr>
          <w:b/>
          <w:color w:val="410082"/>
          <w:u w:val="single"/>
        </w:rPr>
        <w:t>Вариант 5.</w:t>
      </w:r>
      <w:r w:rsidRPr="00B41036">
        <w:rPr>
          <w:color w:val="410082"/>
        </w:rPr>
        <w:t xml:space="preserve"> </w:t>
      </w:r>
      <w:r w:rsidRPr="00B41036">
        <w:rPr>
          <w:color w:val="111111"/>
        </w:rPr>
        <w:t>закрываем глаза, берем наугад </w:t>
      </w:r>
      <w:r w:rsidRPr="00B41036">
        <w:rPr>
          <w:rStyle w:val="a5"/>
          <w:b w:val="0"/>
          <w:color w:val="111111"/>
          <w:bdr w:val="none" w:sz="0" w:space="0" w:color="auto" w:frame="1"/>
        </w:rPr>
        <w:t>цифру</w:t>
      </w:r>
      <w:r w:rsidRPr="00B41036">
        <w:rPr>
          <w:color w:val="111111"/>
        </w:rPr>
        <w:t xml:space="preserve"> и на ощупь </w:t>
      </w:r>
      <w:proofErr w:type="spellStart"/>
      <w:r w:rsidRPr="00B41036">
        <w:rPr>
          <w:color w:val="111111"/>
        </w:rPr>
        <w:t>определям</w:t>
      </w:r>
      <w:proofErr w:type="spellEnd"/>
      <w:r w:rsidRPr="00B41036">
        <w:rPr>
          <w:color w:val="111111"/>
        </w:rPr>
        <w:t>, что это за </w:t>
      </w:r>
      <w:r w:rsidRPr="00B41036">
        <w:rPr>
          <w:rStyle w:val="a5"/>
          <w:b w:val="0"/>
          <w:color w:val="111111"/>
          <w:bdr w:val="none" w:sz="0" w:space="0" w:color="auto" w:frame="1"/>
        </w:rPr>
        <w:t>цифра</w:t>
      </w:r>
      <w:r w:rsidRPr="00B41036">
        <w:rPr>
          <w:color w:val="111111"/>
        </w:rPr>
        <w:t>;</w:t>
      </w:r>
    </w:p>
    <w:p w:rsidR="0006499A" w:rsidRPr="00B41036" w:rsidRDefault="0006499A" w:rsidP="0006499A">
      <w:pPr>
        <w:pStyle w:val="a4"/>
        <w:shd w:val="clear" w:color="auto" w:fill="FFFFFF"/>
        <w:spacing w:before="0" w:beforeAutospacing="0" w:after="0" w:afterAutospacing="0"/>
        <w:rPr>
          <w:color w:val="111111"/>
        </w:rPr>
      </w:pPr>
      <w:r w:rsidRPr="00B41036">
        <w:rPr>
          <w:b/>
          <w:color w:val="8E0029"/>
          <w:u w:val="single"/>
        </w:rPr>
        <w:t>Вариант 6.</w:t>
      </w:r>
      <w:r w:rsidRPr="00B41036">
        <w:rPr>
          <w:color w:val="111111"/>
        </w:rPr>
        <w:t xml:space="preserve"> Составляем </w:t>
      </w:r>
      <w:r w:rsidRPr="00B41036">
        <w:rPr>
          <w:rStyle w:val="a5"/>
          <w:b w:val="0"/>
          <w:color w:val="111111"/>
          <w:bdr w:val="none" w:sz="0" w:space="0" w:color="auto" w:frame="1"/>
        </w:rPr>
        <w:t>цифры</w:t>
      </w:r>
      <w:r w:rsidRPr="00B41036">
        <w:rPr>
          <w:color w:val="111111"/>
        </w:rPr>
        <w:t> в порядке возрастания, а потом убывания;</w:t>
      </w:r>
    </w:p>
    <w:p w:rsidR="0006499A" w:rsidRDefault="0006499A" w:rsidP="0006499A">
      <w:pPr>
        <w:pStyle w:val="a4"/>
        <w:shd w:val="clear" w:color="auto" w:fill="FFFFFF"/>
        <w:spacing w:before="0" w:beforeAutospacing="0" w:after="0" w:afterAutospacing="0"/>
        <w:rPr>
          <w:color w:val="111111"/>
        </w:rPr>
      </w:pPr>
      <w:r w:rsidRPr="00B41036">
        <w:rPr>
          <w:b/>
          <w:color w:val="3D5D19"/>
          <w:u w:val="single"/>
        </w:rPr>
        <w:t>Вариант 7.</w:t>
      </w:r>
      <w:r w:rsidRPr="00B41036">
        <w:rPr>
          <w:color w:val="92D050"/>
        </w:rPr>
        <w:t xml:space="preserve"> </w:t>
      </w:r>
      <w:r w:rsidRPr="00B41036">
        <w:rPr>
          <w:color w:val="111111"/>
        </w:rPr>
        <w:t>делаем "отпечаток" </w:t>
      </w:r>
      <w:r w:rsidRPr="00B41036">
        <w:rPr>
          <w:rStyle w:val="a5"/>
          <w:b w:val="0"/>
          <w:color w:val="111111"/>
          <w:bdr w:val="none" w:sz="0" w:space="0" w:color="auto" w:frame="1"/>
        </w:rPr>
        <w:t>цифры</w:t>
      </w:r>
      <w:r w:rsidRPr="00B41036">
        <w:rPr>
          <w:color w:val="111111"/>
        </w:rPr>
        <w:t>. Для этого накладываем сверху </w:t>
      </w:r>
      <w:r w:rsidRPr="00B41036">
        <w:rPr>
          <w:rStyle w:val="a5"/>
          <w:b w:val="0"/>
          <w:color w:val="111111"/>
          <w:bdr w:val="none" w:sz="0" w:space="0" w:color="auto" w:frame="1"/>
        </w:rPr>
        <w:t>цифры</w:t>
      </w:r>
      <w:r w:rsidRPr="00B41036">
        <w:rPr>
          <w:color w:val="111111"/>
        </w:rPr>
        <w:t> бумажку и проводим пальчиком или палочкой, карандашом по контуру </w:t>
      </w:r>
      <w:r w:rsidRPr="00B41036">
        <w:rPr>
          <w:rStyle w:val="a5"/>
          <w:b w:val="0"/>
          <w:color w:val="111111"/>
          <w:bdr w:val="none" w:sz="0" w:space="0" w:color="auto" w:frame="1"/>
        </w:rPr>
        <w:t>цифры</w:t>
      </w:r>
      <w:r w:rsidRPr="00B41036">
        <w:rPr>
          <w:color w:val="111111"/>
        </w:rPr>
        <w:t> - на бумажке останется след от контура </w:t>
      </w:r>
      <w:r w:rsidRPr="00B41036">
        <w:rPr>
          <w:rStyle w:val="a5"/>
          <w:b w:val="0"/>
          <w:color w:val="111111"/>
          <w:bdr w:val="none" w:sz="0" w:space="0" w:color="auto" w:frame="1"/>
        </w:rPr>
        <w:t>цифры</w:t>
      </w:r>
      <w:r w:rsidRPr="00B41036">
        <w:rPr>
          <w:color w:val="111111"/>
        </w:rPr>
        <w:t> - его можно потом раскрасить или вырезать.</w:t>
      </w:r>
    </w:p>
    <w:p w:rsidR="00B41036" w:rsidRPr="00B41036" w:rsidRDefault="00B41036" w:rsidP="0006499A">
      <w:pPr>
        <w:pStyle w:val="a4"/>
        <w:shd w:val="clear" w:color="auto" w:fill="FFFFFF"/>
        <w:spacing w:before="0" w:beforeAutospacing="0" w:after="0" w:afterAutospacing="0"/>
        <w:rPr>
          <w:color w:val="111111"/>
        </w:rPr>
      </w:pPr>
    </w:p>
    <w:p w:rsidR="0006499A" w:rsidRPr="00B41036" w:rsidRDefault="00B41036" w:rsidP="00354395">
      <w:pPr>
        <w:pStyle w:val="a3"/>
        <w:rPr>
          <w:rFonts w:ascii="Times New Roman" w:hAnsi="Times New Roman" w:cs="Times New Roman"/>
          <w:b/>
          <w:color w:val="FF0000"/>
          <w:sz w:val="24"/>
          <w:szCs w:val="24"/>
          <w:u w:val="single"/>
        </w:rPr>
      </w:pPr>
      <w:r>
        <w:rPr>
          <w:noProof/>
          <w:lang w:eastAsia="ru-RU"/>
        </w:rPr>
        <w:lastRenderedPageBreak/>
        <w:drawing>
          <wp:inline distT="0" distB="0" distL="0" distR="0">
            <wp:extent cx="1800225" cy="3403897"/>
            <wp:effectExtent l="0" t="0" r="0" b="6350"/>
            <wp:docPr id="3" name="Рисунок 3" descr="https://sun9-44.userapi.com/impg/CVAOYLjOLO4LP_A0ECaWBppbaNot7cDKDDzmkg/NNXnNcZcMFA.jpg?size=972x2160&amp;quality=95&amp;sign=6faee73319ede06ec86547f56f74b2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44.userapi.com/impg/CVAOYLjOLO4LP_A0ECaWBppbaNot7cDKDDzmkg/NNXnNcZcMFA.jpg?size=972x2160&amp;quality=95&amp;sign=6faee73319ede06ec86547f56f74b296&amp;type=album"/>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4914"/>
                    <a:stretch/>
                  </pic:blipFill>
                  <pic:spPr bwMode="auto">
                    <a:xfrm>
                      <a:off x="0" y="0"/>
                      <a:ext cx="1808317" cy="3419198"/>
                    </a:xfrm>
                    <a:prstGeom prst="rect">
                      <a:avLst/>
                    </a:prstGeom>
                    <a:noFill/>
                    <a:ln>
                      <a:noFill/>
                    </a:ln>
                    <a:extLst>
                      <a:ext uri="{53640926-AAD7-44D8-BBD7-CCE9431645EC}">
                        <a14:shadowObscured xmlns:a14="http://schemas.microsoft.com/office/drawing/2010/main"/>
                      </a:ext>
                    </a:extLst>
                  </pic:spPr>
                </pic:pic>
              </a:graphicData>
            </a:graphic>
          </wp:inline>
        </w:drawing>
      </w:r>
    </w:p>
    <w:sectPr w:rsidR="0006499A" w:rsidRPr="00B4103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atoWeb">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433EA4"/>
    <w:multiLevelType w:val="hybridMultilevel"/>
    <w:tmpl w:val="D0F2738C"/>
    <w:lvl w:ilvl="0" w:tplc="9EA80FC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122"/>
    <w:rsid w:val="00027067"/>
    <w:rsid w:val="0006499A"/>
    <w:rsid w:val="001C3441"/>
    <w:rsid w:val="00354395"/>
    <w:rsid w:val="009E1269"/>
    <w:rsid w:val="00B41036"/>
    <w:rsid w:val="00C67F08"/>
    <w:rsid w:val="00D41F10"/>
    <w:rsid w:val="00E512A7"/>
    <w:rsid w:val="00E54100"/>
    <w:rsid w:val="00FA11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4443EF-23FB-4778-A450-ADC9D218B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C3441"/>
    <w:pPr>
      <w:spacing w:after="0" w:line="240" w:lineRule="auto"/>
    </w:pPr>
  </w:style>
  <w:style w:type="paragraph" w:styleId="a4">
    <w:name w:val="Normal (Web)"/>
    <w:basedOn w:val="a"/>
    <w:uiPriority w:val="99"/>
    <w:semiHidden/>
    <w:unhideWhenUsed/>
    <w:rsid w:val="000649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06499A"/>
    <w:rPr>
      <w:b/>
      <w:bCs/>
    </w:rPr>
  </w:style>
  <w:style w:type="character" w:styleId="a6">
    <w:name w:val="Hyperlink"/>
    <w:basedOn w:val="a0"/>
    <w:uiPriority w:val="99"/>
    <w:semiHidden/>
    <w:unhideWhenUsed/>
    <w:rsid w:val="0006499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477088">
      <w:bodyDiv w:val="1"/>
      <w:marLeft w:val="0"/>
      <w:marRight w:val="0"/>
      <w:marTop w:val="0"/>
      <w:marBottom w:val="0"/>
      <w:divBdr>
        <w:top w:val="none" w:sz="0" w:space="0" w:color="auto"/>
        <w:left w:val="none" w:sz="0" w:space="0" w:color="auto"/>
        <w:bottom w:val="none" w:sz="0" w:space="0" w:color="auto"/>
        <w:right w:val="none" w:sz="0" w:space="0" w:color="auto"/>
      </w:divBdr>
    </w:div>
    <w:div w:id="2074035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4</Pages>
  <Words>1021</Words>
  <Characters>5821</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7</cp:revision>
  <dcterms:created xsi:type="dcterms:W3CDTF">2024-03-17T16:44:00Z</dcterms:created>
  <dcterms:modified xsi:type="dcterms:W3CDTF">2024-03-30T10:59:00Z</dcterms:modified>
</cp:coreProperties>
</file>