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721" w:rsidRPr="00340ED8" w:rsidRDefault="00F17721" w:rsidP="00F1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Современные здоровьесберегающие технологии на базе МКДОУ «Нововоронежск</w:t>
      </w:r>
      <w:r w:rsidR="00DB2E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ого</w:t>
      </w:r>
      <w:r w:rsidRPr="00340E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детск</w:t>
      </w:r>
      <w:r w:rsidR="00DB2E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ого</w:t>
      </w:r>
      <w:r w:rsidRPr="00340E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сад</w:t>
      </w:r>
      <w:r w:rsidR="00DB2E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  <w:r w:rsidRPr="00340ED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№ 10».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того, чтобы долго жить, необходимо в первую очередь научиться постоянно следить за состоянием собственного здоровья, начиная с раннего возраста. Поэтому очень важно вести постоянную работу по укреплению и сохранению здоровья, формировать  навыки ЗОЖ на ранних этапах развития</w:t>
      </w:r>
      <w:r w:rsidR="00BE397F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Состояние здоровья детей в детском саду — это обязанность не только персонала, но и родителей в целом.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Именно в семейной ячейке ребенок находит образец для подражания</w:t>
      </w:r>
      <w:r w:rsidR="00CE4FF1"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Поэтому решением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проблемы </w:t>
      </w:r>
      <w:r w:rsidRPr="00340ED8">
        <w:rPr>
          <w:rStyle w:val="a3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оздоровления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детей должны заниматься педагоги и родители, ведя  целенаправленную, систематически спланированную работу. 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Здоровьесберегающие технологии в ДОУ - это воспитание индивидуальной культуры здоровья дошкольников.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ЗСБ технологии это целая система профилактических, воспитательных, коррекционных и оздоровительных мероприятий. С помощью таких современных технологий у детей развивается сознательное отношение к собственному здоровью, понимание, что его необходимо беречь и систематически укреплять. </w:t>
      </w:r>
    </w:p>
    <w:p w:rsidR="00943FCC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Практическая работа по реализации здоровьесберегающих технологий в семье и в ДОУ началась, когда я еще была студенткой и проходила практику на базе инновационных площадок: МКДОУ БГО детский сад № 11, МБДОУ Новохоперский ЦРР «Пристань детства», и продолжилась, когда я устроилась работать в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МКДОУ Нововоронежский детский сад № 10.  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 практической работы – продолжать внедрять ЗСБ технологии в работе с детьми раннего и дошкольного возраста для укрепления их здоровья.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достижения намеченной цели была поставлена и реализована задача: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используя  различные методы и приемы проанализировать, как  влияет использование  ЗСБ технологии на здоровье детей.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настоящее время в педагогической деятельности Нововоронежского детского сада № 10 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>для сохранения и поддержания психического и физического здоровья детей  используются ЗСБ технологии как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традиционные, так и нетрадиционные. 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Традиционные</w:t>
      </w:r>
      <w:r w:rsidRPr="00340E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ЗБС технологии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представляют собой преимущественно двигательную активность.  Так в нашем детском саду № 10 проводятся: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 Утренняя гимнастика -  важным ее компонентом выступает  закаливание всего организма, тренировка дыхательной системы. Комплекс упражнений подбирается из пособия «Физкультурные занятия с детьми» Л. Н. Пензулаевой. Смена упражнений и повторяемость зависит от возраста.</w:t>
      </w:r>
    </w:p>
    <w:p w:rsidR="00943FCC" w:rsidRPr="00340ED8" w:rsidRDefault="00943FCC" w:rsidP="00F17721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</w:p>
    <w:p w:rsidR="00943FCC" w:rsidRPr="00340ED8" w:rsidRDefault="00943FCC" w:rsidP="00F17721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340ED8">
        <w:rPr>
          <w:noProof/>
          <w:color w:val="000000" w:themeColor="text1"/>
          <w:shd w:val="clear" w:color="auto" w:fill="FFFFFF"/>
        </w:rPr>
        <w:lastRenderedPageBreak/>
        <w:drawing>
          <wp:inline distT="0" distB="0" distL="0" distR="0">
            <wp:extent cx="3780440" cy="2254469"/>
            <wp:effectExtent l="19050" t="0" r="0" b="0"/>
            <wp:docPr id="15" name="Рисунок 15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Безымянный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628" cy="22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FCC" w:rsidRPr="00340ED8" w:rsidRDefault="00943FCC" w:rsidP="00F17721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</w:p>
    <w:p w:rsidR="00F17721" w:rsidRPr="00340ED8" w:rsidRDefault="00F17721" w:rsidP="00F17721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340ED8">
        <w:rPr>
          <w:color w:val="000000" w:themeColor="text1"/>
          <w:shd w:val="clear" w:color="auto" w:fill="FFFFFF"/>
        </w:rPr>
        <w:t>2. Релаксационные упражнения – исп</w:t>
      </w:r>
      <w:r w:rsidR="00BE397F" w:rsidRPr="00340ED8">
        <w:rPr>
          <w:color w:val="000000" w:themeColor="text1"/>
          <w:shd w:val="clear" w:color="auto" w:fill="FFFFFF"/>
        </w:rPr>
        <w:t>ользуются в работе с детьми для</w:t>
      </w:r>
      <w:r w:rsidRPr="00340ED8">
        <w:rPr>
          <w:color w:val="000000" w:themeColor="text1"/>
          <w:shd w:val="clear" w:color="auto" w:fill="FFFFFF"/>
        </w:rPr>
        <w:t xml:space="preserve"> снятия большой напряженности  в мышцах, путем состояния расслабленности и покоя.</w:t>
      </w:r>
    </w:p>
    <w:p w:rsidR="00F17721" w:rsidRPr="00340ED8" w:rsidRDefault="00F17721" w:rsidP="00F17721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340ED8">
        <w:rPr>
          <w:color w:val="000000" w:themeColor="text1"/>
          <w:shd w:val="clear" w:color="auto" w:fill="FFFFFF"/>
        </w:rPr>
        <w:t>Выполняли такие упражнения обязательно перед дневным сном с использованием успокаивающей музыки, с небольшим применением эфирных масел, т.е. ароматерапия.</w:t>
      </w:r>
      <w:r w:rsidRPr="00340ED8">
        <w:rPr>
          <w:color w:val="000000" w:themeColor="text1"/>
          <w:shd w:val="clear" w:color="auto" w:fill="FFFFFF"/>
        </w:rPr>
        <w:br/>
        <w:t>Рекомендуется применять эфирное масло лаванды или перечной мяты (если</w:t>
      </w:r>
      <w:r w:rsidR="00BE397F" w:rsidRPr="00340ED8">
        <w:rPr>
          <w:color w:val="000000" w:themeColor="text1"/>
          <w:shd w:val="clear" w:color="auto" w:fill="FFFFFF"/>
        </w:rPr>
        <w:t xml:space="preserve"> у детей</w:t>
      </w:r>
      <w:r w:rsidRPr="00340ED8">
        <w:rPr>
          <w:color w:val="000000" w:themeColor="text1"/>
          <w:shd w:val="clear" w:color="auto" w:fill="FFFFFF"/>
        </w:rPr>
        <w:t xml:space="preserve"> нет аллергии), именно они хорошо успокаивают ребенка. Дети расслабляются с закрытыми глазами с применением различных удобных для них поз, в созданной спокойной и тихой обстановке. Так любимыми релаксационными упражнениями для детей стали: </w:t>
      </w:r>
      <w:r w:rsidRPr="00340ED8">
        <w:rPr>
          <w:rStyle w:val="c1"/>
          <w:color w:val="000000" w:themeColor="text1"/>
          <w:shd w:val="clear" w:color="auto" w:fill="FFFFFF"/>
        </w:rPr>
        <w:t>«Спящий котенок», «Кораблик», Пчелка», «Бабочка», «Качели».</w:t>
      </w:r>
      <w:r w:rsidRPr="00340ED8">
        <w:rPr>
          <w:color w:val="000000" w:themeColor="text1"/>
          <w:shd w:val="clear" w:color="auto" w:fill="FFFFFF"/>
        </w:rPr>
        <w:t xml:space="preserve"> </w:t>
      </w:r>
      <w:r w:rsidRPr="00340ED8">
        <w:rPr>
          <w:rStyle w:val="c1"/>
          <w:color w:val="000000" w:themeColor="text1"/>
        </w:rPr>
        <w:t xml:space="preserve">Выполняя подборку таких упражнений, дети научились различать ощущения напряженности и расслабленности.  Заканчивают дети релаксацию без спешки в спокойном режиме. </w:t>
      </w: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3. </w:t>
      </w:r>
      <w:r w:rsidRPr="00340ED8">
        <w:rPr>
          <w:rStyle w:val="c62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Бодрящая гимнастика</w:t>
      </w:r>
      <w:r w:rsidRPr="00340ED8">
        <w:rPr>
          <w:rStyle w:val="c62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 -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выполняется после дневного сна. С ее помощью  дети постепенно переход</w:t>
      </w:r>
      <w:r w:rsidR="00BE397F"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ят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 состоянию бодрствования. Дети просыпаются, убирают одеяло в сторону и выполняют сначала упражнение в кровати: лежа, сидя, стоя возле кровати, затем идут по массажным коврикам и</w:t>
      </w:r>
      <w:r w:rsidR="00BE397F"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потом выполняют упражнения из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основного комплекса гимнастики и упражнения на восстановления дыхания. </w:t>
      </w:r>
      <w:r w:rsidR="00CE4FF1"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Обязательно побуждаем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детей к выполнению бодрящей гимнастики с помощью включенной музыки и художественного слова.</w:t>
      </w:r>
    </w:p>
    <w:p w:rsidR="00F17721" w:rsidRPr="00DB2E60" w:rsidRDefault="00F17721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340ED8">
        <w:rPr>
          <w:color w:val="000000" w:themeColor="text1"/>
          <w:shd w:val="clear" w:color="auto" w:fill="FFFFFF"/>
        </w:rPr>
        <w:t>4. Ортопедическая гимнастика – служит эффективной профилактикой болезни опорного свода стопы. Выполнение упражнений происходит босиком, очень полезно лазить по канату, гимнастической  лестнице. В качестве материала также можно использовать мелкие и крупные предметы, ребристую доску, обруч, следовую дорожку</w:t>
      </w:r>
      <w:r w:rsidR="00BE397F" w:rsidRPr="00340ED8">
        <w:rPr>
          <w:color w:val="000000" w:themeColor="text1"/>
          <w:shd w:val="clear" w:color="auto" w:fill="FFFFFF"/>
        </w:rPr>
        <w:t>.  П</w:t>
      </w:r>
      <w:r w:rsidR="00230040" w:rsidRPr="00340ED8">
        <w:rPr>
          <w:color w:val="000000" w:themeColor="text1"/>
          <w:shd w:val="clear" w:color="auto" w:fill="FFFFFF"/>
        </w:rPr>
        <w:t>роводит</w:t>
      </w:r>
      <w:r w:rsidRPr="00340ED8">
        <w:rPr>
          <w:color w:val="000000" w:themeColor="text1"/>
          <w:shd w:val="clear" w:color="auto" w:fill="FFFFFF"/>
        </w:rPr>
        <w:t>ся постоянно. Комплекс упражнений подбирается  специалистом – физкультурным инструктором.</w:t>
      </w:r>
    </w:p>
    <w:p w:rsidR="00C0326C" w:rsidRPr="00DB2E60" w:rsidRDefault="00943FCC" w:rsidP="00943FCC">
      <w:pPr>
        <w:pStyle w:val="c1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hd w:val="clear" w:color="auto" w:fill="FFFFFF"/>
        </w:rPr>
      </w:pPr>
      <w:r w:rsidRPr="00340ED8">
        <w:rPr>
          <w:noProof/>
          <w:color w:val="000000" w:themeColor="text1"/>
          <w:shd w:val="clear" w:color="auto" w:fill="FFFFFF"/>
        </w:rPr>
        <w:lastRenderedPageBreak/>
        <w:drawing>
          <wp:inline distT="0" distB="0" distL="0" distR="0">
            <wp:extent cx="3011213" cy="2427890"/>
            <wp:effectExtent l="19050" t="0" r="0" b="0"/>
            <wp:docPr id="20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92688" cy="4644516"/>
                      <a:chOff x="2411760" y="1916832"/>
                      <a:chExt cx="6192688" cy="4644516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2411760" y="1916832"/>
                        <a:ext cx="6192688" cy="4644516"/>
                        <a:chOff x="1547664" y="1340768"/>
                        <a:chExt cx="6192688" cy="4644516"/>
                      </a:xfrm>
                    </a:grpSpPr>
                    <a:pic>
                      <a:nvPicPr>
                        <a:cNvPr id="5122" name="Picture 2" descr="https://sun9-61.userapi.com/impg/pj7cy5iByyj95QKibwJaoH_gsvCnSbyTZkOtcQ/RbhMWsggBDM.jpg?size=1040x780&amp;quality=96&amp;sign=24ac35e82a355c7f14ee4589d13e01f7&amp;type=album"/>
                        <a:cNvPicPr>
                          <a:picLocks noChangeAspect="1" noChangeArrowheads="1"/>
                        </a:cNvPicPr>
                      </a:nvPicPr>
                      <a:blipFill>
                        <a:blip r:embed="rId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47664" y="1340768"/>
                          <a:ext cx="6192688" cy="46445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2195736" y="5301208"/>
                          <a:ext cx="5184576" cy="52322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i="1" dirty="0" smtClean="0"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Профилактика плоскостопия </a:t>
                            </a:r>
                            <a:endParaRPr lang="ru-RU" sz="2800" b="1" i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="00C0326C" w:rsidRPr="00DB2E60">
        <w:rPr>
          <w:color w:val="000000" w:themeColor="text1"/>
          <w:shd w:val="clear" w:color="auto" w:fill="FFFFFF"/>
        </w:rPr>
        <w:t xml:space="preserve">               </w:t>
      </w:r>
      <w:r w:rsidRPr="00340ED8">
        <w:rPr>
          <w:noProof/>
          <w:color w:val="000000" w:themeColor="text1"/>
          <w:shd w:val="clear" w:color="auto" w:fill="FFFFFF"/>
        </w:rPr>
        <w:drawing>
          <wp:inline distT="0" distB="0" distL="0" distR="0">
            <wp:extent cx="1841281" cy="2632842"/>
            <wp:effectExtent l="19050" t="0" r="6569" b="0"/>
            <wp:docPr id="21" name="Рисунок 17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Безымянный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503" cy="263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721" w:rsidRPr="00340ED8" w:rsidRDefault="00F17721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rStyle w:val="c62"/>
          <w:bCs/>
          <w:color w:val="000000" w:themeColor="text1"/>
        </w:rPr>
        <w:t>5. Динамические паузы</w:t>
      </w:r>
      <w:r w:rsidRPr="00340ED8">
        <w:rPr>
          <w:color w:val="000000" w:themeColor="text1"/>
        </w:rPr>
        <w:t xml:space="preserve">. Проводятся  во время занятий и  необходимы, прежде всего, для предотвращения усталости организма и понижения работоспособности детей. </w:t>
      </w:r>
    </w:p>
    <w:p w:rsidR="00F17721" w:rsidRPr="00340ED8" w:rsidRDefault="00F17721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rStyle w:val="c62"/>
          <w:bCs/>
          <w:color w:val="000000" w:themeColor="text1"/>
        </w:rPr>
        <w:t>6. Физкультминутки</w:t>
      </w:r>
      <w:r w:rsidRPr="00340ED8">
        <w:rPr>
          <w:color w:val="000000" w:themeColor="text1"/>
        </w:rPr>
        <w:t xml:space="preserve"> – проводятся с той же целью. С детьми проводят физкультминутки «Три медведя», «Аист», «Матрешки», «А часы идут, идут» и многие другие.</w:t>
      </w:r>
    </w:p>
    <w:p w:rsidR="00F17721" w:rsidRPr="00340ED8" w:rsidRDefault="00F17721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rStyle w:val="c62"/>
          <w:bCs/>
          <w:color w:val="000000" w:themeColor="text1"/>
        </w:rPr>
        <w:t>7. Гимнастика для глаз</w:t>
      </w:r>
      <w:r w:rsidRPr="00340ED8">
        <w:rPr>
          <w:color w:val="000000" w:themeColor="text1"/>
        </w:rPr>
        <w:t xml:space="preserve">. Так дети глазами проводят влево – вправо, вверх – вниз, круговые движения,  моргание. Для подержания интереса проводим их под музыку или стихотворное сопровождение, например, используются такие упражнения «Радуга», «Ежик» и «Чудеса». Проводятся 2 раза в день, особенно после занятий с использованием ИКТ оборудования. </w:t>
      </w:r>
    </w:p>
    <w:p w:rsidR="000B0950" w:rsidRPr="00340ED8" w:rsidRDefault="007C4809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5506720</wp:posOffset>
            </wp:positionV>
            <wp:extent cx="3843020" cy="2254250"/>
            <wp:effectExtent l="19050" t="0" r="5080" b="0"/>
            <wp:wrapSquare wrapText="bothSides"/>
            <wp:docPr id="11" name="Рисунок 11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Безымянный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2"/>
          <w:bCs/>
          <w:color w:val="000000" w:themeColor="text1"/>
        </w:rPr>
      </w:pPr>
    </w:p>
    <w:p w:rsidR="00F17721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rStyle w:val="c62"/>
          <w:bCs/>
          <w:color w:val="000000" w:themeColor="text1"/>
        </w:rPr>
        <w:br/>
      </w:r>
      <w:r w:rsidRPr="00340ED8">
        <w:rPr>
          <w:rStyle w:val="c62"/>
          <w:bCs/>
          <w:color w:val="000000" w:themeColor="text1"/>
        </w:rPr>
        <w:br/>
      </w:r>
      <w:r w:rsidR="00F17721" w:rsidRPr="00340ED8">
        <w:rPr>
          <w:rStyle w:val="c62"/>
          <w:bCs/>
          <w:color w:val="000000" w:themeColor="text1"/>
        </w:rPr>
        <w:t>8. Дыхательная гимнастика</w:t>
      </w:r>
      <w:r w:rsidR="00F17721" w:rsidRPr="00340ED8">
        <w:rPr>
          <w:color w:val="000000" w:themeColor="text1"/>
        </w:rPr>
        <w:t>. Упражнения на дыхание выполняются примерно по 2-5 минут,  стоя, сидя и лежа на спине. Излюбленными упражнениями детей стали  «Пузырики», «Насосик», «Сердитый ежик»</w:t>
      </w:r>
      <w:r w:rsidR="007C4809" w:rsidRPr="00340ED8">
        <w:rPr>
          <w:color w:val="000000" w:themeColor="text1"/>
        </w:rPr>
        <w:t>, «Кораблики»</w:t>
      </w:r>
      <w:r w:rsidR="00F17721" w:rsidRPr="00340ED8">
        <w:rPr>
          <w:color w:val="000000" w:themeColor="text1"/>
        </w:rPr>
        <w:t>.</w:t>
      </w: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0B0950" w:rsidRPr="00340ED8" w:rsidRDefault="007C4809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-131445</wp:posOffset>
            </wp:positionH>
            <wp:positionV relativeFrom="margin">
              <wp:posOffset>5080</wp:posOffset>
            </wp:positionV>
            <wp:extent cx="2724150" cy="3136900"/>
            <wp:effectExtent l="19050" t="0" r="0" b="0"/>
            <wp:wrapSquare wrapText="bothSides"/>
            <wp:docPr id="12" name="Рисунок 12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Безымянный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ED8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2750820</wp:posOffset>
            </wp:positionH>
            <wp:positionV relativeFrom="margin">
              <wp:posOffset>430530</wp:posOffset>
            </wp:positionV>
            <wp:extent cx="3322955" cy="2490470"/>
            <wp:effectExtent l="19050" t="0" r="0" b="0"/>
            <wp:wrapSquare wrapText="bothSides"/>
            <wp:docPr id="24" name="Рисунок 1" descr="https://sun9-71.userapi.com/impg/Z9sxSa6b9CGf4mxSsWYgFx4Akg7FZq1MPIbZ4A/GIJZkqiXZ4Q.jpg?size=1280x960&amp;quality=95&amp;sign=9154552536e593c5c00644be5abca7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Z9sxSa6b9CGf4mxSsWYgFx4Akg7FZq1MPIbZ4A/GIJZkqiXZ4Q.jpg?size=1280x960&amp;quality=95&amp;sign=9154552536e593c5c00644be5abca7d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0B0950" w:rsidRPr="00340ED8" w:rsidRDefault="000B0950" w:rsidP="00F17721">
      <w:pPr>
        <w:pStyle w:val="c1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F17721" w:rsidRPr="00340ED8" w:rsidRDefault="00F17721" w:rsidP="00F177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Кроме традиционных ЗСБ технологий в педагогической деятельности детского сада № 10 мною и другими педагогами используются нетрадиционные ЗСБ технологии</w:t>
      </w:r>
      <w:r w:rsidR="00230040"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(направлены на психологическое здоровье детей)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F17721" w:rsidRPr="00340ED8" w:rsidRDefault="00F17721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color w:val="000000" w:themeColor="text1"/>
        </w:rPr>
        <w:t xml:space="preserve">1. Музыкотерапия – это </w:t>
      </w:r>
      <w:r w:rsidRPr="00340ED8">
        <w:rPr>
          <w:color w:val="000000" w:themeColor="text1"/>
          <w:shd w:val="clear" w:color="auto" w:fill="FFFFFF"/>
        </w:rPr>
        <w:t>метод, который предполагает применение музыкального произведения как прием регулирования психоэмоционального состояния ребенка.</w:t>
      </w:r>
    </w:p>
    <w:p w:rsidR="00F17721" w:rsidRPr="00340ED8" w:rsidRDefault="00F17721" w:rsidP="00F1772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340ED8">
        <w:rPr>
          <w:color w:val="000000" w:themeColor="text1"/>
        </w:rPr>
        <w:t>Занятия по музыкотерапии организуются на подборке соответствующей музыки, звуков природы, мелодий, которые обеспечивают положительный эффект на организм.</w:t>
      </w:r>
    </w:p>
    <w:p w:rsidR="00F17721" w:rsidRPr="00340ED8" w:rsidRDefault="00F17721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color w:val="000000" w:themeColor="text1"/>
        </w:rPr>
        <w:t>Так, например, наш музыкальный руководитель дает ежедневные рекомендации</w:t>
      </w:r>
      <w:r w:rsidR="00230040" w:rsidRPr="00340ED8">
        <w:rPr>
          <w:color w:val="000000" w:themeColor="text1"/>
        </w:rPr>
        <w:t>:</w:t>
      </w:r>
      <w:r w:rsidRPr="00340ED8">
        <w:rPr>
          <w:color w:val="000000" w:themeColor="text1"/>
        </w:rPr>
        <w:t xml:space="preserve"> </w:t>
      </w:r>
      <w:r w:rsidR="00230040" w:rsidRPr="00340ED8">
        <w:rPr>
          <w:color w:val="000000" w:themeColor="text1"/>
        </w:rPr>
        <w:t>к</w:t>
      </w:r>
      <w:r w:rsidRPr="00340ED8">
        <w:rPr>
          <w:color w:val="000000" w:themeColor="text1"/>
        </w:rPr>
        <w:t>огда у ребенка плохое настроение ему необходимо послушать  оду Л. Ван Бетховена «К радости», если у ребенка сильная раздражительность, то он в уголке уединения слушает музыку «Сентиментальный вальс» П. Чайковского. При наблюдении за тем, что ребенок невнимателен, рассеян – предлагается для прослушивания музыка Р. Дебюсси «Грезы» и П. Чайковского «Времена года», также для расслабления детям включают «Соната до мажор»  Лекана. Все это дети выполняют в пассивной форме, т.е. просто прослушивают музыку соответствующую их настроению сидя или лежа.</w:t>
      </w:r>
    </w:p>
    <w:p w:rsidR="00F17721" w:rsidRPr="00340ED8" w:rsidRDefault="00F17721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color w:val="000000" w:themeColor="text1"/>
        </w:rPr>
        <w:t xml:space="preserve">Мы заметили, что это не только положительно содействует оздоровлению организма, </w:t>
      </w:r>
      <w:r w:rsidR="00230040" w:rsidRPr="00340ED8">
        <w:rPr>
          <w:color w:val="000000" w:themeColor="text1"/>
        </w:rPr>
        <w:t>но и поднимает настроение,  </w:t>
      </w:r>
      <w:r w:rsidRPr="00340ED8">
        <w:rPr>
          <w:color w:val="000000" w:themeColor="text1"/>
        </w:rPr>
        <w:t xml:space="preserve">увеличивает работоспособность, а также улучшает самочувствие ребенка. </w:t>
      </w:r>
    </w:p>
    <w:p w:rsidR="00F17721" w:rsidRPr="00340ED8" w:rsidRDefault="00F17721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color w:val="000000" w:themeColor="text1"/>
        </w:rPr>
        <w:t xml:space="preserve">2. Игровой самомассаж – это специальные упражнения, состоящие из тактильных контактов. Сначала я сама под сопровождение стихотворения, либо успокаивающей музыки, показывала, как правильно выполнять самомассаж, обучая детей не давить сильно на указанные точки, а массировать их мягкими движениями пальцев, слегка </w:t>
      </w:r>
      <w:r w:rsidRPr="00340ED8">
        <w:rPr>
          <w:color w:val="000000" w:themeColor="text1"/>
        </w:rPr>
        <w:lastRenderedPageBreak/>
        <w:t>надавливая или даже легко поглаживая.  Из опыта работы с детьми можно сказать, что упражнения могут, как успокоить, так и возбудить ребенка.</w:t>
      </w:r>
      <w:r w:rsidR="00943FCC" w:rsidRPr="00340ED8">
        <w:rPr>
          <w:color w:val="000000" w:themeColor="text1"/>
        </w:rPr>
        <w:t xml:space="preserve"> Также можно массировать себя массажными мячиками.</w:t>
      </w:r>
    </w:p>
    <w:p w:rsidR="00943FCC" w:rsidRPr="00340ED8" w:rsidRDefault="007C4809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1282065</wp:posOffset>
            </wp:positionH>
            <wp:positionV relativeFrom="margin">
              <wp:posOffset>1032510</wp:posOffset>
            </wp:positionV>
            <wp:extent cx="3181350" cy="1885950"/>
            <wp:effectExtent l="19050" t="0" r="0" b="0"/>
            <wp:wrapSquare wrapText="bothSides"/>
            <wp:docPr id="13" name="Рисунок 13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Безымянный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943FCC" w:rsidRPr="00340ED8" w:rsidRDefault="00943FCC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</w:p>
    <w:p w:rsidR="00F17721" w:rsidRPr="00340ED8" w:rsidRDefault="00F17721" w:rsidP="00F1772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</w:rPr>
      </w:pPr>
      <w:r w:rsidRPr="00340ED8">
        <w:rPr>
          <w:rFonts w:eastAsiaTheme="minorHAnsi"/>
          <w:color w:val="000000" w:themeColor="text1"/>
          <w:lang w:eastAsia="en-US"/>
        </w:rPr>
        <w:t xml:space="preserve">3. </w:t>
      </w:r>
      <w:r w:rsidRPr="00340ED8">
        <w:rPr>
          <w:color w:val="000000" w:themeColor="text1"/>
        </w:rPr>
        <w:t xml:space="preserve">Игротерапия </w:t>
      </w:r>
      <w:r w:rsidRPr="00340ED8">
        <w:rPr>
          <w:bCs/>
          <w:color w:val="000000" w:themeColor="text1"/>
        </w:rPr>
        <w:t>– это процесс, в котором происходит активное  сотрудниче</w:t>
      </w:r>
      <w:r w:rsidR="00230040" w:rsidRPr="00340ED8">
        <w:rPr>
          <w:bCs/>
          <w:color w:val="000000" w:themeColor="text1"/>
        </w:rPr>
        <w:t>ство между взрослым</w:t>
      </w:r>
      <w:r w:rsidRPr="00340ED8">
        <w:rPr>
          <w:bCs/>
          <w:color w:val="000000" w:themeColor="text1"/>
        </w:rPr>
        <w:t xml:space="preserve"> и ребенком с помощью применения игры. Об этом методе я узнала, когда в нашем городе прошел методический семинар проекта «Школа Росатома» для педагогов школ и детских садов. Так посредством игротерапии ребенку можно оказать помощь для выражения его скрытых мучающих переживаний, которые раскрываются при обыгрывании ребенком определенной роли. </w:t>
      </w:r>
      <w:r w:rsidR="00BE397F" w:rsidRPr="00340ED8">
        <w:rPr>
          <w:bCs/>
          <w:color w:val="000000" w:themeColor="text1"/>
        </w:rPr>
        <w:t>Мною было замечено, что п</w:t>
      </w:r>
      <w:r w:rsidRPr="00340ED8">
        <w:rPr>
          <w:bCs/>
          <w:color w:val="000000" w:themeColor="text1"/>
        </w:rPr>
        <w:t>оложительный результат добивается при использовании игротерапии с г</w:t>
      </w:r>
      <w:r w:rsidR="00BE397F" w:rsidRPr="00340ED8">
        <w:rPr>
          <w:bCs/>
          <w:color w:val="000000" w:themeColor="text1"/>
        </w:rPr>
        <w:t>руппой детей, которые стеснительные или</w:t>
      </w:r>
      <w:r w:rsidRPr="00340ED8">
        <w:rPr>
          <w:bCs/>
          <w:color w:val="000000" w:themeColor="text1"/>
        </w:rPr>
        <w:t xml:space="preserve"> замкнуты</w:t>
      </w:r>
      <w:r w:rsidR="00BE397F" w:rsidRPr="00340ED8">
        <w:rPr>
          <w:bCs/>
          <w:color w:val="000000" w:themeColor="text1"/>
        </w:rPr>
        <w:t>е</w:t>
      </w:r>
      <w:r w:rsidRPr="00340ED8">
        <w:rPr>
          <w:bCs/>
          <w:color w:val="000000" w:themeColor="text1"/>
        </w:rPr>
        <w:t xml:space="preserve">. </w:t>
      </w:r>
    </w:p>
    <w:p w:rsidR="000B0950" w:rsidRPr="00340ED8" w:rsidRDefault="00374A69" w:rsidP="00947D9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0ED8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8D19C0" w:rsidRPr="00340ED8">
        <w:rPr>
          <w:rFonts w:ascii="Times New Roman" w:hAnsi="Times New Roman" w:cs="Times New Roman"/>
          <w:sz w:val="24"/>
          <w:szCs w:val="24"/>
        </w:rPr>
        <w:t>в условиях семьи</w:t>
      </w:r>
      <w:r w:rsidR="00230040" w:rsidRPr="00340ED8">
        <w:rPr>
          <w:rFonts w:ascii="Times New Roman" w:hAnsi="Times New Roman" w:cs="Times New Roman"/>
          <w:sz w:val="24"/>
          <w:szCs w:val="24"/>
        </w:rPr>
        <w:t xml:space="preserve"> и ДОУ</w:t>
      </w:r>
      <w:r w:rsidR="008D19C0" w:rsidRPr="00340ED8">
        <w:rPr>
          <w:rFonts w:ascii="Times New Roman" w:hAnsi="Times New Roman" w:cs="Times New Roman"/>
          <w:sz w:val="24"/>
          <w:szCs w:val="24"/>
        </w:rPr>
        <w:t xml:space="preserve"> </w:t>
      </w:r>
      <w:r w:rsidR="00947D96" w:rsidRPr="00340ED8">
        <w:rPr>
          <w:rFonts w:ascii="Times New Roman" w:hAnsi="Times New Roman" w:cs="Times New Roman"/>
          <w:sz w:val="24"/>
          <w:szCs w:val="24"/>
        </w:rPr>
        <w:t>была организована</w:t>
      </w:r>
      <w:r w:rsidRPr="00340ED8">
        <w:rPr>
          <w:rFonts w:ascii="Times New Roman" w:hAnsi="Times New Roman" w:cs="Times New Roman"/>
          <w:sz w:val="24"/>
          <w:szCs w:val="24"/>
        </w:rPr>
        <w:t xml:space="preserve"> целенаправленн</w:t>
      </w:r>
      <w:r w:rsidR="00947D96" w:rsidRPr="00340ED8">
        <w:rPr>
          <w:rFonts w:ascii="Times New Roman" w:hAnsi="Times New Roman" w:cs="Times New Roman"/>
          <w:sz w:val="24"/>
          <w:szCs w:val="24"/>
        </w:rPr>
        <w:t>ая</w:t>
      </w:r>
      <w:r w:rsidRPr="00340ED8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947D96" w:rsidRPr="00340ED8">
        <w:rPr>
          <w:rFonts w:ascii="Times New Roman" w:hAnsi="Times New Roman" w:cs="Times New Roman"/>
          <w:sz w:val="24"/>
          <w:szCs w:val="24"/>
        </w:rPr>
        <w:t>а</w:t>
      </w:r>
      <w:r w:rsidRPr="00340ED8">
        <w:rPr>
          <w:rFonts w:ascii="Times New Roman" w:hAnsi="Times New Roman" w:cs="Times New Roman"/>
          <w:sz w:val="24"/>
          <w:szCs w:val="24"/>
        </w:rPr>
        <w:t xml:space="preserve"> </w:t>
      </w:r>
      <w:r w:rsidR="008D19C0" w:rsidRPr="00340ED8">
        <w:rPr>
          <w:rFonts w:ascii="Times New Roman" w:hAnsi="Times New Roman" w:cs="Times New Roman"/>
          <w:sz w:val="24"/>
          <w:szCs w:val="24"/>
        </w:rPr>
        <w:t xml:space="preserve">по использованию ЗСБ технологий, </w:t>
      </w:r>
      <w:r w:rsidRPr="00340ED8">
        <w:rPr>
          <w:rFonts w:ascii="Times New Roman" w:hAnsi="Times New Roman" w:cs="Times New Roman"/>
          <w:sz w:val="24"/>
          <w:szCs w:val="24"/>
        </w:rPr>
        <w:t xml:space="preserve">с целью </w:t>
      </w:r>
      <w:r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повышения педагогической грамотности родителей в вопросах формирования ЗОЖ.</w:t>
      </w:r>
      <w:r w:rsidR="008D19C0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A12A3" w:rsidRPr="00340ED8" w:rsidRDefault="00340ED8" w:rsidP="00947D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0ED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2558415</wp:posOffset>
            </wp:positionH>
            <wp:positionV relativeFrom="margin">
              <wp:posOffset>6766560</wp:posOffset>
            </wp:positionV>
            <wp:extent cx="3153410" cy="1885315"/>
            <wp:effectExtent l="171450" t="133350" r="370840" b="305435"/>
            <wp:wrapSquare wrapText="bothSides"/>
            <wp:docPr id="10" name="Рисунок 10" descr="IMG_20180622_180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180622_18035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19C0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родителями проводились консультации</w:t>
      </w:r>
      <w:r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анкетирование</w:t>
      </w:r>
      <w:r w:rsidR="008D19C0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результате которых </w:t>
      </w:r>
      <w:r w:rsidR="008D19C0"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они проявили достаточно повышенный интерес к данной теме, начали больше задавать вопросов, консультироваться на интересующую тему. </w:t>
      </w:r>
      <w:r w:rsidR="009A12A3" w:rsidRPr="00340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принимали активное участие, ознакомились с результатами развития и состояния здоровья ребёнка, участвовали в составлении индивидуальных планов по оздоровлению своих детей, ознакомились с содержанием физкультурно-</w:t>
      </w:r>
      <w:r w:rsidR="009A12A3" w:rsidRPr="00340E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оздоровительной работы в ДОУ, обучились определенным приёмам и методам оздоровления, ознакомились с лечебно-профилактическими мероприятиями, которые ежедневно проводятся в ДОУ, обучились отдельным нетрадиционным методам оздоровления. </w:t>
      </w:r>
    </w:p>
    <w:p w:rsidR="00340ED8" w:rsidRPr="00340ED8" w:rsidRDefault="00340ED8" w:rsidP="00947D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0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543050" y="1771650"/>
            <wp:positionH relativeFrom="margin">
              <wp:align>left</wp:align>
            </wp:positionH>
            <wp:positionV relativeFrom="margin">
              <wp:align>top</wp:align>
            </wp:positionV>
            <wp:extent cx="2800350" cy="2095500"/>
            <wp:effectExtent l="19050" t="0" r="0" b="0"/>
            <wp:wrapSquare wrapText="bothSides"/>
            <wp:docPr id="26" name="Рисунок 4" descr="https://sun9-61.userapi.com/impg/1JBuwY4a4gbZADZhscVzgzJ5uja3kE6dsi9JPA/p3Te-Mz9WUk.jpg?size=1280x960&amp;quality=95&amp;sign=1e49164bd326682fcb3f36c3c518cc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1JBuwY4a4gbZADZhscVzgzJ5uja3kE6dsi9JPA/p3Te-Mz9WUk.jpg?size=1280x960&amp;quality=95&amp;sign=1e49164bd326682fcb3f36c3c518cc4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ED8" w:rsidRPr="00340ED8" w:rsidRDefault="00340ED8" w:rsidP="00947D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19C0" w:rsidRPr="00340ED8" w:rsidRDefault="008D19C0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  <w:r w:rsidRPr="00340ED8">
        <w:rPr>
          <w:rStyle w:val="c5"/>
          <w:color w:val="000000" w:themeColor="text1"/>
        </w:rPr>
        <w:t xml:space="preserve"> Также те родители, которые знают и применяют дома с детьми здоровьесберегающие технологии, по своему опыту предложили внести в воспитательную работу свои достаточно эффективные и интересные идеи по ЗСБ технологиям. </w:t>
      </w:r>
    </w:p>
    <w:p w:rsidR="00340ED8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340ED8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340ED8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340ED8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340ED8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340ED8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943FCC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  <w:r w:rsidRPr="00340ED8"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3242310</wp:posOffset>
            </wp:positionV>
            <wp:extent cx="3768090" cy="2019300"/>
            <wp:effectExtent l="19050" t="0" r="3810" b="0"/>
            <wp:wrapSquare wrapText="bothSides"/>
            <wp:docPr id="27" name="Рисунок 14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Безымянный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FCC" w:rsidRPr="00340ED8" w:rsidRDefault="00943FCC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943FCC" w:rsidRPr="00340ED8" w:rsidRDefault="00943FCC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</w:p>
    <w:p w:rsidR="008D19C0" w:rsidRPr="00340ED8" w:rsidRDefault="00340ED8" w:rsidP="008D19C0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5"/>
          <w:color w:val="000000" w:themeColor="text1"/>
        </w:rPr>
      </w:pPr>
      <w:r w:rsidRPr="00340ED8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1491615</wp:posOffset>
            </wp:positionH>
            <wp:positionV relativeFrom="margin">
              <wp:posOffset>7223760</wp:posOffset>
            </wp:positionV>
            <wp:extent cx="2971800" cy="2476500"/>
            <wp:effectExtent l="19050" t="0" r="0" b="0"/>
            <wp:wrapSquare wrapText="bothSides"/>
            <wp:docPr id="1" name="Рисунок 1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Безымянный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9C0" w:rsidRPr="00340ED8">
        <w:rPr>
          <w:rStyle w:val="c5"/>
          <w:color w:val="000000" w:themeColor="text1"/>
        </w:rPr>
        <w:t>Ссылаясь на предложения родителей, были внесены изменения в пл</w:t>
      </w:r>
      <w:r w:rsidR="00230040" w:rsidRPr="00340ED8">
        <w:rPr>
          <w:rStyle w:val="c5"/>
          <w:color w:val="000000" w:themeColor="text1"/>
        </w:rPr>
        <w:t>ане и с детьми провели следующие</w:t>
      </w:r>
      <w:r w:rsidR="008D19C0" w:rsidRPr="00340ED8">
        <w:rPr>
          <w:rStyle w:val="c5"/>
          <w:color w:val="000000" w:themeColor="text1"/>
        </w:rPr>
        <w:t xml:space="preserve"> ЗСБ технологи</w:t>
      </w:r>
      <w:r w:rsidR="00230040" w:rsidRPr="00340ED8">
        <w:rPr>
          <w:rStyle w:val="c5"/>
          <w:color w:val="000000" w:themeColor="text1"/>
        </w:rPr>
        <w:t>и</w:t>
      </w:r>
      <w:r w:rsidR="008D19C0" w:rsidRPr="00340ED8">
        <w:rPr>
          <w:rStyle w:val="c5"/>
          <w:color w:val="000000" w:themeColor="text1"/>
        </w:rPr>
        <w:t>:</w:t>
      </w:r>
    </w:p>
    <w:p w:rsidR="008D19C0" w:rsidRPr="00340ED8" w:rsidRDefault="00D410B3" w:rsidP="008D19C0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hd w:val="clear" w:color="auto" w:fill="FFFFFF"/>
        </w:rPr>
      </w:pPr>
      <w:r w:rsidRPr="00340ED8">
        <w:rPr>
          <w:b/>
          <w:color w:val="000000"/>
          <w:shd w:val="clear" w:color="auto" w:fill="FFFFFF"/>
        </w:rPr>
        <w:t>1.</w:t>
      </w:r>
      <w:r w:rsidR="008D19C0" w:rsidRPr="00340ED8">
        <w:rPr>
          <w:b/>
          <w:color w:val="000000"/>
          <w:shd w:val="clear" w:color="auto" w:fill="FFFFFF"/>
        </w:rPr>
        <w:t xml:space="preserve">Массаж ладоней с применением еловой шишки. </w:t>
      </w:r>
    </w:p>
    <w:p w:rsidR="008D19C0" w:rsidRPr="00DB2E60" w:rsidRDefault="008D19C0" w:rsidP="008D19C0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340ED8">
        <w:rPr>
          <w:color w:val="000000"/>
          <w:shd w:val="clear" w:color="auto" w:fill="FFFFFF"/>
        </w:rPr>
        <w:t xml:space="preserve"> Проводя шишкой по ладони, происходит легкое покалывание, за счет чего  происходит активизация нервных окончаний и снимается нервное напряжение. С помощью шишки дети массировали запястья, кисти рук: пальцы, ладони и их тыльные поверхности. </w:t>
      </w:r>
    </w:p>
    <w:p w:rsidR="001C44B8" w:rsidRPr="00DB2E60" w:rsidRDefault="001C44B8" w:rsidP="008D19C0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C0326C" w:rsidRPr="00DB2E60" w:rsidRDefault="00C0326C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C0326C" w:rsidRPr="00DB2E60" w:rsidRDefault="00C0326C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C0326C" w:rsidRPr="00DB2E60" w:rsidRDefault="00C0326C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C0326C" w:rsidRPr="00DB2E60" w:rsidRDefault="00C0326C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C0326C" w:rsidRPr="00DB2E60" w:rsidRDefault="00C0326C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C0326C" w:rsidRPr="00DB2E60" w:rsidRDefault="00C0326C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C0326C" w:rsidRPr="00340ED8" w:rsidRDefault="00C0326C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230040" w:rsidRPr="00340ED8" w:rsidRDefault="00D410B3" w:rsidP="00C278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340ED8">
        <w:rPr>
          <w:b/>
        </w:rPr>
        <w:lastRenderedPageBreak/>
        <w:t>2.</w:t>
      </w:r>
      <w:r w:rsidR="00C278DB" w:rsidRPr="00340ED8">
        <w:rPr>
          <w:b/>
        </w:rPr>
        <w:t>Релаксационное упражнение «Монетка в кулачке».</w:t>
      </w:r>
      <w:r w:rsidR="00C278DB" w:rsidRPr="00340ED8">
        <w:t xml:space="preserve"> </w:t>
      </w:r>
    </w:p>
    <w:p w:rsidR="00C0326C" w:rsidRPr="00340ED8" w:rsidRDefault="00C278DB" w:rsidP="0023004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340ED8">
        <w:t>Для снятия мышечного и психологического напряжения, о</w:t>
      </w:r>
      <w:r w:rsidR="00230040" w:rsidRPr="00340ED8">
        <w:t>владение саморегуляци</w:t>
      </w:r>
      <w:r w:rsidR="001C44B8" w:rsidRPr="00340ED8">
        <w:t>и,</w:t>
      </w:r>
      <w:r w:rsidR="00230040" w:rsidRPr="00340ED8">
        <w:t xml:space="preserve"> </w:t>
      </w:r>
      <w:r w:rsidR="001C44B8" w:rsidRPr="00340ED8">
        <w:t>детям дали «монетку</w:t>
      </w:r>
      <w:r w:rsidR="00CA0BBA" w:rsidRPr="00340ED8">
        <w:t xml:space="preserve">» и </w:t>
      </w:r>
      <w:r w:rsidR="00CE4FF1" w:rsidRPr="00340ED8">
        <w:t>он</w:t>
      </w:r>
      <w:r w:rsidR="001C44B8" w:rsidRPr="00340ED8">
        <w:t>и</w:t>
      </w:r>
      <w:r w:rsidR="00CE4FF1" w:rsidRPr="00340ED8">
        <w:t xml:space="preserve"> сжима</w:t>
      </w:r>
      <w:r w:rsidR="001C44B8" w:rsidRPr="00340ED8">
        <w:t>ют ее</w:t>
      </w:r>
      <w:r w:rsidR="00CA0BBA" w:rsidRPr="00340ED8">
        <w:t xml:space="preserve"> в кулачке. </w:t>
      </w:r>
      <w:r w:rsidR="00CE4FF1" w:rsidRPr="00340ED8">
        <w:t xml:space="preserve">Затем </w:t>
      </w:r>
      <w:r w:rsidR="001C44B8" w:rsidRPr="00340ED8">
        <w:t>через некоторое время расслабляют и раскрывают ладонь, показывая</w:t>
      </w:r>
      <w:r w:rsidR="00CA0BBA" w:rsidRPr="00340ED8">
        <w:t xml:space="preserve"> монетку. Чтобы разнообразить тактильные ощущения, можно</w:t>
      </w:r>
      <w:r w:rsidR="00C0326C" w:rsidRPr="00340ED8">
        <w:rPr>
          <w:lang w:val="en-US"/>
        </w:rPr>
        <w:t> </w:t>
      </w:r>
      <w:r w:rsidR="00CA0BBA" w:rsidRPr="00340ED8">
        <w:t>давать</w:t>
      </w:r>
      <w:r w:rsidR="00C0326C" w:rsidRPr="00340ED8">
        <w:rPr>
          <w:lang w:val="en-US"/>
        </w:rPr>
        <w:t> </w:t>
      </w:r>
      <w:r w:rsidR="00CA0BBA" w:rsidRPr="00340ED8">
        <w:t>ребенку</w:t>
      </w:r>
      <w:r w:rsidR="00C0326C" w:rsidRPr="00340ED8">
        <w:rPr>
          <w:lang w:val="en-US"/>
        </w:rPr>
        <w:t> </w:t>
      </w:r>
      <w:r w:rsidR="001C44B8" w:rsidRPr="00340ED8">
        <w:t>и</w:t>
      </w:r>
      <w:r w:rsidR="00C0326C" w:rsidRPr="00340ED8">
        <w:rPr>
          <w:lang w:val="en-US"/>
        </w:rPr>
        <w:t> </w:t>
      </w:r>
      <w:r w:rsidR="001C44B8" w:rsidRPr="00340ED8">
        <w:t>другие</w:t>
      </w:r>
      <w:r w:rsidR="00C0326C" w:rsidRPr="00340ED8">
        <w:rPr>
          <w:lang w:val="en-US"/>
        </w:rPr>
        <w:t> </w:t>
      </w:r>
      <w:r w:rsidR="00CA0BBA" w:rsidRPr="00340ED8">
        <w:t>мелкие</w:t>
      </w:r>
      <w:r w:rsidR="00C0326C" w:rsidRPr="00340ED8">
        <w:rPr>
          <w:lang w:val="en-US"/>
        </w:rPr>
        <w:t> </w:t>
      </w:r>
      <w:r w:rsidR="00CA0BBA" w:rsidRPr="00340ED8">
        <w:t>предметы</w:t>
      </w:r>
      <w:r w:rsidR="00C0326C" w:rsidRPr="00340ED8">
        <w:t xml:space="preserve">.      </w:t>
      </w:r>
      <w:r w:rsidR="00C0326C" w:rsidRPr="00340ED8">
        <w:rPr>
          <w:noProof/>
        </w:rPr>
        <w:drawing>
          <wp:inline distT="0" distB="0" distL="0" distR="0">
            <wp:extent cx="2683823" cy="3016332"/>
            <wp:effectExtent l="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80420" cy="5040560"/>
                      <a:chOff x="4860032" y="836712"/>
                      <a:chExt cx="3780420" cy="5040560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4860032" y="836712"/>
                        <a:ext cx="3780420" cy="5040560"/>
                        <a:chOff x="4860032" y="836712"/>
                        <a:chExt cx="3780420" cy="5040560"/>
                      </a:xfrm>
                    </a:grpSpPr>
                    <a:pic>
                      <a:nvPicPr>
                        <a:cNvPr id="28676" name="Picture 4" descr="https://sun9-20.userapi.com/impg/PdjTlC8t6C8BLFgnpQRdjBvyc-VsdgkfCgU_Lg/hqOyrAVAImM.jpg?size=780x1040&amp;quality=96&amp;sign=27eb0aaa100d81cd4a61ef87cf16dc9d&amp;type=album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60032" y="836712"/>
                          <a:ext cx="3780420" cy="5040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a:spPr>
                    </a:pic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5004048" y="5301208"/>
                          <a:ext cx="3572901" cy="52322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b="1" i="1" dirty="0" smtClean="0"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«Монетка в кулачке»</a:t>
                            </a:r>
                            <a:endParaRPr lang="ru-RU" sz="2800" b="1" i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  <w:r w:rsidR="00C0326C" w:rsidRPr="00340ED8">
        <w:rPr>
          <w:rFonts w:eastAsiaTheme="minorHAnsi"/>
          <w:noProof/>
        </w:rPr>
        <w:t xml:space="preserve"> </w:t>
      </w:r>
      <w:r w:rsidR="00C0326C" w:rsidRPr="00340ED8">
        <w:rPr>
          <w:noProof/>
        </w:rPr>
        <w:drawing>
          <wp:inline distT="0" distB="0" distL="0" distR="0">
            <wp:extent cx="2559875" cy="2031979"/>
            <wp:effectExtent l="171450" t="133350" r="354775" b="311171"/>
            <wp:docPr id="4" name="Рисунок 4" descr="https://sun9-30.userapi.com/impg/TD4NoU9Y9AlCSEZIrrnhzGpSGWFCuZ32x56gzQ/ZKVlObpX_ZQ.jpg?size=1040x780&amp;quality=96&amp;sign=2954d486f5af7e6a377151c750813f3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s://sun9-30.userapi.com/impg/TD4NoU9Y9AlCSEZIrrnhzGpSGWFCuZ32x56gzQ/ZKVlObpX_ZQ.jpg?size=1040x780&amp;quality=96&amp;sign=2954d486f5af7e6a377151c750813f3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47" cy="203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942" w:rsidRPr="00340ED8" w:rsidRDefault="00480942" w:rsidP="00480942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40ED8">
        <w:rPr>
          <w:color w:val="111111"/>
          <w:shd w:val="clear" w:color="auto" w:fill="FFFFFF"/>
        </w:rPr>
        <w:t xml:space="preserve">Также в работе с родителями в нашем саду часто проводятся акции и мероприятия </w:t>
      </w:r>
      <w:r w:rsidR="00CE4FF1" w:rsidRPr="00340ED8">
        <w:rPr>
          <w:color w:val="000000" w:themeColor="text1"/>
        </w:rPr>
        <w:t xml:space="preserve">для физического </w:t>
      </w:r>
      <w:r w:rsidRPr="00340ED8">
        <w:rPr>
          <w:color w:val="000000" w:themeColor="text1"/>
        </w:rPr>
        <w:t>развития детей, раздаются методические рекомендации.</w:t>
      </w:r>
    </w:p>
    <w:p w:rsidR="00480942" w:rsidRPr="00340ED8" w:rsidRDefault="00480942" w:rsidP="00480942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highlight w:val="yellow"/>
        </w:rPr>
      </w:pPr>
      <w:r w:rsidRPr="00340ED8">
        <w:rPr>
          <w:rStyle w:val="c5"/>
          <w:color w:val="000000" w:themeColor="text1"/>
        </w:rPr>
        <w:t>О</w:t>
      </w:r>
      <w:r w:rsidRPr="00340ED8">
        <w:rPr>
          <w:color w:val="000000" w:themeColor="text1"/>
        </w:rPr>
        <w:t>пираясь на разработанную программу развития дошкольного учреждения,</w:t>
      </w:r>
      <w:r w:rsidRPr="00340ED8">
        <w:rPr>
          <w:rStyle w:val="c5"/>
          <w:color w:val="000000" w:themeColor="text1"/>
        </w:rPr>
        <w:t xml:space="preserve"> </w:t>
      </w:r>
      <w:r w:rsidRPr="00340ED8">
        <w:rPr>
          <w:color w:val="000000" w:themeColor="text1"/>
        </w:rPr>
        <w:t xml:space="preserve">в образовательный процесс </w:t>
      </w:r>
      <w:r w:rsidR="00230040" w:rsidRPr="00340ED8">
        <w:rPr>
          <w:color w:val="000000" w:themeColor="text1"/>
        </w:rPr>
        <w:t xml:space="preserve">мною </w:t>
      </w:r>
      <w:r w:rsidRPr="00340ED8">
        <w:rPr>
          <w:color w:val="000000" w:themeColor="text1"/>
        </w:rPr>
        <w:t xml:space="preserve">были внедрены </w:t>
      </w:r>
      <w:r w:rsidRPr="00340ED8">
        <w:rPr>
          <w:rStyle w:val="c5"/>
          <w:color w:val="000000" w:themeColor="text1"/>
        </w:rPr>
        <w:t>разработанные методики для детей по коррекции заболевания  и эмоционального состояния, которые проводились не только нами – воспитателями, но и родителями с детьми</w:t>
      </w:r>
      <w:r w:rsidR="00D410B3" w:rsidRPr="00340ED8">
        <w:rPr>
          <w:rStyle w:val="c5"/>
          <w:color w:val="000000" w:themeColor="text1"/>
        </w:rPr>
        <w:t>:</w:t>
      </w:r>
    </w:p>
    <w:p w:rsidR="009A12A3" w:rsidRPr="00340ED8" w:rsidRDefault="00D410B3" w:rsidP="009A12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="009A12A3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Оздоровительно-развивающие</w:t>
      </w:r>
      <w:r w:rsidR="00BD2410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="009A12A3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игры</w:t>
      </w:r>
      <w:r w:rsidR="00BD2410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="009A12A3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</w:t>
      </w:r>
      <w:r w:rsidR="00BD2410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="009A12A3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часто</w:t>
      </w:r>
      <w:r w:rsidR="00BD2410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="009A12A3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болеющих</w:t>
      </w:r>
      <w:r w:rsidR="00BD2410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</w:t>
      </w:r>
      <w:r w:rsidR="009A12A3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детей.</w:t>
      </w:r>
      <w:r w:rsidR="00144E16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144E16" w:rsidRPr="00340E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/>
      </w:r>
      <w:r w:rsidR="009A12A3" w:rsidRPr="00340ED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оздоровлении и развитии детей занима</w:t>
      </w:r>
      <w:r w:rsidR="00BD2410" w:rsidRPr="00340ED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ют главное место подвижные игры, например,</w:t>
      </w:r>
      <w:r w:rsidR="009A12A3" w:rsidRPr="00340ED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</w:t>
      </w:r>
      <w:r w:rsidR="00144E16" w:rsidRPr="00340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«Пчелки», «Воздушный шар», «Чей шарик дальше», «Змеиный язычок» и т.д.</w:t>
      </w:r>
      <w:r w:rsidR="00BD2410" w:rsidRPr="00340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 как в таких играх происходит тренировка дыхательного аппарата, за счет этого укрепляется </w:t>
      </w:r>
      <w:r w:rsidR="00340ED8" w:rsidRPr="00340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BD2410" w:rsidRPr="00340E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рганизм ребенка.</w:t>
      </w:r>
      <w:r w:rsidR="00340ED8" w:rsidRPr="00340ED8">
        <w:rPr>
          <w:rFonts w:ascii="Times New Roman" w:hAnsi="Times New Roman" w:cs="Times New Roman"/>
          <w:color w:val="111111"/>
          <w:sz w:val="24"/>
          <w:szCs w:val="24"/>
          <w:highlight w:val="yellow"/>
          <w:shd w:val="clear" w:color="auto" w:fill="FFFFFF"/>
        </w:rPr>
        <w:t xml:space="preserve"> </w:t>
      </w:r>
    </w:p>
    <w:p w:rsidR="007C4809" w:rsidRPr="00340ED8" w:rsidRDefault="007C4809" w:rsidP="009A12A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highlight w:val="yellow"/>
          <w:shd w:val="clear" w:color="auto" w:fill="FFFFFF"/>
        </w:rPr>
      </w:pPr>
      <w:r w:rsidRPr="00340ED8">
        <w:rPr>
          <w:rFonts w:ascii="Times New Roman" w:hAnsi="Times New Roman" w:cs="Times New Roman"/>
          <w:noProof/>
          <w:color w:val="111111"/>
          <w:sz w:val="24"/>
          <w:szCs w:val="24"/>
          <w:highlight w:val="yellow"/>
          <w:shd w:val="clear" w:color="auto" w:fill="FFFFFF"/>
          <w:lang w:eastAsia="ru-RU"/>
        </w:rPr>
        <w:drawing>
          <wp:inline distT="0" distB="0" distL="0" distR="0">
            <wp:extent cx="2624576" cy="1743739"/>
            <wp:effectExtent l="19050" t="0" r="4324" b="0"/>
            <wp:docPr id="23" name="Рисунок 19" descr="https://sun9-18.userapi.com/impg/LjaKO4K9IeiqqNOzE5bKqIlc7SmEbyvDApTdUQ/urPKn8j1GAo.jpg?size=1280x576&amp;quality=96&amp;sign=5fc1ce69222a96b63bf312c4e1f50ca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sun9-18.userapi.com/impg/LjaKO4K9IeiqqNOzE5bKqIlc7SmEbyvDApTdUQ/urPKn8j1GAo.jpg?size=1280x576&amp;quality=96&amp;sign=5fc1ce69222a96b63bf312c4e1f50ca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52" cy="174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0ED8" w:rsidRPr="00340ED8">
        <w:rPr>
          <w:rFonts w:ascii="Times New Roman" w:hAnsi="Times New Roman" w:cs="Times New Roman"/>
          <w:noProof/>
          <w:color w:val="111111"/>
          <w:sz w:val="24"/>
          <w:szCs w:val="24"/>
          <w:highlight w:val="yellow"/>
          <w:shd w:val="clear" w:color="auto" w:fill="FFFFFF"/>
          <w:lang w:eastAsia="ru-RU"/>
        </w:rPr>
        <w:drawing>
          <wp:inline distT="0" distB="0" distL="0" distR="0">
            <wp:extent cx="1788485" cy="1733107"/>
            <wp:effectExtent l="19050" t="0" r="2215" b="0"/>
            <wp:docPr id="29" name="Рисунок 18" descr="https://sun9-26.userapi.com/impg/xvqm3AVrNrsVFj3rpSdXOSBXRzc-MZntAhs0uw/zsY00eFBnNQ.jpg?size=1280x576&amp;quality=96&amp;sign=90eaf2fadb364fa495cc2bcdae8b1d6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https://sun9-26.userapi.com/impg/xvqm3AVrNrsVFj3rpSdXOSBXRzc-MZntAhs0uw/zsY00eFBnNQ.jpg?size=1280x576&amp;quality=96&amp;sign=90eaf2fadb364fa495cc2bcdae8b1d6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712" t="28875" r="3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77" cy="1733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2A3" w:rsidRPr="00340ED8" w:rsidRDefault="00D410B3" w:rsidP="00D410B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340ED8">
        <w:rPr>
          <w:b/>
          <w:color w:val="000000" w:themeColor="text1"/>
        </w:rPr>
        <w:lastRenderedPageBreak/>
        <w:t>2.</w:t>
      </w:r>
      <w:r w:rsidR="009A12A3" w:rsidRPr="00340ED8">
        <w:rPr>
          <w:b/>
          <w:color w:val="000000" w:themeColor="text1"/>
        </w:rPr>
        <w:t xml:space="preserve">Цветотерапия. </w:t>
      </w:r>
    </w:p>
    <w:p w:rsidR="009A12A3" w:rsidRPr="00340ED8" w:rsidRDefault="009A12A3" w:rsidP="001C44B8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Этот метод является инновационным, т.к. </w:t>
      </w:r>
      <w:r w:rsidRPr="00340E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 помощи применении определенных цветов можно корректировать психоэмоциональное состояния ребенка.  Воздействуя на ребенка определенным цветом, можно достигнуть вполне больших результатов в преодолении чрезмерной активности, апатии, раздражительности, и даже начинающейся детской агрессии. </w:t>
      </w:r>
      <w:r w:rsidR="001C44B8" w:rsidRPr="00340E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Поэтому</w:t>
      </w:r>
      <w:r w:rsidRPr="00340E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 работе с ними были применены эффективные упражнения цветотерапии для коррекции  разного эмоционального состояния, которые позволили снять напряжённост</w:t>
      </w:r>
      <w:r w:rsidR="00D410B3" w:rsidRPr="00340E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ь и  стабилизировать настроение:</w:t>
      </w:r>
    </w:p>
    <w:p w:rsidR="00D410B3" w:rsidRPr="00340ED8" w:rsidRDefault="000B0950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  <w:r w:rsidRPr="00340ED8">
        <w:rPr>
          <w:bCs/>
          <w:i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3003550</wp:posOffset>
            </wp:positionH>
            <wp:positionV relativeFrom="margin">
              <wp:posOffset>2858135</wp:posOffset>
            </wp:positionV>
            <wp:extent cx="2520315" cy="1875790"/>
            <wp:effectExtent l="171450" t="133350" r="356235" b="295910"/>
            <wp:wrapSquare wrapText="bothSides"/>
            <wp:docPr id="7" name="Рисунок 7" descr="Ko6DIN_C-y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Ko6DIN_C-y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12201" t="13251" r="4685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10B3" w:rsidRPr="00340ED8">
        <w:rPr>
          <w:bCs/>
          <w:i/>
          <w:color w:val="000000" w:themeColor="text1"/>
        </w:rPr>
        <w:t>1.Оранжевый цвет</w:t>
      </w:r>
      <w:r w:rsidR="00D410B3" w:rsidRPr="00340ED8">
        <w:rPr>
          <w:bCs/>
          <w:color w:val="000000" w:themeColor="text1"/>
        </w:rPr>
        <w:t xml:space="preserve"> – </w:t>
      </w:r>
      <w:r w:rsidR="00D410B3" w:rsidRPr="00340ED8">
        <w:rPr>
          <w:color w:val="000000" w:themeColor="text1"/>
        </w:rPr>
        <w:t>коррекция застенчивости, замкнутости, скованности (под музыку краской</w:t>
      </w:r>
      <w:r w:rsidR="00C0326C" w:rsidRPr="00340ED8">
        <w:rPr>
          <w:color w:val="000000" w:themeColor="text1"/>
          <w:lang w:val="en-US"/>
        </w:rPr>
        <w:t> </w:t>
      </w:r>
      <w:r w:rsidR="00D410B3" w:rsidRPr="00340ED8">
        <w:rPr>
          <w:color w:val="000000" w:themeColor="text1"/>
        </w:rPr>
        <w:t>оранжевого</w:t>
      </w:r>
      <w:r w:rsidR="00C0326C" w:rsidRPr="00340ED8">
        <w:rPr>
          <w:color w:val="000000" w:themeColor="text1"/>
          <w:lang w:val="en-US"/>
        </w:rPr>
        <w:t> </w:t>
      </w:r>
      <w:r w:rsidR="00D410B3" w:rsidRPr="00340ED8">
        <w:rPr>
          <w:color w:val="000000" w:themeColor="text1"/>
        </w:rPr>
        <w:t>цвета</w:t>
      </w:r>
      <w:r w:rsidR="00C0326C" w:rsidRPr="00340ED8">
        <w:rPr>
          <w:color w:val="000000" w:themeColor="text1"/>
          <w:lang w:val="en-US"/>
        </w:rPr>
        <w:t> </w:t>
      </w:r>
      <w:r w:rsidR="00D410B3" w:rsidRPr="00340ED8">
        <w:rPr>
          <w:color w:val="000000" w:themeColor="text1"/>
        </w:rPr>
        <w:t>раскрасить</w:t>
      </w:r>
      <w:r w:rsidR="00C0326C" w:rsidRPr="00340ED8">
        <w:rPr>
          <w:color w:val="000000" w:themeColor="text1"/>
          <w:lang w:val="en-US"/>
        </w:rPr>
        <w:t> </w:t>
      </w:r>
      <w:r w:rsidRPr="00340ED8">
        <w:rPr>
          <w:color w:val="000000" w:themeColor="text1"/>
        </w:rPr>
        <w:t>рисовую крупу</w:t>
      </w:r>
      <w:r w:rsidR="00D410B3" w:rsidRPr="00340ED8">
        <w:rPr>
          <w:color w:val="000000" w:themeColor="text1"/>
        </w:rPr>
        <w:t>).</w:t>
      </w:r>
      <w:r w:rsidR="00C0326C" w:rsidRPr="00340ED8">
        <w:rPr>
          <w:rFonts w:eastAsiaTheme="minorHAnsi"/>
          <w:noProof/>
        </w:rPr>
        <w:t xml:space="preserve"> </w:t>
      </w:r>
      <w:r w:rsidRPr="00340ED8">
        <w:rPr>
          <w:rFonts w:eastAsiaTheme="minorHAnsi"/>
          <w:noProof/>
        </w:rPr>
        <w:drawing>
          <wp:inline distT="0" distB="0" distL="0" distR="0">
            <wp:extent cx="2035723" cy="2136885"/>
            <wp:effectExtent l="171450" t="133350" r="364577" b="301515"/>
            <wp:docPr id="8" name="Рисунок 8" descr="Ko6DIN_C-y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Ko6DIN_C-y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42913" r="11413"/>
                    <a:stretch>
                      <a:fillRect/>
                    </a:stretch>
                  </pic:blipFill>
                  <pic:spPr>
                    <a:xfrm>
                      <a:off x="0" y="0"/>
                      <a:ext cx="2040380" cy="2141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950" w:rsidRPr="00340ED8" w:rsidRDefault="00340ED8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color w:val="000000" w:themeColor="text1"/>
        </w:rPr>
      </w:pPr>
      <w:r w:rsidRPr="00340ED8">
        <w:rPr>
          <w:bCs/>
          <w:i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4184015</wp:posOffset>
            </wp:positionH>
            <wp:positionV relativeFrom="margin">
              <wp:posOffset>5303520</wp:posOffset>
            </wp:positionV>
            <wp:extent cx="1899285" cy="1950085"/>
            <wp:effectExtent l="171450" t="133350" r="367665" b="297815"/>
            <wp:wrapSquare wrapText="bothSides"/>
            <wp:docPr id="9" name="Рисунок 9" descr="QTk7WF2TT1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QTk7WF2TT1w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4200" b="34250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95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0950" w:rsidRPr="00340ED8" w:rsidRDefault="000B0950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color w:val="000000" w:themeColor="text1"/>
        </w:rPr>
      </w:pPr>
    </w:p>
    <w:p w:rsidR="00D410B3" w:rsidRPr="00340ED8" w:rsidRDefault="00D410B3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340ED8">
        <w:rPr>
          <w:bCs/>
          <w:i/>
          <w:color w:val="000000" w:themeColor="text1"/>
        </w:rPr>
        <w:t>2.Красный цвет</w:t>
      </w:r>
      <w:r w:rsidRPr="00340ED8">
        <w:rPr>
          <w:bCs/>
          <w:color w:val="000000" w:themeColor="text1"/>
        </w:rPr>
        <w:t xml:space="preserve"> – </w:t>
      </w:r>
      <w:r w:rsidRPr="00340ED8">
        <w:rPr>
          <w:color w:val="000000" w:themeColor="text1"/>
        </w:rPr>
        <w:t>коррекция страхов, инертности, апатии (макнуть указательный палец в красную краску и под музыку ставить точки на листе бумаге).</w:t>
      </w:r>
      <w:r w:rsidR="000B0950" w:rsidRPr="00340ED8">
        <w:rPr>
          <w:rFonts w:eastAsiaTheme="minorHAnsi"/>
          <w:noProof/>
        </w:rPr>
        <w:t xml:space="preserve"> </w:t>
      </w:r>
    </w:p>
    <w:p w:rsidR="000B0950" w:rsidRPr="00340ED8" w:rsidRDefault="000B0950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</w:p>
    <w:p w:rsidR="000B0950" w:rsidRPr="00340ED8" w:rsidRDefault="000B0950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color w:val="000000" w:themeColor="text1"/>
        </w:rPr>
      </w:pPr>
    </w:p>
    <w:p w:rsidR="000B0950" w:rsidRPr="00340ED8" w:rsidRDefault="000B0950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/>
          <w:color w:val="000000" w:themeColor="text1"/>
        </w:rPr>
      </w:pPr>
    </w:p>
    <w:p w:rsidR="00D410B3" w:rsidRPr="00340ED8" w:rsidRDefault="00340ED8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340ED8">
        <w:rPr>
          <w:bCs/>
          <w:i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18690" cy="1461770"/>
            <wp:effectExtent l="171450" t="133350" r="353060" b="309880"/>
            <wp:wrapSquare wrapText="bothSides"/>
            <wp:docPr id="30" name="Рисунок 6" descr="NEs9_1YJHf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NEs9_1YJHfo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2201" r="29525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10B3" w:rsidRPr="00340ED8">
        <w:rPr>
          <w:bCs/>
          <w:i/>
          <w:color w:val="000000" w:themeColor="text1"/>
        </w:rPr>
        <w:t>3.Синий цвет</w:t>
      </w:r>
      <w:r w:rsidR="00D410B3" w:rsidRPr="00340ED8">
        <w:rPr>
          <w:bCs/>
          <w:color w:val="000000" w:themeColor="text1"/>
        </w:rPr>
        <w:t xml:space="preserve"> – </w:t>
      </w:r>
      <w:r w:rsidR="00D410B3" w:rsidRPr="00340ED8">
        <w:rPr>
          <w:color w:val="000000" w:themeColor="text1"/>
        </w:rPr>
        <w:t>используется при коррекции тревожности, агрессии, повышенной возбудимости (</w:t>
      </w:r>
      <w:r w:rsidR="00144E16" w:rsidRPr="00340ED8">
        <w:rPr>
          <w:color w:val="000000" w:themeColor="text1"/>
        </w:rPr>
        <w:t>краской синего цвета раскрасить кусочки ваты на картоне «облака»)</w:t>
      </w:r>
      <w:r w:rsidR="00D410B3" w:rsidRPr="00340ED8">
        <w:rPr>
          <w:color w:val="000000" w:themeColor="text1"/>
        </w:rPr>
        <w:t>.</w:t>
      </w:r>
      <w:r w:rsidRPr="00340ED8">
        <w:rPr>
          <w:bCs/>
          <w:color w:val="000000" w:themeColor="text1"/>
        </w:rPr>
        <w:t xml:space="preserve"> </w:t>
      </w:r>
    </w:p>
    <w:p w:rsidR="00C0326C" w:rsidRPr="00340ED8" w:rsidRDefault="00C0326C" w:rsidP="00D410B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 w:themeColor="text1"/>
        </w:rPr>
      </w:pPr>
    </w:p>
    <w:p w:rsidR="009A12A3" w:rsidRPr="00340ED8" w:rsidRDefault="009A12A3" w:rsidP="009A12A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Таким образом, с детьми и родителями была проведена </w:t>
      </w:r>
      <w:r w:rsidR="001C44B8"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эффективная </w:t>
      </w:r>
      <w:r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по </w:t>
      </w:r>
      <w:r w:rsidR="001C44B8"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повышению здоровья</w:t>
      </w:r>
      <w:r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 и формированию </w:t>
      </w:r>
      <w:r w:rsidR="001C44B8"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>ЗОЖ</w:t>
      </w:r>
      <w:r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 детей путем применения </w:t>
      </w:r>
      <w:r w:rsidR="001C44B8"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современных </w:t>
      </w:r>
      <w:r w:rsidRPr="00340ED8">
        <w:rPr>
          <w:rStyle w:val="c5"/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технологий. Осуществлялась просветительская работа с родителями,  познавательные беседы с детьми. В ходе проведенных мероприятий были применены различные ЗСБ технологии. </w:t>
      </w:r>
      <w:r w:rsidRPr="00340ED8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в работе ДОУ и в семье ЗСБ технологий усилит результаты воспитательно-образовательного процесса, сформирует у педагогов и родителей ценностные ориентиры.</w:t>
      </w:r>
      <w:r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C3C17" w:rsidRPr="00340ED8" w:rsidRDefault="001C44B8" w:rsidP="00D410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Главным</w:t>
      </w:r>
      <w:r w:rsidR="009A12A3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направлением работы ДОУ является сохранение здоровья детей и развитие их физических качеств. Возникшие современные проблемы, связанные с оздоровлением детей, как мы знаем - работа не одного дня и не одно</w:t>
      </w:r>
      <w:r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 человека, а систематическая </w:t>
      </w:r>
      <w:r w:rsidR="009A12A3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деятельность всего педагогического коллектива и конечно, родителей, которая была достигнута и повлекла за собой положительные </w:t>
      </w:r>
      <w:r w:rsidR="00D410B3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результаты</w:t>
      </w:r>
      <w:r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здоровья детей</w:t>
      </w:r>
      <w:r w:rsidR="00D410B3" w:rsidRPr="00340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sectPr w:rsidR="009C3C17" w:rsidRPr="00340ED8" w:rsidSect="009C3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F17721"/>
    <w:rsid w:val="000B0950"/>
    <w:rsid w:val="00144E16"/>
    <w:rsid w:val="001C44B8"/>
    <w:rsid w:val="00220ED6"/>
    <w:rsid w:val="00230040"/>
    <w:rsid w:val="00335C8F"/>
    <w:rsid w:val="00340ED8"/>
    <w:rsid w:val="00374A69"/>
    <w:rsid w:val="003A0D29"/>
    <w:rsid w:val="00423F3A"/>
    <w:rsid w:val="00480942"/>
    <w:rsid w:val="007C4809"/>
    <w:rsid w:val="008D19C0"/>
    <w:rsid w:val="00943FCC"/>
    <w:rsid w:val="00947D96"/>
    <w:rsid w:val="009A12A3"/>
    <w:rsid w:val="009C3C17"/>
    <w:rsid w:val="00BD2410"/>
    <w:rsid w:val="00BE397F"/>
    <w:rsid w:val="00C0326C"/>
    <w:rsid w:val="00C278DB"/>
    <w:rsid w:val="00CA0BBA"/>
    <w:rsid w:val="00CA3810"/>
    <w:rsid w:val="00CE4FF1"/>
    <w:rsid w:val="00D410B3"/>
    <w:rsid w:val="00DB2E60"/>
    <w:rsid w:val="00F1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7721"/>
    <w:rPr>
      <w:b/>
      <w:bCs/>
    </w:rPr>
  </w:style>
  <w:style w:type="paragraph" w:styleId="a4">
    <w:name w:val="Normal (Web)"/>
    <w:basedOn w:val="a"/>
    <w:uiPriority w:val="99"/>
    <w:unhideWhenUsed/>
    <w:rsid w:val="00F1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2">
    <w:name w:val="c62"/>
    <w:basedOn w:val="a0"/>
    <w:rsid w:val="00F17721"/>
  </w:style>
  <w:style w:type="paragraph" w:customStyle="1" w:styleId="c13">
    <w:name w:val="c13"/>
    <w:basedOn w:val="a"/>
    <w:rsid w:val="00F1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1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7721"/>
  </w:style>
  <w:style w:type="character" w:customStyle="1" w:styleId="c5">
    <w:name w:val="c5"/>
    <w:basedOn w:val="a0"/>
    <w:rsid w:val="008D19C0"/>
  </w:style>
  <w:style w:type="paragraph" w:customStyle="1" w:styleId="c7">
    <w:name w:val="c7"/>
    <w:basedOn w:val="a"/>
    <w:rsid w:val="008D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A1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9</cp:revision>
  <dcterms:created xsi:type="dcterms:W3CDTF">2023-03-18T12:44:00Z</dcterms:created>
  <dcterms:modified xsi:type="dcterms:W3CDTF">2023-03-18T16:59:00Z</dcterms:modified>
</cp:coreProperties>
</file>